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82827" w14:textId="77777777" w:rsidR="0098351D" w:rsidRPr="00B63008" w:rsidRDefault="0098351D" w:rsidP="0098351D">
      <w:pPr>
        <w:pStyle w:val="formattext"/>
        <w:shd w:val="clear" w:color="auto" w:fill="FFFFFF"/>
        <w:spacing w:before="0" w:beforeAutospacing="0" w:after="0" w:afterAutospacing="0"/>
        <w:jc w:val="center"/>
        <w:textAlignment w:val="baseline"/>
        <w:rPr>
          <w:noProof/>
          <w:spacing w:val="2"/>
          <w:sz w:val="28"/>
          <w:szCs w:val="28"/>
        </w:rPr>
      </w:pPr>
      <w:bookmarkStart w:id="0" w:name="_Toc206103010"/>
      <w:r w:rsidRPr="00B63008">
        <w:rPr>
          <w:noProof/>
          <w:spacing w:val="2"/>
          <w:sz w:val="28"/>
          <w:szCs w:val="28"/>
        </w:rPr>
        <w:drawing>
          <wp:inline distT="0" distB="0" distL="0" distR="0" wp14:anchorId="6BC446DE" wp14:editId="63DFA06B">
            <wp:extent cx="1236345" cy="1579880"/>
            <wp:effectExtent l="0" t="0" r="1905" b="127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6345" cy="1579880"/>
                    </a:xfrm>
                    <a:prstGeom prst="rect">
                      <a:avLst/>
                    </a:prstGeom>
                    <a:noFill/>
                    <a:ln>
                      <a:noFill/>
                    </a:ln>
                  </pic:spPr>
                </pic:pic>
              </a:graphicData>
            </a:graphic>
          </wp:inline>
        </w:drawing>
      </w:r>
    </w:p>
    <w:p w14:paraId="20D946E6" w14:textId="77777777" w:rsidR="0098351D" w:rsidRDefault="0098351D" w:rsidP="0098351D">
      <w:pPr>
        <w:pStyle w:val="a7"/>
        <w:spacing w:after="0"/>
        <w:ind w:right="-7"/>
      </w:pPr>
    </w:p>
    <w:p w14:paraId="4A819A3B" w14:textId="77777777" w:rsidR="0098351D" w:rsidRDefault="0098351D" w:rsidP="0098351D">
      <w:pPr>
        <w:pStyle w:val="a7"/>
        <w:spacing w:after="0"/>
        <w:ind w:right="-7"/>
      </w:pPr>
    </w:p>
    <w:p w14:paraId="69069782" w14:textId="77777777" w:rsidR="0098351D" w:rsidRDefault="0098351D" w:rsidP="0098351D">
      <w:pPr>
        <w:pStyle w:val="a7"/>
        <w:spacing w:after="0"/>
        <w:ind w:right="-7"/>
      </w:pPr>
    </w:p>
    <w:p w14:paraId="3CEF3A68" w14:textId="77777777" w:rsidR="0098351D" w:rsidRPr="00302E19" w:rsidRDefault="0098351D" w:rsidP="0098351D">
      <w:pPr>
        <w:pStyle w:val="a7"/>
        <w:spacing w:after="0"/>
        <w:ind w:right="-7"/>
      </w:pPr>
    </w:p>
    <w:p w14:paraId="40A07C00" w14:textId="77777777" w:rsidR="0098351D" w:rsidRPr="00302E19" w:rsidRDefault="0098351D" w:rsidP="0098351D">
      <w:pPr>
        <w:spacing w:after="0" w:line="240" w:lineRule="auto"/>
        <w:ind w:right="-7"/>
        <w:jc w:val="center"/>
        <w:rPr>
          <w:rFonts w:ascii="Times New Roman" w:hAnsi="Times New Roman" w:cs="Times New Roman"/>
          <w:b/>
          <w:sz w:val="36"/>
        </w:rPr>
      </w:pPr>
      <w:r w:rsidRPr="00302E19">
        <w:rPr>
          <w:rFonts w:ascii="Times New Roman" w:hAnsi="Times New Roman" w:cs="Times New Roman"/>
          <w:b/>
          <w:sz w:val="36"/>
        </w:rPr>
        <w:t>Схема теплоснабжения</w:t>
      </w:r>
    </w:p>
    <w:p w14:paraId="67C1EC22" w14:textId="77777777" w:rsidR="0098351D" w:rsidRPr="00302E19" w:rsidRDefault="0098351D" w:rsidP="0098351D">
      <w:pPr>
        <w:spacing w:after="0" w:line="240" w:lineRule="auto"/>
        <w:ind w:right="-7"/>
        <w:jc w:val="center"/>
        <w:rPr>
          <w:rFonts w:ascii="Times New Roman" w:hAnsi="Times New Roman" w:cs="Times New Roman"/>
          <w:b/>
          <w:sz w:val="36"/>
        </w:rPr>
      </w:pPr>
      <w:r>
        <w:rPr>
          <w:rFonts w:ascii="Times New Roman" w:hAnsi="Times New Roman" w:cs="Times New Roman"/>
          <w:b/>
          <w:sz w:val="36"/>
          <w:u w:val="single"/>
        </w:rPr>
        <w:t>Мамаканского городского поселения</w:t>
      </w:r>
    </w:p>
    <w:p w14:paraId="158CAFEB" w14:textId="77777777" w:rsidR="0098351D" w:rsidRPr="00302E19" w:rsidRDefault="0098351D" w:rsidP="0098351D">
      <w:pPr>
        <w:spacing w:after="0" w:line="240" w:lineRule="auto"/>
        <w:ind w:right="-7"/>
        <w:jc w:val="center"/>
        <w:rPr>
          <w:rFonts w:ascii="Times New Roman" w:hAnsi="Times New Roman" w:cs="Times New Roman"/>
          <w:b/>
          <w:sz w:val="36"/>
        </w:rPr>
      </w:pPr>
      <w:r>
        <w:rPr>
          <w:rFonts w:ascii="Times New Roman" w:hAnsi="Times New Roman" w:cs="Times New Roman"/>
          <w:b/>
          <w:sz w:val="36"/>
        </w:rPr>
        <w:t xml:space="preserve"> </w:t>
      </w:r>
    </w:p>
    <w:p w14:paraId="61579543" w14:textId="77777777" w:rsidR="0098351D" w:rsidRPr="00302E19" w:rsidRDefault="0098351D" w:rsidP="00892BD6">
      <w:pPr>
        <w:spacing w:after="0" w:line="240" w:lineRule="auto"/>
        <w:ind w:right="-7"/>
        <w:rPr>
          <w:rFonts w:ascii="Times New Roman" w:hAnsi="Times New Roman" w:cs="Times New Roman"/>
          <w:b/>
          <w:sz w:val="32"/>
        </w:rPr>
      </w:pPr>
    </w:p>
    <w:p w14:paraId="78061715" w14:textId="77777777" w:rsidR="0098351D" w:rsidRPr="00302E19" w:rsidRDefault="0098351D" w:rsidP="0098351D">
      <w:pPr>
        <w:spacing w:after="0" w:line="240" w:lineRule="auto"/>
        <w:ind w:right="-7"/>
        <w:jc w:val="center"/>
        <w:rPr>
          <w:rFonts w:ascii="Times New Roman" w:hAnsi="Times New Roman" w:cs="Times New Roman"/>
          <w:b/>
          <w:sz w:val="24"/>
        </w:rPr>
      </w:pPr>
      <w:r w:rsidRPr="00302E19">
        <w:rPr>
          <w:rFonts w:ascii="Times New Roman" w:hAnsi="Times New Roman" w:cs="Times New Roman"/>
          <w:b/>
          <w:sz w:val="24"/>
        </w:rPr>
        <w:t>АКТУАЛИЗАЦИЯ НА 2026 ГОД</w:t>
      </w:r>
    </w:p>
    <w:p w14:paraId="1CB0887A" w14:textId="0201D72C" w:rsidR="0098351D" w:rsidRDefault="0098351D" w:rsidP="0098351D">
      <w:pPr>
        <w:pStyle w:val="a7"/>
        <w:spacing w:after="0"/>
      </w:pPr>
    </w:p>
    <w:p w14:paraId="1BA86E8E" w14:textId="27A60093" w:rsidR="00892BD6" w:rsidRDefault="00892BD6" w:rsidP="0098351D">
      <w:pPr>
        <w:pStyle w:val="a7"/>
        <w:spacing w:after="0"/>
      </w:pPr>
    </w:p>
    <w:p w14:paraId="2670E0B8" w14:textId="5369BA1A" w:rsidR="00892BD6" w:rsidRDefault="00892BD6" w:rsidP="0098351D">
      <w:pPr>
        <w:pStyle w:val="a7"/>
        <w:spacing w:after="0"/>
      </w:pPr>
    </w:p>
    <w:p w14:paraId="1A154752" w14:textId="3D5DE064" w:rsidR="00892BD6" w:rsidRDefault="00892BD6" w:rsidP="0098351D">
      <w:pPr>
        <w:pStyle w:val="a7"/>
        <w:spacing w:after="0"/>
      </w:pPr>
    </w:p>
    <w:p w14:paraId="557640BB" w14:textId="77777777" w:rsidR="00892BD6" w:rsidRDefault="00892BD6" w:rsidP="0098351D">
      <w:pPr>
        <w:pStyle w:val="a7"/>
        <w:spacing w:after="0"/>
      </w:pPr>
    </w:p>
    <w:p w14:paraId="3B706FEF" w14:textId="77777777" w:rsidR="0098351D" w:rsidRDefault="0098351D" w:rsidP="0098351D">
      <w:pPr>
        <w:pStyle w:val="a7"/>
        <w:spacing w:after="0"/>
      </w:pPr>
    </w:p>
    <w:p w14:paraId="638305D4" w14:textId="77777777" w:rsidR="0098351D" w:rsidRPr="00302E19" w:rsidRDefault="0098351D" w:rsidP="0098351D">
      <w:pPr>
        <w:pStyle w:val="a7"/>
        <w:spacing w:after="0"/>
      </w:pPr>
    </w:p>
    <w:p w14:paraId="34838656" w14:textId="77777777" w:rsidR="0098351D" w:rsidRPr="00302E19" w:rsidRDefault="0098351D" w:rsidP="0098351D">
      <w:pPr>
        <w:tabs>
          <w:tab w:val="left" w:pos="6315"/>
        </w:tabs>
        <w:spacing w:after="0" w:line="240" w:lineRule="auto"/>
        <w:ind w:right="93"/>
        <w:jc w:val="both"/>
        <w:rPr>
          <w:rFonts w:ascii="Times New Roman" w:hAnsi="Times New Roman" w:cs="Times New Roman"/>
        </w:rPr>
      </w:pPr>
      <w:r w:rsidRPr="00302E19">
        <w:rPr>
          <w:rFonts w:ascii="Times New Roman" w:hAnsi="Times New Roman" w:cs="Times New Roman"/>
        </w:rPr>
        <w:t>Сведений, составляющих государственную тайну в соответствии с Указом Президента Российской Федерации от 30.11.1995 № 1203 «Об утверждении перечня сведений, отнесенных к государственной тайне», не содержится.</w:t>
      </w:r>
    </w:p>
    <w:p w14:paraId="34C54F6F" w14:textId="77777777" w:rsidR="0098351D" w:rsidRDefault="0098351D" w:rsidP="0098351D">
      <w:pPr>
        <w:pStyle w:val="a7"/>
        <w:spacing w:after="0"/>
      </w:pPr>
    </w:p>
    <w:p w14:paraId="10852606" w14:textId="77777777" w:rsidR="0098351D" w:rsidRDefault="0098351D" w:rsidP="0098351D">
      <w:pPr>
        <w:pStyle w:val="a7"/>
        <w:spacing w:after="0"/>
      </w:pPr>
    </w:p>
    <w:p w14:paraId="5F107FB5" w14:textId="77777777" w:rsidR="0098351D" w:rsidRDefault="0098351D" w:rsidP="0098351D">
      <w:pPr>
        <w:pStyle w:val="a7"/>
        <w:spacing w:after="0"/>
      </w:pPr>
    </w:p>
    <w:p w14:paraId="17002031" w14:textId="77777777" w:rsidR="0098351D" w:rsidRPr="00302E19" w:rsidRDefault="0098351D" w:rsidP="0098351D">
      <w:pPr>
        <w:pStyle w:val="a7"/>
        <w:spacing w:after="0"/>
      </w:pPr>
    </w:p>
    <w:p w14:paraId="7ADFBEAE" w14:textId="77777777" w:rsidR="0098351D" w:rsidRDefault="0098351D" w:rsidP="0098351D">
      <w:pPr>
        <w:tabs>
          <w:tab w:val="left" w:pos="6315"/>
        </w:tabs>
        <w:spacing w:after="0" w:line="240" w:lineRule="auto"/>
        <w:rPr>
          <w:rFonts w:ascii="Times New Roman" w:hAnsi="Times New Roman" w:cs="Times New Roman"/>
          <w:b/>
          <w:sz w:val="28"/>
          <w:szCs w:val="28"/>
        </w:rPr>
      </w:pPr>
      <w:r w:rsidRPr="00302E19">
        <w:rPr>
          <w:rFonts w:ascii="Times New Roman" w:hAnsi="Times New Roman" w:cs="Times New Roman"/>
          <w:b/>
          <w:sz w:val="28"/>
          <w:szCs w:val="28"/>
        </w:rPr>
        <w:t xml:space="preserve">Глава </w:t>
      </w:r>
      <w:r>
        <w:rPr>
          <w:rFonts w:ascii="Times New Roman" w:hAnsi="Times New Roman" w:cs="Times New Roman"/>
          <w:b/>
          <w:sz w:val="28"/>
          <w:szCs w:val="28"/>
        </w:rPr>
        <w:t xml:space="preserve">администрации </w:t>
      </w:r>
    </w:p>
    <w:p w14:paraId="74A312F7" w14:textId="77777777" w:rsidR="0098351D" w:rsidRPr="00302E19" w:rsidRDefault="0098351D" w:rsidP="0098351D">
      <w:pPr>
        <w:tabs>
          <w:tab w:val="left" w:pos="6315"/>
        </w:tabs>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Мамаканского городского поселения </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Ю</w:t>
      </w:r>
      <w:r w:rsidRPr="00302E19">
        <w:rPr>
          <w:rFonts w:ascii="Times New Roman" w:hAnsi="Times New Roman" w:cs="Times New Roman"/>
          <w:b/>
          <w:sz w:val="28"/>
          <w:szCs w:val="28"/>
        </w:rPr>
        <w:t>.</w:t>
      </w:r>
      <w:r>
        <w:rPr>
          <w:rFonts w:ascii="Times New Roman" w:hAnsi="Times New Roman" w:cs="Times New Roman"/>
          <w:b/>
          <w:sz w:val="28"/>
          <w:szCs w:val="28"/>
        </w:rPr>
        <w:t>В</w:t>
      </w:r>
      <w:r w:rsidRPr="00302E19">
        <w:rPr>
          <w:rFonts w:ascii="Times New Roman" w:hAnsi="Times New Roman" w:cs="Times New Roman"/>
          <w:b/>
          <w:sz w:val="28"/>
          <w:szCs w:val="28"/>
        </w:rPr>
        <w:t xml:space="preserve">. </w:t>
      </w:r>
      <w:r w:rsidRPr="004B5893">
        <w:rPr>
          <w:rFonts w:ascii="Times New Roman" w:hAnsi="Times New Roman" w:cs="Times New Roman"/>
          <w:b/>
          <w:sz w:val="28"/>
          <w:szCs w:val="28"/>
        </w:rPr>
        <w:t>Белоногова</w:t>
      </w:r>
    </w:p>
    <w:p w14:paraId="2F1B9461" w14:textId="77777777" w:rsidR="0098351D" w:rsidRPr="00302E19" w:rsidRDefault="0098351D" w:rsidP="0098351D">
      <w:pPr>
        <w:tabs>
          <w:tab w:val="left" w:pos="6315"/>
        </w:tabs>
        <w:spacing w:after="0" w:line="240" w:lineRule="auto"/>
        <w:rPr>
          <w:rFonts w:ascii="Times New Roman" w:hAnsi="Times New Roman" w:cs="Times New Roman"/>
          <w:sz w:val="20"/>
          <w:szCs w:val="20"/>
        </w:rPr>
      </w:pPr>
      <w:r w:rsidRPr="00302E19">
        <w:rPr>
          <w:rFonts w:ascii="Times New Roman" w:hAnsi="Times New Roman" w:cs="Times New Roman"/>
          <w:sz w:val="20"/>
          <w:szCs w:val="20"/>
        </w:rPr>
        <w:t xml:space="preserve">                                                                                                                      подпись, печать</w:t>
      </w:r>
    </w:p>
    <w:p w14:paraId="50181073" w14:textId="77777777" w:rsidR="0098351D" w:rsidRDefault="0098351D" w:rsidP="0098351D">
      <w:pPr>
        <w:pStyle w:val="a7"/>
        <w:spacing w:after="0"/>
      </w:pPr>
    </w:p>
    <w:p w14:paraId="463BE2FE" w14:textId="77777777" w:rsidR="0098351D" w:rsidRDefault="0098351D" w:rsidP="0098351D">
      <w:pPr>
        <w:pStyle w:val="a7"/>
        <w:spacing w:after="0"/>
      </w:pPr>
    </w:p>
    <w:p w14:paraId="0280149A" w14:textId="77777777" w:rsidR="0098351D" w:rsidRPr="00302E19" w:rsidRDefault="0098351D" w:rsidP="0098351D">
      <w:pPr>
        <w:pStyle w:val="a7"/>
        <w:spacing w:after="0"/>
      </w:pPr>
    </w:p>
    <w:p w14:paraId="06A301C2" w14:textId="77777777" w:rsidR="0098351D" w:rsidRPr="00302E19" w:rsidRDefault="0098351D" w:rsidP="0098351D">
      <w:pPr>
        <w:spacing w:after="0" w:line="240" w:lineRule="auto"/>
        <w:ind w:right="93"/>
        <w:rPr>
          <w:rFonts w:ascii="Times New Roman" w:hAnsi="Times New Roman" w:cs="Times New Roman"/>
          <w:lang w:eastAsia="ru-RU"/>
        </w:rPr>
      </w:pPr>
      <w:r w:rsidRPr="00302E19">
        <w:rPr>
          <w:rFonts w:ascii="Times New Roman" w:hAnsi="Times New Roman" w:cs="Times New Roman"/>
          <w:b/>
          <w:lang w:eastAsia="ru-RU"/>
        </w:rPr>
        <w:t>Разработчик</w:t>
      </w:r>
      <w:r w:rsidRPr="00302E19">
        <w:rPr>
          <w:rFonts w:ascii="Times New Roman" w:hAnsi="Times New Roman" w:cs="Times New Roman"/>
          <w:lang w:eastAsia="ru-RU"/>
        </w:rPr>
        <w:t>: ООО «Лаборатория программно-целевого моделирования».</w:t>
      </w:r>
    </w:p>
    <w:p w14:paraId="36873098" w14:textId="77777777" w:rsidR="0098351D" w:rsidRPr="00302E19" w:rsidRDefault="0098351D" w:rsidP="0098351D">
      <w:pPr>
        <w:spacing w:after="0" w:line="240" w:lineRule="auto"/>
        <w:ind w:right="93"/>
        <w:rPr>
          <w:rFonts w:ascii="Times New Roman" w:hAnsi="Times New Roman" w:cs="Times New Roman"/>
          <w:lang w:eastAsia="ru-RU"/>
        </w:rPr>
      </w:pPr>
      <w:r w:rsidRPr="00302E19">
        <w:rPr>
          <w:rFonts w:ascii="Times New Roman" w:hAnsi="Times New Roman" w:cs="Times New Roman"/>
          <w:lang w:eastAsia="ru-RU"/>
        </w:rPr>
        <w:t>Юр. адрес: 300012, Тульская обл., г. Тула, ул. Михеева, дом 23, офис 3</w:t>
      </w:r>
    </w:p>
    <w:p w14:paraId="7B5FFBC4" w14:textId="77777777" w:rsidR="0098351D" w:rsidRPr="00302E19" w:rsidRDefault="0098351D" w:rsidP="0098351D">
      <w:pPr>
        <w:spacing w:after="0" w:line="240" w:lineRule="auto"/>
        <w:ind w:right="93"/>
        <w:rPr>
          <w:rFonts w:ascii="Times New Roman" w:hAnsi="Times New Roman" w:cs="Times New Roman"/>
          <w:lang w:eastAsia="ru-RU"/>
        </w:rPr>
      </w:pPr>
      <w:r w:rsidRPr="00302E19">
        <w:rPr>
          <w:rFonts w:ascii="Times New Roman" w:hAnsi="Times New Roman" w:cs="Times New Roman"/>
          <w:lang w:eastAsia="ru-RU"/>
        </w:rPr>
        <w:t>Факт. адрес: адрес: 300012, Тульская обл., г. Тула, ул. Михеева, дом 23, офис 3</w:t>
      </w:r>
    </w:p>
    <w:p w14:paraId="2C4A86D7" w14:textId="77777777" w:rsidR="0098351D" w:rsidRPr="00934901" w:rsidRDefault="0098351D" w:rsidP="0098351D">
      <w:pPr>
        <w:spacing w:after="0" w:line="240" w:lineRule="auto"/>
        <w:rPr>
          <w:rFonts w:ascii="Times New Roman" w:hAnsi="Times New Roman" w:cs="Times New Roman"/>
        </w:rPr>
      </w:pPr>
      <w:r w:rsidRPr="00302E19">
        <w:rPr>
          <w:rFonts w:ascii="Times New Roman" w:hAnsi="Times New Roman" w:cs="Times New Roman"/>
          <w:lang w:val="en-US"/>
        </w:rPr>
        <w:t>E</w:t>
      </w:r>
      <w:r w:rsidRPr="00934901">
        <w:rPr>
          <w:rFonts w:ascii="Times New Roman" w:hAnsi="Times New Roman" w:cs="Times New Roman"/>
        </w:rPr>
        <w:t>-</w:t>
      </w:r>
      <w:r w:rsidRPr="00302E19">
        <w:rPr>
          <w:rFonts w:ascii="Times New Roman" w:hAnsi="Times New Roman" w:cs="Times New Roman"/>
          <w:lang w:val="en-US"/>
        </w:rPr>
        <w:t>mail</w:t>
      </w:r>
      <w:r w:rsidRPr="00934901">
        <w:rPr>
          <w:rFonts w:ascii="Times New Roman" w:hAnsi="Times New Roman" w:cs="Times New Roman"/>
        </w:rPr>
        <w:t xml:space="preserve">: </w:t>
      </w:r>
      <w:hyperlink r:id="rId9" w:history="1">
        <w:r w:rsidRPr="00302E19">
          <w:rPr>
            <w:rStyle w:val="a3"/>
            <w:rFonts w:ascii="Times New Roman" w:hAnsi="Times New Roman" w:cs="Times New Roman"/>
            <w:lang w:val="en-US"/>
          </w:rPr>
          <w:t>lpcm</w:t>
        </w:r>
        <w:r w:rsidRPr="00934901">
          <w:rPr>
            <w:rStyle w:val="a3"/>
            <w:rFonts w:ascii="Times New Roman" w:hAnsi="Times New Roman" w:cs="Times New Roman"/>
          </w:rPr>
          <w:t>@</w:t>
        </w:r>
        <w:r w:rsidRPr="00302E19">
          <w:rPr>
            <w:rStyle w:val="a3"/>
            <w:rFonts w:ascii="Times New Roman" w:hAnsi="Times New Roman" w:cs="Times New Roman"/>
            <w:lang w:val="en-US"/>
          </w:rPr>
          <w:t>yandex</w:t>
        </w:r>
        <w:r w:rsidRPr="00934901">
          <w:rPr>
            <w:rStyle w:val="a3"/>
            <w:rFonts w:ascii="Times New Roman" w:hAnsi="Times New Roman" w:cs="Times New Roman"/>
          </w:rPr>
          <w:t>.</w:t>
        </w:r>
        <w:proofErr w:type="spellStart"/>
        <w:r w:rsidRPr="00302E19">
          <w:rPr>
            <w:rStyle w:val="a3"/>
            <w:rFonts w:ascii="Times New Roman" w:hAnsi="Times New Roman" w:cs="Times New Roman"/>
            <w:lang w:val="en-US"/>
          </w:rPr>
          <w:t>ru</w:t>
        </w:r>
        <w:proofErr w:type="spellEnd"/>
      </w:hyperlink>
      <w:r w:rsidRPr="00934901">
        <w:rPr>
          <w:rFonts w:ascii="Times New Roman" w:hAnsi="Times New Roman" w:cs="Times New Roman"/>
        </w:rPr>
        <w:t xml:space="preserve">; </w:t>
      </w:r>
      <w:r w:rsidRPr="00302E19">
        <w:rPr>
          <w:rFonts w:ascii="Times New Roman" w:hAnsi="Times New Roman" w:cs="Times New Roman"/>
        </w:rPr>
        <w:t>тел</w:t>
      </w:r>
      <w:r w:rsidRPr="00934901">
        <w:rPr>
          <w:rFonts w:ascii="Times New Roman" w:hAnsi="Times New Roman" w:cs="Times New Roman"/>
        </w:rPr>
        <w:t>. 7</w:t>
      </w:r>
      <w:r w:rsidRPr="00302E19">
        <w:rPr>
          <w:rFonts w:ascii="Times New Roman" w:hAnsi="Times New Roman" w:cs="Times New Roman"/>
          <w:lang w:val="en-US"/>
        </w:rPr>
        <w:t> </w:t>
      </w:r>
      <w:r w:rsidRPr="00934901">
        <w:rPr>
          <w:rFonts w:ascii="Times New Roman" w:hAnsi="Times New Roman" w:cs="Times New Roman"/>
        </w:rPr>
        <w:t>920</w:t>
      </w:r>
      <w:r w:rsidRPr="00302E19">
        <w:rPr>
          <w:rFonts w:ascii="Times New Roman" w:hAnsi="Times New Roman" w:cs="Times New Roman"/>
          <w:lang w:val="en-US"/>
        </w:rPr>
        <w:t> </w:t>
      </w:r>
      <w:r w:rsidRPr="00934901">
        <w:rPr>
          <w:rFonts w:ascii="Times New Roman" w:hAnsi="Times New Roman" w:cs="Times New Roman"/>
        </w:rPr>
        <w:t>769 84 76.</w:t>
      </w:r>
    </w:p>
    <w:p w14:paraId="4223AAAA" w14:textId="77777777" w:rsidR="0098351D" w:rsidRPr="00934901" w:rsidRDefault="0098351D" w:rsidP="0098351D">
      <w:pPr>
        <w:tabs>
          <w:tab w:val="left" w:pos="6315"/>
        </w:tabs>
        <w:spacing w:after="0" w:line="240" w:lineRule="auto"/>
        <w:ind w:right="93"/>
        <w:rPr>
          <w:rFonts w:ascii="Times New Roman" w:hAnsi="Times New Roman" w:cs="Times New Roman"/>
          <w:sz w:val="28"/>
          <w:szCs w:val="28"/>
        </w:rPr>
      </w:pPr>
    </w:p>
    <w:p w14:paraId="6D571D50" w14:textId="77777777" w:rsidR="0098351D" w:rsidRPr="00302E19" w:rsidRDefault="0098351D" w:rsidP="0098351D">
      <w:pPr>
        <w:tabs>
          <w:tab w:val="left" w:pos="6315"/>
        </w:tabs>
        <w:spacing w:after="0" w:line="240" w:lineRule="auto"/>
        <w:ind w:right="93"/>
        <w:rPr>
          <w:rFonts w:ascii="Times New Roman" w:hAnsi="Times New Roman" w:cs="Times New Roman"/>
          <w:b/>
          <w:sz w:val="28"/>
          <w:szCs w:val="28"/>
        </w:rPr>
      </w:pPr>
      <w:r w:rsidRPr="00302E19">
        <w:rPr>
          <w:rFonts w:ascii="Times New Roman" w:hAnsi="Times New Roman" w:cs="Times New Roman"/>
          <w:b/>
          <w:sz w:val="28"/>
          <w:szCs w:val="28"/>
        </w:rPr>
        <w:t>Генеральный директор</w:t>
      </w:r>
    </w:p>
    <w:p w14:paraId="420C72EF" w14:textId="77777777" w:rsidR="0098351D" w:rsidRPr="00302E19" w:rsidRDefault="0098351D" w:rsidP="0098351D">
      <w:pPr>
        <w:tabs>
          <w:tab w:val="left" w:pos="6315"/>
        </w:tabs>
        <w:spacing w:after="0" w:line="240" w:lineRule="auto"/>
        <w:ind w:right="93"/>
        <w:rPr>
          <w:rFonts w:ascii="Times New Roman" w:hAnsi="Times New Roman" w:cs="Times New Roman"/>
          <w:b/>
          <w:sz w:val="28"/>
          <w:szCs w:val="28"/>
        </w:rPr>
      </w:pPr>
      <w:r w:rsidRPr="00302E19">
        <w:rPr>
          <w:rFonts w:ascii="Times New Roman" w:hAnsi="Times New Roman" w:cs="Times New Roman"/>
          <w:b/>
          <w:sz w:val="28"/>
          <w:szCs w:val="28"/>
        </w:rPr>
        <w:t xml:space="preserve">ООО «Лаборатория программно-целевого </w:t>
      </w:r>
    </w:p>
    <w:p w14:paraId="72A211D0" w14:textId="77777777" w:rsidR="0098351D" w:rsidRPr="00302E19" w:rsidRDefault="0098351D" w:rsidP="0098351D">
      <w:pPr>
        <w:tabs>
          <w:tab w:val="left" w:pos="6315"/>
        </w:tabs>
        <w:spacing w:after="0" w:line="240" w:lineRule="auto"/>
        <w:ind w:right="93"/>
        <w:rPr>
          <w:rFonts w:ascii="Times New Roman" w:hAnsi="Times New Roman" w:cs="Times New Roman"/>
          <w:b/>
          <w:sz w:val="28"/>
          <w:szCs w:val="28"/>
        </w:rPr>
      </w:pPr>
      <w:proofErr w:type="gramStart"/>
      <w:r w:rsidRPr="00302E19">
        <w:rPr>
          <w:rFonts w:ascii="Times New Roman" w:hAnsi="Times New Roman" w:cs="Times New Roman"/>
          <w:b/>
          <w:sz w:val="28"/>
          <w:szCs w:val="28"/>
        </w:rPr>
        <w:t xml:space="preserve">моделирования»   </w:t>
      </w:r>
      <w:proofErr w:type="gramEnd"/>
      <w:r w:rsidRPr="00302E19">
        <w:rPr>
          <w:rFonts w:ascii="Times New Roman" w:hAnsi="Times New Roman" w:cs="Times New Roman"/>
          <w:b/>
          <w:sz w:val="28"/>
          <w:szCs w:val="28"/>
        </w:rPr>
        <w:t xml:space="preserve">                                                                                С.В. Подобный</w:t>
      </w:r>
    </w:p>
    <w:p w14:paraId="4E925458" w14:textId="77777777" w:rsidR="0098351D" w:rsidRPr="00302E19" w:rsidRDefault="0098351D" w:rsidP="0098351D">
      <w:pPr>
        <w:tabs>
          <w:tab w:val="left" w:pos="6315"/>
        </w:tabs>
        <w:spacing w:after="0" w:line="240" w:lineRule="auto"/>
        <w:ind w:right="93"/>
        <w:rPr>
          <w:rFonts w:ascii="Times New Roman" w:hAnsi="Times New Roman" w:cs="Times New Roman"/>
          <w:sz w:val="20"/>
          <w:szCs w:val="20"/>
        </w:rPr>
      </w:pPr>
      <w:r w:rsidRPr="00302E19">
        <w:rPr>
          <w:rFonts w:ascii="Times New Roman" w:hAnsi="Times New Roman" w:cs="Times New Roman"/>
          <w:sz w:val="20"/>
          <w:szCs w:val="20"/>
        </w:rPr>
        <w:t xml:space="preserve">                                                                                                                       подпись, печать</w:t>
      </w:r>
    </w:p>
    <w:p w14:paraId="5EBA9081" w14:textId="77777777" w:rsidR="0098351D" w:rsidRDefault="0098351D" w:rsidP="0098351D">
      <w:pPr>
        <w:pStyle w:val="a7"/>
        <w:spacing w:after="0"/>
      </w:pPr>
    </w:p>
    <w:p w14:paraId="36468B37" w14:textId="77777777" w:rsidR="0098351D" w:rsidRDefault="0098351D" w:rsidP="0098351D">
      <w:pPr>
        <w:spacing w:after="0" w:line="240" w:lineRule="auto"/>
        <w:ind w:right="93"/>
        <w:jc w:val="center"/>
        <w:rPr>
          <w:rFonts w:ascii="Times New Roman" w:hAnsi="Times New Roman" w:cs="Times New Roman"/>
          <w:b/>
        </w:rPr>
      </w:pPr>
    </w:p>
    <w:p w14:paraId="4B579B77" w14:textId="77777777" w:rsidR="0098351D" w:rsidRDefault="0098351D" w:rsidP="0098351D">
      <w:pPr>
        <w:spacing w:after="0" w:line="240" w:lineRule="auto"/>
        <w:ind w:right="93"/>
        <w:jc w:val="center"/>
        <w:rPr>
          <w:rFonts w:ascii="Times New Roman" w:hAnsi="Times New Roman" w:cs="Times New Roman"/>
          <w:b/>
        </w:rPr>
      </w:pPr>
    </w:p>
    <w:p w14:paraId="7AF3FFF0" w14:textId="77777777" w:rsidR="0098351D" w:rsidRPr="00302E19" w:rsidRDefault="0098351D" w:rsidP="0098351D">
      <w:pPr>
        <w:spacing w:after="0" w:line="240" w:lineRule="auto"/>
        <w:ind w:right="93"/>
        <w:jc w:val="center"/>
        <w:rPr>
          <w:rFonts w:ascii="Times New Roman" w:hAnsi="Times New Roman" w:cs="Times New Roman"/>
          <w:b/>
        </w:rPr>
        <w:sectPr w:rsidR="0098351D" w:rsidRPr="00302E19" w:rsidSect="00302E19">
          <w:footerReference w:type="default" r:id="rId10"/>
          <w:footerReference w:type="first" r:id="rId11"/>
          <w:pgSz w:w="11900" w:h="16840"/>
          <w:pgMar w:top="993" w:right="701" w:bottom="280" w:left="1000" w:header="720" w:footer="720" w:gutter="0"/>
          <w:pgBorders w:offsetFrom="page">
            <w:top w:val="single" w:sz="4" w:space="24" w:color="auto"/>
            <w:left w:val="single" w:sz="4" w:space="24" w:color="auto"/>
            <w:bottom w:val="single" w:sz="4" w:space="24" w:color="auto"/>
            <w:right w:val="single" w:sz="4" w:space="24" w:color="auto"/>
          </w:pgBorders>
          <w:cols w:space="720"/>
          <w:titlePg/>
          <w:docGrid w:linePitch="299"/>
        </w:sectPr>
      </w:pPr>
      <w:r w:rsidRPr="00302E19">
        <w:rPr>
          <w:rFonts w:ascii="Times New Roman" w:hAnsi="Times New Roman" w:cs="Times New Roman"/>
          <w:b/>
        </w:rPr>
        <w:t>Тула 2025 г.</w:t>
      </w:r>
    </w:p>
    <w:p w14:paraId="7DAEA6F9" w14:textId="77777777" w:rsidR="0098351D" w:rsidRDefault="0098351D" w:rsidP="0098351D">
      <w:pPr>
        <w:pStyle w:val="1"/>
        <w:keepNext w:val="0"/>
        <w:widowControl w:val="0"/>
        <w:autoSpaceDE w:val="0"/>
        <w:autoSpaceDN w:val="0"/>
        <w:adjustRightInd w:val="0"/>
        <w:spacing w:before="120" w:after="120"/>
        <w:jc w:val="center"/>
        <w:rPr>
          <w:rFonts w:ascii="Times New Roman" w:hAnsi="Times New Roman" w:cs="Times New Roman"/>
          <w:color w:val="auto"/>
        </w:rPr>
      </w:pPr>
      <w:bookmarkStart w:id="1" w:name="_Toc207060386"/>
      <w:r w:rsidRPr="00AC599C">
        <w:rPr>
          <w:rFonts w:ascii="Times New Roman" w:hAnsi="Times New Roman" w:cs="Times New Roman"/>
          <w:color w:val="auto"/>
        </w:rPr>
        <w:lastRenderedPageBreak/>
        <w:t>РЕФЕРАТ</w:t>
      </w:r>
      <w:bookmarkEnd w:id="1"/>
    </w:p>
    <w:p w14:paraId="5269232D" w14:textId="22C8DC81" w:rsidR="0098351D" w:rsidRPr="00AC599C" w:rsidRDefault="0098351D" w:rsidP="0098351D">
      <w:pPr>
        <w:pStyle w:val="a5"/>
        <w:spacing w:before="0" w:beforeAutospacing="0" w:after="0" w:afterAutospacing="0" w:line="276" w:lineRule="auto"/>
        <w:ind w:firstLine="708"/>
        <w:jc w:val="both"/>
        <w:rPr>
          <w:rFonts w:eastAsia="Calibri"/>
          <w:sz w:val="28"/>
          <w:szCs w:val="28"/>
        </w:rPr>
      </w:pPr>
      <w:r w:rsidRPr="00AC599C">
        <w:rPr>
          <w:rFonts w:eastAsia="Calibri"/>
          <w:sz w:val="28"/>
          <w:szCs w:val="28"/>
        </w:rPr>
        <w:t>СХЕМА ТЕПЛОСНАБЖЕНИЯ, СИСТЕМА ЦЕНТРАЛИЗОВАННОГО</w:t>
      </w:r>
      <w:r w:rsidR="0017681F">
        <w:rPr>
          <w:rFonts w:eastAsia="Calibri"/>
          <w:sz w:val="28"/>
          <w:szCs w:val="28"/>
        </w:rPr>
        <w:t xml:space="preserve"> </w:t>
      </w:r>
      <w:r w:rsidRPr="00AC599C">
        <w:rPr>
          <w:rFonts w:eastAsia="Calibri"/>
          <w:sz w:val="28"/>
          <w:szCs w:val="28"/>
        </w:rPr>
        <w:t>ТЕПЛОСНАБЖЕНИЯ, ИСТОЧНИК ТЕПЛОВОЙ ЭНЕРГИИ, МОЩНОСТЬ ИСТОЧНИКА</w:t>
      </w:r>
      <w:r w:rsidR="0017681F">
        <w:rPr>
          <w:rFonts w:eastAsia="Calibri"/>
          <w:sz w:val="28"/>
          <w:szCs w:val="28"/>
        </w:rPr>
        <w:t xml:space="preserve"> </w:t>
      </w:r>
      <w:r w:rsidRPr="00AC599C">
        <w:rPr>
          <w:rFonts w:eastAsia="Calibri"/>
          <w:sz w:val="28"/>
          <w:szCs w:val="28"/>
        </w:rPr>
        <w:t>ТЕПЛОВОЙ ЭНЕРГИИ, ТЕПЛОВАЯ СЕТЬ, ТЕПЛОВАЯ НАГРУЗКА, НАДЕЖНОСТЬ</w:t>
      </w:r>
      <w:r w:rsidR="0017681F">
        <w:rPr>
          <w:rFonts w:eastAsia="Calibri"/>
          <w:sz w:val="28"/>
          <w:szCs w:val="28"/>
        </w:rPr>
        <w:t xml:space="preserve"> </w:t>
      </w:r>
      <w:r w:rsidRPr="00AC599C">
        <w:rPr>
          <w:rFonts w:eastAsia="Calibri"/>
          <w:sz w:val="28"/>
          <w:szCs w:val="28"/>
        </w:rPr>
        <w:t>ТЕПЛОСНАБЖЕНИЯ, ТОПЛИВНЫЙ БАЛАНС, МАСТЕР-ПЛАН РАЗВИТИЯ СИСТЕМ</w:t>
      </w:r>
      <w:r w:rsidR="0017681F">
        <w:rPr>
          <w:rFonts w:eastAsia="Calibri"/>
          <w:sz w:val="28"/>
          <w:szCs w:val="28"/>
        </w:rPr>
        <w:t xml:space="preserve"> </w:t>
      </w:r>
      <w:r w:rsidRPr="00AC599C">
        <w:rPr>
          <w:rFonts w:eastAsia="Calibri"/>
          <w:sz w:val="28"/>
          <w:szCs w:val="28"/>
        </w:rPr>
        <w:t>ТЕПЛОСНАБЖЕНИЯ, ЭЛЕКТРОННАЯ МОДЕЛЬ СИСТЕМЫ ТЕПЛОСНАБЖЕНИЯ</w:t>
      </w:r>
    </w:p>
    <w:p w14:paraId="4EC74FD3" w14:textId="77777777" w:rsidR="003A62C0" w:rsidRDefault="0098351D" w:rsidP="0098351D">
      <w:pPr>
        <w:pStyle w:val="a5"/>
        <w:spacing w:before="0" w:beforeAutospacing="0" w:after="0" w:afterAutospacing="0" w:line="276" w:lineRule="auto"/>
        <w:ind w:firstLine="708"/>
        <w:jc w:val="both"/>
        <w:rPr>
          <w:rFonts w:eastAsia="Calibri"/>
          <w:sz w:val="28"/>
          <w:szCs w:val="28"/>
        </w:rPr>
      </w:pPr>
      <w:r w:rsidRPr="00AC599C">
        <w:rPr>
          <w:rFonts w:eastAsia="Calibri"/>
          <w:sz w:val="28"/>
          <w:szCs w:val="28"/>
        </w:rPr>
        <w:t>Объектом исследования в работе являются системы теплоснабжения</w:t>
      </w:r>
      <w:r>
        <w:rPr>
          <w:rFonts w:eastAsia="Calibri"/>
          <w:sz w:val="28"/>
          <w:szCs w:val="28"/>
        </w:rPr>
        <w:t xml:space="preserve"> </w:t>
      </w:r>
      <w:r w:rsidR="003A62C0">
        <w:rPr>
          <w:rFonts w:eastAsia="Calibri"/>
          <w:sz w:val="28"/>
          <w:szCs w:val="28"/>
        </w:rPr>
        <w:t>Мамаканского</w:t>
      </w:r>
      <w:r w:rsidRPr="00AC599C">
        <w:rPr>
          <w:rFonts w:eastAsia="Calibri"/>
          <w:sz w:val="28"/>
          <w:szCs w:val="28"/>
        </w:rPr>
        <w:t xml:space="preserve"> городского </w:t>
      </w:r>
      <w:r w:rsidR="003A62C0">
        <w:rPr>
          <w:rFonts w:eastAsia="Calibri"/>
          <w:sz w:val="28"/>
          <w:szCs w:val="28"/>
        </w:rPr>
        <w:t>поселения</w:t>
      </w:r>
      <w:r w:rsidRPr="00AC599C">
        <w:rPr>
          <w:rFonts w:eastAsia="Calibri"/>
          <w:sz w:val="28"/>
          <w:szCs w:val="28"/>
        </w:rPr>
        <w:t>, включая все существующие и</w:t>
      </w:r>
      <w:r>
        <w:rPr>
          <w:rFonts w:eastAsia="Calibri"/>
          <w:sz w:val="28"/>
          <w:szCs w:val="28"/>
        </w:rPr>
        <w:t xml:space="preserve"> </w:t>
      </w:r>
      <w:r w:rsidRPr="00AC599C">
        <w:rPr>
          <w:rFonts w:eastAsia="Calibri"/>
          <w:sz w:val="28"/>
          <w:szCs w:val="28"/>
        </w:rPr>
        <w:t xml:space="preserve">проектируемые: </w:t>
      </w:r>
    </w:p>
    <w:p w14:paraId="04DBD2F7" w14:textId="77777777" w:rsidR="003A62C0" w:rsidRPr="003A62C0" w:rsidRDefault="0098351D" w:rsidP="003A62C0">
      <w:pPr>
        <w:pStyle w:val="a7"/>
        <w:numPr>
          <w:ilvl w:val="0"/>
          <w:numId w:val="1"/>
        </w:numPr>
        <w:kinsoku w:val="0"/>
        <w:overflowPunct w:val="0"/>
        <w:spacing w:after="0"/>
        <w:ind w:left="1560" w:hanging="374"/>
        <w:jc w:val="both"/>
        <w:rPr>
          <w:spacing w:val="-1"/>
          <w:sz w:val="28"/>
          <w:szCs w:val="28"/>
        </w:rPr>
      </w:pPr>
      <w:r w:rsidRPr="003A62C0">
        <w:rPr>
          <w:spacing w:val="-1"/>
          <w:sz w:val="28"/>
          <w:szCs w:val="28"/>
        </w:rPr>
        <w:t xml:space="preserve">источники теплоснабжения; </w:t>
      </w:r>
    </w:p>
    <w:p w14:paraId="28574440" w14:textId="77777777" w:rsidR="003A62C0" w:rsidRPr="003A62C0" w:rsidRDefault="0098351D" w:rsidP="003A62C0">
      <w:pPr>
        <w:pStyle w:val="a7"/>
        <w:numPr>
          <w:ilvl w:val="0"/>
          <w:numId w:val="1"/>
        </w:numPr>
        <w:kinsoku w:val="0"/>
        <w:overflowPunct w:val="0"/>
        <w:spacing w:after="0"/>
        <w:ind w:left="1560" w:hanging="374"/>
        <w:jc w:val="both"/>
        <w:rPr>
          <w:spacing w:val="-1"/>
          <w:sz w:val="28"/>
          <w:szCs w:val="28"/>
        </w:rPr>
      </w:pPr>
      <w:r w:rsidRPr="003A62C0">
        <w:rPr>
          <w:spacing w:val="-1"/>
          <w:sz w:val="28"/>
          <w:szCs w:val="28"/>
        </w:rPr>
        <w:t xml:space="preserve">магистральные и распределительные тепловые сети; </w:t>
      </w:r>
    </w:p>
    <w:p w14:paraId="1CB5C36B" w14:textId="77777777" w:rsidR="003A62C0" w:rsidRPr="003A62C0" w:rsidRDefault="0098351D" w:rsidP="003A62C0">
      <w:pPr>
        <w:pStyle w:val="a7"/>
        <w:numPr>
          <w:ilvl w:val="0"/>
          <w:numId w:val="1"/>
        </w:numPr>
        <w:kinsoku w:val="0"/>
        <w:overflowPunct w:val="0"/>
        <w:spacing w:after="0"/>
        <w:ind w:left="1560" w:hanging="374"/>
        <w:jc w:val="both"/>
        <w:rPr>
          <w:spacing w:val="-1"/>
          <w:sz w:val="28"/>
          <w:szCs w:val="28"/>
        </w:rPr>
      </w:pPr>
      <w:r w:rsidRPr="003A62C0">
        <w:rPr>
          <w:spacing w:val="-1"/>
          <w:sz w:val="28"/>
          <w:szCs w:val="28"/>
        </w:rPr>
        <w:t>насосные станции, центральные и индивидуальные тепловые пункты,</w:t>
      </w:r>
    </w:p>
    <w:p w14:paraId="26776405" w14:textId="3E9C8154" w:rsidR="0098351D" w:rsidRPr="003A62C0" w:rsidRDefault="0098351D" w:rsidP="003A62C0">
      <w:pPr>
        <w:pStyle w:val="a7"/>
        <w:numPr>
          <w:ilvl w:val="0"/>
          <w:numId w:val="1"/>
        </w:numPr>
        <w:kinsoku w:val="0"/>
        <w:overflowPunct w:val="0"/>
        <w:spacing w:after="0"/>
        <w:ind w:left="1560" w:hanging="374"/>
        <w:jc w:val="both"/>
        <w:rPr>
          <w:spacing w:val="-1"/>
          <w:sz w:val="28"/>
          <w:szCs w:val="28"/>
        </w:rPr>
      </w:pPr>
      <w:r w:rsidRPr="003A62C0">
        <w:rPr>
          <w:spacing w:val="-1"/>
          <w:sz w:val="28"/>
          <w:szCs w:val="28"/>
        </w:rPr>
        <w:t>тепловые сети.</w:t>
      </w:r>
    </w:p>
    <w:p w14:paraId="4D44D228" w14:textId="77777777" w:rsidR="0098351D" w:rsidRPr="00AC599C" w:rsidRDefault="0098351D" w:rsidP="0098351D">
      <w:pPr>
        <w:pStyle w:val="a5"/>
        <w:spacing w:before="0" w:beforeAutospacing="0" w:after="0" w:afterAutospacing="0" w:line="276" w:lineRule="auto"/>
        <w:ind w:firstLine="708"/>
        <w:jc w:val="both"/>
        <w:rPr>
          <w:rFonts w:eastAsia="Calibri"/>
          <w:sz w:val="28"/>
          <w:szCs w:val="28"/>
        </w:rPr>
      </w:pPr>
      <w:r w:rsidRPr="00AC599C">
        <w:rPr>
          <w:rFonts w:eastAsia="Calibri"/>
          <w:sz w:val="28"/>
          <w:szCs w:val="28"/>
        </w:rPr>
        <w:t>Цель работы – создание нового знания о технических и экономических решениях,</w:t>
      </w:r>
      <w:r>
        <w:rPr>
          <w:rFonts w:eastAsia="Calibri"/>
          <w:sz w:val="28"/>
          <w:szCs w:val="28"/>
        </w:rPr>
        <w:t xml:space="preserve"> </w:t>
      </w:r>
      <w:r w:rsidRPr="00AC599C">
        <w:rPr>
          <w:rFonts w:eastAsia="Calibri"/>
          <w:sz w:val="28"/>
          <w:szCs w:val="28"/>
        </w:rPr>
        <w:t>позволяющих оптимальным путем снизить эксплуатационные затраты.</w:t>
      </w:r>
    </w:p>
    <w:p w14:paraId="643F272A" w14:textId="77777777" w:rsidR="0098351D" w:rsidRPr="00AC599C" w:rsidRDefault="0098351D" w:rsidP="0098351D">
      <w:pPr>
        <w:pStyle w:val="a5"/>
        <w:spacing w:before="0" w:beforeAutospacing="0" w:after="0" w:afterAutospacing="0" w:line="276" w:lineRule="auto"/>
        <w:ind w:firstLine="708"/>
        <w:jc w:val="both"/>
        <w:rPr>
          <w:rFonts w:eastAsia="Calibri"/>
          <w:sz w:val="28"/>
          <w:szCs w:val="28"/>
        </w:rPr>
      </w:pPr>
      <w:r w:rsidRPr="00AC599C">
        <w:rPr>
          <w:rFonts w:eastAsia="Calibri"/>
          <w:sz w:val="28"/>
          <w:szCs w:val="28"/>
        </w:rPr>
        <w:t>Методология проведения работы основана на действующей нормативной</w:t>
      </w:r>
      <w:r>
        <w:rPr>
          <w:rFonts w:eastAsia="Calibri"/>
          <w:sz w:val="28"/>
          <w:szCs w:val="28"/>
        </w:rPr>
        <w:t xml:space="preserve"> </w:t>
      </w:r>
      <w:r w:rsidRPr="00AC599C">
        <w:rPr>
          <w:rFonts w:eastAsia="Calibri"/>
          <w:sz w:val="28"/>
          <w:szCs w:val="28"/>
        </w:rPr>
        <w:t>документации в сфере теплоснабжения, на действующей нормативной документации в</w:t>
      </w:r>
      <w:r>
        <w:rPr>
          <w:rFonts w:eastAsia="Calibri"/>
          <w:sz w:val="28"/>
          <w:szCs w:val="28"/>
        </w:rPr>
        <w:t xml:space="preserve"> </w:t>
      </w:r>
      <w:r w:rsidRPr="00AC599C">
        <w:rPr>
          <w:rFonts w:eastAsia="Calibri"/>
          <w:sz w:val="28"/>
          <w:szCs w:val="28"/>
        </w:rPr>
        <w:t>сфере энергосбережения и повышения энергетической эффективности и направлена на</w:t>
      </w:r>
      <w:r>
        <w:rPr>
          <w:rFonts w:eastAsia="Calibri"/>
          <w:sz w:val="28"/>
          <w:szCs w:val="28"/>
        </w:rPr>
        <w:t xml:space="preserve"> </w:t>
      </w:r>
      <w:r w:rsidRPr="00AC599C">
        <w:rPr>
          <w:rFonts w:eastAsia="Calibri"/>
          <w:sz w:val="28"/>
          <w:szCs w:val="28"/>
        </w:rPr>
        <w:t>обеспечение безопасного, надежного и качественного теплоснабжения, на более</w:t>
      </w:r>
      <w:r>
        <w:rPr>
          <w:rFonts w:eastAsia="Calibri"/>
          <w:sz w:val="28"/>
          <w:szCs w:val="28"/>
        </w:rPr>
        <w:t xml:space="preserve"> </w:t>
      </w:r>
      <w:r w:rsidRPr="00AC599C">
        <w:rPr>
          <w:rFonts w:eastAsia="Calibri"/>
          <w:sz w:val="28"/>
          <w:szCs w:val="28"/>
        </w:rPr>
        <w:t>эффективное использование топливно-энергетических ресурсов.</w:t>
      </w:r>
    </w:p>
    <w:p w14:paraId="65CE5FE8" w14:textId="2CDB3DDE" w:rsidR="0098351D" w:rsidRPr="00AC599C" w:rsidRDefault="0098351D" w:rsidP="0098351D">
      <w:pPr>
        <w:pStyle w:val="a5"/>
        <w:spacing w:before="0" w:beforeAutospacing="0" w:after="0" w:afterAutospacing="0" w:line="276" w:lineRule="auto"/>
        <w:ind w:firstLine="708"/>
        <w:jc w:val="both"/>
        <w:rPr>
          <w:rFonts w:eastAsia="Calibri"/>
          <w:sz w:val="28"/>
          <w:szCs w:val="28"/>
        </w:rPr>
      </w:pPr>
      <w:r w:rsidRPr="00AC599C">
        <w:rPr>
          <w:rFonts w:eastAsia="Calibri"/>
          <w:sz w:val="28"/>
          <w:szCs w:val="28"/>
        </w:rPr>
        <w:t>Результатом работы является перспективный обоснованный по целям и задачам, ресурсам и срокам комплекс проектных, производственных, социально-экономических и других</w:t>
      </w:r>
      <w:r>
        <w:rPr>
          <w:rFonts w:eastAsia="Calibri"/>
          <w:sz w:val="28"/>
          <w:szCs w:val="28"/>
        </w:rPr>
        <w:t xml:space="preserve"> </w:t>
      </w:r>
      <w:r w:rsidRPr="00AC599C">
        <w:rPr>
          <w:rFonts w:eastAsia="Calibri"/>
          <w:sz w:val="28"/>
          <w:szCs w:val="28"/>
        </w:rPr>
        <w:t>мероприятий с целью строительства и (или) модернизации систем коммунальной</w:t>
      </w:r>
      <w:r>
        <w:rPr>
          <w:rFonts w:eastAsia="Calibri"/>
          <w:sz w:val="28"/>
          <w:szCs w:val="28"/>
        </w:rPr>
        <w:t xml:space="preserve"> </w:t>
      </w:r>
      <w:r w:rsidRPr="00AC599C">
        <w:rPr>
          <w:rFonts w:eastAsia="Calibri"/>
          <w:sz w:val="28"/>
          <w:szCs w:val="28"/>
        </w:rPr>
        <w:t>инфраструктуры и объектов, обеспечивающих развитие этих систем в соответствии с</w:t>
      </w:r>
      <w:r>
        <w:rPr>
          <w:rFonts w:eastAsia="Calibri"/>
          <w:sz w:val="28"/>
          <w:szCs w:val="28"/>
        </w:rPr>
        <w:t xml:space="preserve"> </w:t>
      </w:r>
      <w:r w:rsidRPr="00AC599C">
        <w:rPr>
          <w:rFonts w:eastAsia="Calibri"/>
          <w:sz w:val="28"/>
          <w:szCs w:val="28"/>
        </w:rPr>
        <w:t>потребностями жилищного и промышленного строительства, повышения качества</w:t>
      </w:r>
      <w:r>
        <w:rPr>
          <w:rFonts w:eastAsia="Calibri"/>
          <w:sz w:val="28"/>
          <w:szCs w:val="28"/>
        </w:rPr>
        <w:t xml:space="preserve"> </w:t>
      </w:r>
      <w:r w:rsidRPr="00AC599C">
        <w:rPr>
          <w:rFonts w:eastAsia="Calibri"/>
          <w:sz w:val="28"/>
          <w:szCs w:val="28"/>
        </w:rPr>
        <w:t>производимых для потребителей товаров (оказываемых услуг), улучшения экологической</w:t>
      </w:r>
      <w:r>
        <w:rPr>
          <w:rFonts w:eastAsia="Calibri"/>
          <w:sz w:val="28"/>
          <w:szCs w:val="28"/>
        </w:rPr>
        <w:t xml:space="preserve"> </w:t>
      </w:r>
      <w:r w:rsidRPr="00AC599C">
        <w:rPr>
          <w:rFonts w:eastAsia="Calibri"/>
          <w:sz w:val="28"/>
          <w:szCs w:val="28"/>
        </w:rPr>
        <w:t>ситуации на территории города.</w:t>
      </w:r>
    </w:p>
    <w:p w14:paraId="39422578" w14:textId="77777777" w:rsidR="0098351D" w:rsidRDefault="0098351D" w:rsidP="0098351D">
      <w:pPr>
        <w:spacing w:after="0" w:line="240" w:lineRule="auto"/>
        <w:ind w:right="93"/>
        <w:rPr>
          <w:rFonts w:ascii="Times New Roman" w:hAnsi="Times New Roman" w:cs="Times New Roman"/>
          <w:b/>
          <w:lang w:eastAsia="ru-RU"/>
        </w:rPr>
      </w:pPr>
    </w:p>
    <w:p w14:paraId="39A42C6F" w14:textId="2868753F" w:rsidR="0098351D" w:rsidRDefault="0098351D" w:rsidP="0098351D">
      <w:pPr>
        <w:rPr>
          <w:rFonts w:ascii="Times New Roman" w:hAnsi="Times New Roman" w:cs="Times New Roman"/>
          <w:b/>
          <w:lang w:eastAsia="ru-RU"/>
        </w:rPr>
      </w:pPr>
      <w:r>
        <w:rPr>
          <w:rFonts w:ascii="Times New Roman" w:hAnsi="Times New Roman" w:cs="Times New Roman"/>
          <w:b/>
          <w:lang w:eastAsia="ru-RU"/>
        </w:rPr>
        <w:br w:type="page"/>
      </w:r>
    </w:p>
    <w:sdt>
      <w:sdtPr>
        <w:rPr>
          <w:b/>
          <w:bCs/>
          <w:color w:val="auto"/>
        </w:rPr>
        <w:id w:val="1987517728"/>
        <w:docPartObj>
          <w:docPartGallery w:val="Table of Contents"/>
          <w:docPartUnique/>
        </w:docPartObj>
      </w:sdtPr>
      <w:sdtEndPr>
        <w:rPr>
          <w:rFonts w:ascii="Times New Roman" w:eastAsiaTheme="minorEastAsia" w:hAnsi="Times New Roman" w:cs="Times New Roman"/>
          <w:sz w:val="24"/>
          <w:szCs w:val="24"/>
        </w:rPr>
      </w:sdtEndPr>
      <w:sdtContent>
        <w:p w14:paraId="632856E8" w14:textId="2F0699D1" w:rsidR="00444628" w:rsidRPr="00444628" w:rsidRDefault="00444628" w:rsidP="00444628">
          <w:pPr>
            <w:pStyle w:val="ac"/>
            <w:jc w:val="center"/>
            <w:rPr>
              <w:b/>
              <w:bCs/>
              <w:color w:val="auto"/>
            </w:rPr>
          </w:pPr>
          <w:r w:rsidRPr="00444628">
            <w:rPr>
              <w:b/>
              <w:bCs/>
              <w:color w:val="auto"/>
            </w:rPr>
            <w:t>Оглавление</w:t>
          </w:r>
        </w:p>
        <w:p w14:paraId="7A91CBED" w14:textId="2A07219E" w:rsidR="00444628" w:rsidRPr="00444628" w:rsidRDefault="00444628" w:rsidP="00444628">
          <w:pPr>
            <w:pStyle w:val="a6"/>
            <w:tabs>
              <w:tab w:val="right" w:leader="dot" w:pos="9344"/>
            </w:tabs>
            <w:rPr>
              <w:rStyle w:val="a3"/>
              <w:noProof/>
            </w:rPr>
          </w:pPr>
          <w:r w:rsidRPr="00444628">
            <w:rPr>
              <w:rStyle w:val="a3"/>
              <w:noProof/>
            </w:rPr>
            <w:fldChar w:fldCharType="begin"/>
          </w:r>
          <w:r w:rsidRPr="00444628">
            <w:rPr>
              <w:rStyle w:val="a3"/>
              <w:noProof/>
            </w:rPr>
            <w:instrText xml:space="preserve"> TOC \o "1-3" \h \z \u </w:instrText>
          </w:r>
          <w:r w:rsidRPr="00444628">
            <w:rPr>
              <w:rStyle w:val="a3"/>
              <w:noProof/>
            </w:rPr>
            <w:fldChar w:fldCharType="separate"/>
          </w:r>
          <w:hyperlink w:anchor="_Toc207060386" w:history="1">
            <w:r w:rsidRPr="00293537">
              <w:rPr>
                <w:rStyle w:val="a3"/>
                <w:noProof/>
              </w:rPr>
              <w:t>РЕФЕРАТ</w:t>
            </w:r>
            <w:r w:rsidRPr="00444628">
              <w:rPr>
                <w:rStyle w:val="a3"/>
                <w:noProof/>
                <w:webHidden/>
              </w:rPr>
              <w:tab/>
            </w:r>
            <w:r w:rsidRPr="00444628">
              <w:rPr>
                <w:rStyle w:val="a3"/>
                <w:noProof/>
                <w:webHidden/>
              </w:rPr>
              <w:fldChar w:fldCharType="begin"/>
            </w:r>
            <w:r w:rsidRPr="00444628">
              <w:rPr>
                <w:rStyle w:val="a3"/>
                <w:noProof/>
                <w:webHidden/>
              </w:rPr>
              <w:instrText xml:space="preserve"> PAGEREF _Toc207060386 \h </w:instrText>
            </w:r>
            <w:r w:rsidRPr="00444628">
              <w:rPr>
                <w:rStyle w:val="a3"/>
                <w:noProof/>
                <w:webHidden/>
              </w:rPr>
            </w:r>
            <w:r w:rsidRPr="00444628">
              <w:rPr>
                <w:rStyle w:val="a3"/>
                <w:noProof/>
                <w:webHidden/>
              </w:rPr>
              <w:fldChar w:fldCharType="separate"/>
            </w:r>
            <w:r w:rsidR="00110AA8">
              <w:rPr>
                <w:rStyle w:val="a3"/>
                <w:noProof/>
                <w:webHidden/>
              </w:rPr>
              <w:t>2</w:t>
            </w:r>
            <w:r w:rsidRPr="00444628">
              <w:rPr>
                <w:rStyle w:val="a3"/>
                <w:noProof/>
                <w:webHidden/>
              </w:rPr>
              <w:fldChar w:fldCharType="end"/>
            </w:r>
          </w:hyperlink>
        </w:p>
        <w:p w14:paraId="46493CA2" w14:textId="0E6D4314" w:rsidR="00444628" w:rsidRPr="00444628" w:rsidRDefault="00444628" w:rsidP="00444628">
          <w:pPr>
            <w:pStyle w:val="a6"/>
            <w:tabs>
              <w:tab w:val="right" w:leader="dot" w:pos="9344"/>
            </w:tabs>
            <w:rPr>
              <w:rStyle w:val="a3"/>
              <w:noProof/>
            </w:rPr>
          </w:pPr>
          <w:hyperlink w:anchor="_Toc207060387" w:history="1">
            <w:r w:rsidRPr="00293537">
              <w:rPr>
                <w:rStyle w:val="a3"/>
                <w:noProof/>
              </w:rPr>
              <w:t>СПИСОК ТАБЛИЦ</w:t>
            </w:r>
            <w:r w:rsidRPr="00444628">
              <w:rPr>
                <w:rStyle w:val="a3"/>
                <w:noProof/>
                <w:webHidden/>
              </w:rPr>
              <w:tab/>
            </w:r>
            <w:r w:rsidRPr="00444628">
              <w:rPr>
                <w:rStyle w:val="a3"/>
                <w:noProof/>
                <w:webHidden/>
              </w:rPr>
              <w:fldChar w:fldCharType="begin"/>
            </w:r>
            <w:r w:rsidRPr="00444628">
              <w:rPr>
                <w:rStyle w:val="a3"/>
                <w:noProof/>
                <w:webHidden/>
              </w:rPr>
              <w:instrText xml:space="preserve"> PAGEREF _Toc207060387 \h </w:instrText>
            </w:r>
            <w:r w:rsidRPr="00444628">
              <w:rPr>
                <w:rStyle w:val="a3"/>
                <w:noProof/>
                <w:webHidden/>
              </w:rPr>
            </w:r>
            <w:r w:rsidRPr="00444628">
              <w:rPr>
                <w:rStyle w:val="a3"/>
                <w:noProof/>
                <w:webHidden/>
              </w:rPr>
              <w:fldChar w:fldCharType="separate"/>
            </w:r>
            <w:r w:rsidR="00110AA8">
              <w:rPr>
                <w:rStyle w:val="a3"/>
                <w:noProof/>
                <w:webHidden/>
              </w:rPr>
              <w:t>4</w:t>
            </w:r>
            <w:r w:rsidRPr="00444628">
              <w:rPr>
                <w:rStyle w:val="a3"/>
                <w:noProof/>
                <w:webHidden/>
              </w:rPr>
              <w:fldChar w:fldCharType="end"/>
            </w:r>
          </w:hyperlink>
        </w:p>
        <w:p w14:paraId="02A7DE4F" w14:textId="3E309F37" w:rsidR="00444628" w:rsidRPr="00444628" w:rsidRDefault="00444628" w:rsidP="00444628">
          <w:pPr>
            <w:pStyle w:val="a6"/>
            <w:tabs>
              <w:tab w:val="right" w:leader="dot" w:pos="9344"/>
            </w:tabs>
            <w:rPr>
              <w:rStyle w:val="a3"/>
              <w:noProof/>
            </w:rPr>
          </w:pPr>
          <w:hyperlink w:anchor="_Toc207060388" w:history="1">
            <w:r w:rsidRPr="00293537">
              <w:rPr>
                <w:rStyle w:val="a3"/>
                <w:noProof/>
              </w:rPr>
              <w:t>РАЗДЕЛ 1 «Показатели существующего и перспективного спроса на тепловую энергию (мощность) и теплоноситель в установленных границах территории поселения, городского округа, города федерального значения»</w:t>
            </w:r>
            <w:r w:rsidRPr="00444628">
              <w:rPr>
                <w:rStyle w:val="a3"/>
                <w:noProof/>
                <w:webHidden/>
              </w:rPr>
              <w:tab/>
            </w:r>
            <w:r w:rsidRPr="00444628">
              <w:rPr>
                <w:rStyle w:val="a3"/>
                <w:noProof/>
                <w:webHidden/>
              </w:rPr>
              <w:fldChar w:fldCharType="begin"/>
            </w:r>
            <w:r w:rsidRPr="00444628">
              <w:rPr>
                <w:rStyle w:val="a3"/>
                <w:noProof/>
                <w:webHidden/>
              </w:rPr>
              <w:instrText xml:space="preserve"> PAGEREF _Toc207060388 \h </w:instrText>
            </w:r>
            <w:r w:rsidRPr="00444628">
              <w:rPr>
                <w:rStyle w:val="a3"/>
                <w:noProof/>
                <w:webHidden/>
              </w:rPr>
            </w:r>
            <w:r w:rsidRPr="00444628">
              <w:rPr>
                <w:rStyle w:val="a3"/>
                <w:noProof/>
                <w:webHidden/>
              </w:rPr>
              <w:fldChar w:fldCharType="separate"/>
            </w:r>
            <w:r w:rsidR="00110AA8">
              <w:rPr>
                <w:rStyle w:val="a3"/>
                <w:noProof/>
                <w:webHidden/>
              </w:rPr>
              <w:t>5</w:t>
            </w:r>
            <w:r w:rsidRPr="00444628">
              <w:rPr>
                <w:rStyle w:val="a3"/>
                <w:noProof/>
                <w:webHidden/>
              </w:rPr>
              <w:fldChar w:fldCharType="end"/>
            </w:r>
          </w:hyperlink>
        </w:p>
        <w:p w14:paraId="7D082CCD" w14:textId="6D1D43FA" w:rsidR="00444628" w:rsidRPr="00444628" w:rsidRDefault="00444628" w:rsidP="00444628">
          <w:pPr>
            <w:pStyle w:val="a6"/>
            <w:tabs>
              <w:tab w:val="right" w:leader="dot" w:pos="9344"/>
            </w:tabs>
            <w:rPr>
              <w:rStyle w:val="a3"/>
              <w:noProof/>
            </w:rPr>
          </w:pPr>
          <w:hyperlink w:anchor="_Toc207060389" w:history="1">
            <w:r w:rsidRPr="00293537">
              <w:rPr>
                <w:rStyle w:val="a3"/>
                <w:noProof/>
              </w:rPr>
              <w:t>РАЗДЕЛ</w:t>
            </w:r>
            <w:r w:rsidRPr="00444628">
              <w:rPr>
                <w:rStyle w:val="a3"/>
                <w:noProof/>
              </w:rPr>
              <w:t xml:space="preserve"> 2 «Существующие и перспективные балансы тепловой мощности источников тепловой энергии и тепловой нагрузки потребителей»</w:t>
            </w:r>
            <w:r w:rsidRPr="00444628">
              <w:rPr>
                <w:rStyle w:val="a3"/>
                <w:noProof/>
                <w:webHidden/>
              </w:rPr>
              <w:tab/>
            </w:r>
            <w:r w:rsidRPr="00444628">
              <w:rPr>
                <w:rStyle w:val="a3"/>
                <w:noProof/>
                <w:webHidden/>
              </w:rPr>
              <w:fldChar w:fldCharType="begin"/>
            </w:r>
            <w:r w:rsidRPr="00444628">
              <w:rPr>
                <w:rStyle w:val="a3"/>
                <w:noProof/>
                <w:webHidden/>
              </w:rPr>
              <w:instrText xml:space="preserve"> PAGEREF _Toc207060389 \h </w:instrText>
            </w:r>
            <w:r w:rsidRPr="00444628">
              <w:rPr>
                <w:rStyle w:val="a3"/>
                <w:noProof/>
                <w:webHidden/>
              </w:rPr>
            </w:r>
            <w:r w:rsidRPr="00444628">
              <w:rPr>
                <w:rStyle w:val="a3"/>
                <w:noProof/>
                <w:webHidden/>
              </w:rPr>
              <w:fldChar w:fldCharType="separate"/>
            </w:r>
            <w:r w:rsidR="00110AA8">
              <w:rPr>
                <w:rStyle w:val="a3"/>
                <w:noProof/>
                <w:webHidden/>
              </w:rPr>
              <w:t>9</w:t>
            </w:r>
            <w:r w:rsidRPr="00444628">
              <w:rPr>
                <w:rStyle w:val="a3"/>
                <w:noProof/>
                <w:webHidden/>
              </w:rPr>
              <w:fldChar w:fldCharType="end"/>
            </w:r>
          </w:hyperlink>
        </w:p>
        <w:p w14:paraId="3DABA5D8" w14:textId="3B782535" w:rsidR="00444628" w:rsidRPr="00444628" w:rsidRDefault="00444628" w:rsidP="00444628">
          <w:pPr>
            <w:pStyle w:val="a6"/>
            <w:tabs>
              <w:tab w:val="right" w:leader="dot" w:pos="9344"/>
            </w:tabs>
            <w:rPr>
              <w:rStyle w:val="a3"/>
              <w:noProof/>
            </w:rPr>
          </w:pPr>
          <w:hyperlink w:anchor="_Toc207060390" w:history="1">
            <w:r w:rsidRPr="00293537">
              <w:rPr>
                <w:rStyle w:val="a3"/>
                <w:noProof/>
              </w:rPr>
              <w:t>РАЗДЕЛ</w:t>
            </w:r>
            <w:r w:rsidRPr="00444628">
              <w:rPr>
                <w:rStyle w:val="a3"/>
                <w:noProof/>
              </w:rPr>
              <w:t xml:space="preserve"> 3 «Существующие и перспективные балансы теплоносителя»</w:t>
            </w:r>
            <w:r w:rsidRPr="00444628">
              <w:rPr>
                <w:rStyle w:val="a3"/>
                <w:noProof/>
                <w:webHidden/>
              </w:rPr>
              <w:tab/>
            </w:r>
            <w:r w:rsidRPr="00444628">
              <w:rPr>
                <w:rStyle w:val="a3"/>
                <w:noProof/>
                <w:webHidden/>
              </w:rPr>
              <w:fldChar w:fldCharType="begin"/>
            </w:r>
            <w:r w:rsidRPr="00444628">
              <w:rPr>
                <w:rStyle w:val="a3"/>
                <w:noProof/>
                <w:webHidden/>
              </w:rPr>
              <w:instrText xml:space="preserve"> PAGEREF _Toc207060390 \h </w:instrText>
            </w:r>
            <w:r w:rsidRPr="00444628">
              <w:rPr>
                <w:rStyle w:val="a3"/>
                <w:noProof/>
                <w:webHidden/>
              </w:rPr>
            </w:r>
            <w:r w:rsidRPr="00444628">
              <w:rPr>
                <w:rStyle w:val="a3"/>
                <w:noProof/>
                <w:webHidden/>
              </w:rPr>
              <w:fldChar w:fldCharType="separate"/>
            </w:r>
            <w:r w:rsidR="00110AA8">
              <w:rPr>
                <w:rStyle w:val="a3"/>
                <w:noProof/>
                <w:webHidden/>
              </w:rPr>
              <w:t>10</w:t>
            </w:r>
            <w:r w:rsidRPr="00444628">
              <w:rPr>
                <w:rStyle w:val="a3"/>
                <w:noProof/>
                <w:webHidden/>
              </w:rPr>
              <w:fldChar w:fldCharType="end"/>
            </w:r>
          </w:hyperlink>
        </w:p>
        <w:p w14:paraId="7D061320" w14:textId="048EF71D" w:rsidR="00444628" w:rsidRPr="00444628" w:rsidRDefault="00444628" w:rsidP="00444628">
          <w:pPr>
            <w:pStyle w:val="a6"/>
            <w:tabs>
              <w:tab w:val="right" w:leader="dot" w:pos="9344"/>
            </w:tabs>
            <w:rPr>
              <w:rStyle w:val="a3"/>
              <w:noProof/>
            </w:rPr>
          </w:pPr>
          <w:hyperlink w:anchor="_Toc207060391" w:history="1">
            <w:r w:rsidRPr="00293537">
              <w:rPr>
                <w:rStyle w:val="a3"/>
                <w:noProof/>
              </w:rPr>
              <w:t>РАЗДЕЛ</w:t>
            </w:r>
            <w:r w:rsidRPr="00444628">
              <w:rPr>
                <w:rStyle w:val="a3"/>
                <w:noProof/>
              </w:rPr>
              <w:t xml:space="preserve"> 4 «Основные положения мастер-плана развития систем теплоснабжения поселения, городского округа, города федерального значения»</w:t>
            </w:r>
            <w:r w:rsidRPr="00444628">
              <w:rPr>
                <w:rStyle w:val="a3"/>
                <w:noProof/>
                <w:webHidden/>
              </w:rPr>
              <w:tab/>
            </w:r>
            <w:r w:rsidRPr="00444628">
              <w:rPr>
                <w:rStyle w:val="a3"/>
                <w:noProof/>
                <w:webHidden/>
              </w:rPr>
              <w:fldChar w:fldCharType="begin"/>
            </w:r>
            <w:r w:rsidRPr="00444628">
              <w:rPr>
                <w:rStyle w:val="a3"/>
                <w:noProof/>
                <w:webHidden/>
              </w:rPr>
              <w:instrText xml:space="preserve"> PAGEREF _Toc207060391 \h </w:instrText>
            </w:r>
            <w:r w:rsidRPr="00444628">
              <w:rPr>
                <w:rStyle w:val="a3"/>
                <w:noProof/>
                <w:webHidden/>
              </w:rPr>
            </w:r>
            <w:r w:rsidRPr="00444628">
              <w:rPr>
                <w:rStyle w:val="a3"/>
                <w:noProof/>
                <w:webHidden/>
              </w:rPr>
              <w:fldChar w:fldCharType="separate"/>
            </w:r>
            <w:r w:rsidR="00110AA8">
              <w:rPr>
                <w:rStyle w:val="a3"/>
                <w:noProof/>
                <w:webHidden/>
              </w:rPr>
              <w:t>11</w:t>
            </w:r>
            <w:r w:rsidRPr="00444628">
              <w:rPr>
                <w:rStyle w:val="a3"/>
                <w:noProof/>
                <w:webHidden/>
              </w:rPr>
              <w:fldChar w:fldCharType="end"/>
            </w:r>
          </w:hyperlink>
        </w:p>
        <w:p w14:paraId="6D18B3A6" w14:textId="6295E4C4" w:rsidR="00444628" w:rsidRPr="00444628" w:rsidRDefault="00444628" w:rsidP="00444628">
          <w:pPr>
            <w:pStyle w:val="a6"/>
            <w:tabs>
              <w:tab w:val="right" w:leader="dot" w:pos="9344"/>
            </w:tabs>
            <w:rPr>
              <w:rStyle w:val="a3"/>
              <w:noProof/>
            </w:rPr>
          </w:pPr>
          <w:hyperlink w:anchor="_Toc207060392" w:history="1">
            <w:r w:rsidRPr="00293537">
              <w:rPr>
                <w:rStyle w:val="a3"/>
                <w:noProof/>
              </w:rPr>
              <w:t>РАЗДЕЛ</w:t>
            </w:r>
            <w:r w:rsidRPr="00444628">
              <w:rPr>
                <w:rStyle w:val="a3"/>
                <w:noProof/>
              </w:rPr>
              <w:t xml:space="preserve"> 5 «Предложения по строительству, реконструкции, техническому перевооружению и (или) модернизации источников тепловой энергии»</w:t>
            </w:r>
            <w:r w:rsidRPr="00444628">
              <w:rPr>
                <w:rStyle w:val="a3"/>
                <w:noProof/>
                <w:webHidden/>
              </w:rPr>
              <w:tab/>
            </w:r>
            <w:r w:rsidRPr="00444628">
              <w:rPr>
                <w:rStyle w:val="a3"/>
                <w:noProof/>
                <w:webHidden/>
              </w:rPr>
              <w:fldChar w:fldCharType="begin"/>
            </w:r>
            <w:r w:rsidRPr="00444628">
              <w:rPr>
                <w:rStyle w:val="a3"/>
                <w:noProof/>
                <w:webHidden/>
              </w:rPr>
              <w:instrText xml:space="preserve"> PAGEREF _Toc207060392 \h </w:instrText>
            </w:r>
            <w:r w:rsidRPr="00444628">
              <w:rPr>
                <w:rStyle w:val="a3"/>
                <w:noProof/>
                <w:webHidden/>
              </w:rPr>
            </w:r>
            <w:r w:rsidRPr="00444628">
              <w:rPr>
                <w:rStyle w:val="a3"/>
                <w:noProof/>
                <w:webHidden/>
              </w:rPr>
              <w:fldChar w:fldCharType="separate"/>
            </w:r>
            <w:r w:rsidR="00110AA8">
              <w:rPr>
                <w:rStyle w:val="a3"/>
                <w:noProof/>
                <w:webHidden/>
              </w:rPr>
              <w:t>12</w:t>
            </w:r>
            <w:r w:rsidRPr="00444628">
              <w:rPr>
                <w:rStyle w:val="a3"/>
                <w:noProof/>
                <w:webHidden/>
              </w:rPr>
              <w:fldChar w:fldCharType="end"/>
            </w:r>
          </w:hyperlink>
        </w:p>
        <w:p w14:paraId="67B0DF6A" w14:textId="6FCFF7C3" w:rsidR="00444628" w:rsidRPr="00444628" w:rsidRDefault="00444628" w:rsidP="00444628">
          <w:pPr>
            <w:pStyle w:val="a6"/>
            <w:tabs>
              <w:tab w:val="right" w:leader="dot" w:pos="9344"/>
            </w:tabs>
            <w:rPr>
              <w:rStyle w:val="a3"/>
              <w:noProof/>
            </w:rPr>
          </w:pPr>
          <w:hyperlink w:anchor="_Toc207060393" w:history="1">
            <w:r w:rsidRPr="00293537">
              <w:rPr>
                <w:rStyle w:val="a3"/>
                <w:noProof/>
              </w:rPr>
              <w:t>РАЗДЕЛ</w:t>
            </w:r>
            <w:r w:rsidRPr="00444628">
              <w:rPr>
                <w:rStyle w:val="a3"/>
                <w:noProof/>
              </w:rPr>
              <w:t xml:space="preserve"> 6 «Предложения по строительству, реконструкции и (или) модернизации тепловых сетей»</w:t>
            </w:r>
            <w:r w:rsidRPr="00444628">
              <w:rPr>
                <w:rStyle w:val="a3"/>
                <w:noProof/>
                <w:webHidden/>
              </w:rPr>
              <w:tab/>
            </w:r>
            <w:r w:rsidRPr="00444628">
              <w:rPr>
                <w:rStyle w:val="a3"/>
                <w:noProof/>
                <w:webHidden/>
              </w:rPr>
              <w:fldChar w:fldCharType="begin"/>
            </w:r>
            <w:r w:rsidRPr="00444628">
              <w:rPr>
                <w:rStyle w:val="a3"/>
                <w:noProof/>
                <w:webHidden/>
              </w:rPr>
              <w:instrText xml:space="preserve"> PAGEREF _Toc207060393 \h </w:instrText>
            </w:r>
            <w:r w:rsidRPr="00444628">
              <w:rPr>
                <w:rStyle w:val="a3"/>
                <w:noProof/>
                <w:webHidden/>
              </w:rPr>
            </w:r>
            <w:r w:rsidRPr="00444628">
              <w:rPr>
                <w:rStyle w:val="a3"/>
                <w:noProof/>
                <w:webHidden/>
              </w:rPr>
              <w:fldChar w:fldCharType="separate"/>
            </w:r>
            <w:r w:rsidR="00110AA8">
              <w:rPr>
                <w:rStyle w:val="a3"/>
                <w:noProof/>
                <w:webHidden/>
              </w:rPr>
              <w:t>13</w:t>
            </w:r>
            <w:r w:rsidRPr="00444628">
              <w:rPr>
                <w:rStyle w:val="a3"/>
                <w:noProof/>
                <w:webHidden/>
              </w:rPr>
              <w:fldChar w:fldCharType="end"/>
            </w:r>
          </w:hyperlink>
        </w:p>
        <w:p w14:paraId="0777C5F2" w14:textId="58E6EE1B" w:rsidR="00444628" w:rsidRPr="00444628" w:rsidRDefault="00444628" w:rsidP="00444628">
          <w:pPr>
            <w:pStyle w:val="a6"/>
            <w:tabs>
              <w:tab w:val="right" w:leader="dot" w:pos="9344"/>
            </w:tabs>
            <w:rPr>
              <w:rStyle w:val="a3"/>
              <w:noProof/>
            </w:rPr>
          </w:pPr>
          <w:hyperlink w:anchor="_Toc207060394" w:history="1">
            <w:r w:rsidRPr="00293537">
              <w:rPr>
                <w:rStyle w:val="a3"/>
                <w:noProof/>
              </w:rPr>
              <w:t>РАЗДЕЛ</w:t>
            </w:r>
            <w:r w:rsidRPr="00444628">
              <w:rPr>
                <w:rStyle w:val="a3"/>
                <w:noProof/>
              </w:rPr>
              <w:t xml:space="preserve"> 7 «Предложения по переводу открытых систем теплоснабжения (горячего водоснабжения) в закрытые системы горячего водоснабжения»</w:t>
            </w:r>
            <w:r w:rsidRPr="00444628">
              <w:rPr>
                <w:rStyle w:val="a3"/>
                <w:noProof/>
                <w:webHidden/>
              </w:rPr>
              <w:tab/>
            </w:r>
            <w:r w:rsidRPr="00444628">
              <w:rPr>
                <w:rStyle w:val="a3"/>
                <w:noProof/>
                <w:webHidden/>
              </w:rPr>
              <w:fldChar w:fldCharType="begin"/>
            </w:r>
            <w:r w:rsidRPr="00444628">
              <w:rPr>
                <w:rStyle w:val="a3"/>
                <w:noProof/>
                <w:webHidden/>
              </w:rPr>
              <w:instrText xml:space="preserve"> PAGEREF _Toc207060394 \h </w:instrText>
            </w:r>
            <w:r w:rsidRPr="00444628">
              <w:rPr>
                <w:rStyle w:val="a3"/>
                <w:noProof/>
                <w:webHidden/>
              </w:rPr>
            </w:r>
            <w:r w:rsidRPr="00444628">
              <w:rPr>
                <w:rStyle w:val="a3"/>
                <w:noProof/>
                <w:webHidden/>
              </w:rPr>
              <w:fldChar w:fldCharType="separate"/>
            </w:r>
            <w:r w:rsidR="00110AA8">
              <w:rPr>
                <w:rStyle w:val="a3"/>
                <w:noProof/>
                <w:webHidden/>
              </w:rPr>
              <w:t>15</w:t>
            </w:r>
            <w:r w:rsidRPr="00444628">
              <w:rPr>
                <w:rStyle w:val="a3"/>
                <w:noProof/>
                <w:webHidden/>
              </w:rPr>
              <w:fldChar w:fldCharType="end"/>
            </w:r>
          </w:hyperlink>
        </w:p>
        <w:p w14:paraId="18F17FA0" w14:textId="51BD84E9" w:rsidR="00444628" w:rsidRPr="00444628" w:rsidRDefault="00444628" w:rsidP="00444628">
          <w:pPr>
            <w:pStyle w:val="a6"/>
            <w:tabs>
              <w:tab w:val="right" w:leader="dot" w:pos="9344"/>
            </w:tabs>
            <w:rPr>
              <w:rStyle w:val="a3"/>
              <w:noProof/>
            </w:rPr>
          </w:pPr>
          <w:hyperlink w:anchor="_Toc207060395" w:history="1">
            <w:r w:rsidRPr="00444628">
              <w:rPr>
                <w:rStyle w:val="a3"/>
                <w:noProof/>
              </w:rPr>
              <w:t>РАЗДЕЛ 8 «Перспективные топливные балансы»</w:t>
            </w:r>
            <w:r w:rsidRPr="00444628">
              <w:rPr>
                <w:rStyle w:val="a3"/>
                <w:noProof/>
                <w:webHidden/>
              </w:rPr>
              <w:tab/>
            </w:r>
            <w:r w:rsidRPr="00444628">
              <w:rPr>
                <w:rStyle w:val="a3"/>
                <w:noProof/>
                <w:webHidden/>
              </w:rPr>
              <w:fldChar w:fldCharType="begin"/>
            </w:r>
            <w:r w:rsidRPr="00444628">
              <w:rPr>
                <w:rStyle w:val="a3"/>
                <w:noProof/>
                <w:webHidden/>
              </w:rPr>
              <w:instrText xml:space="preserve"> PAGEREF _Toc207060395 \h </w:instrText>
            </w:r>
            <w:r w:rsidRPr="00444628">
              <w:rPr>
                <w:rStyle w:val="a3"/>
                <w:noProof/>
                <w:webHidden/>
              </w:rPr>
            </w:r>
            <w:r w:rsidRPr="00444628">
              <w:rPr>
                <w:rStyle w:val="a3"/>
                <w:noProof/>
                <w:webHidden/>
              </w:rPr>
              <w:fldChar w:fldCharType="separate"/>
            </w:r>
            <w:r w:rsidR="00110AA8">
              <w:rPr>
                <w:rStyle w:val="a3"/>
                <w:noProof/>
                <w:webHidden/>
              </w:rPr>
              <w:t>16</w:t>
            </w:r>
            <w:r w:rsidRPr="00444628">
              <w:rPr>
                <w:rStyle w:val="a3"/>
                <w:noProof/>
                <w:webHidden/>
              </w:rPr>
              <w:fldChar w:fldCharType="end"/>
            </w:r>
          </w:hyperlink>
        </w:p>
        <w:p w14:paraId="03B9E523" w14:textId="2AB7B1D8" w:rsidR="00444628" w:rsidRPr="00444628" w:rsidRDefault="00444628" w:rsidP="00444628">
          <w:pPr>
            <w:pStyle w:val="a6"/>
            <w:tabs>
              <w:tab w:val="right" w:leader="dot" w:pos="9344"/>
            </w:tabs>
            <w:rPr>
              <w:rStyle w:val="a3"/>
              <w:noProof/>
            </w:rPr>
          </w:pPr>
          <w:hyperlink w:anchor="_Toc207060396" w:history="1">
            <w:r w:rsidRPr="00293537">
              <w:rPr>
                <w:rStyle w:val="a3"/>
                <w:noProof/>
              </w:rPr>
              <w:t>РАЗДЕЛ</w:t>
            </w:r>
            <w:r w:rsidRPr="00444628">
              <w:rPr>
                <w:rStyle w:val="a3"/>
                <w:noProof/>
              </w:rPr>
              <w:t xml:space="preserve"> 9 «Инвестиции в строительство, реконструкцию, техническое перевооружение и (или) модернизацию»</w:t>
            </w:r>
            <w:r w:rsidRPr="00444628">
              <w:rPr>
                <w:rStyle w:val="a3"/>
                <w:noProof/>
                <w:webHidden/>
              </w:rPr>
              <w:tab/>
            </w:r>
            <w:r w:rsidRPr="00444628">
              <w:rPr>
                <w:rStyle w:val="a3"/>
                <w:noProof/>
                <w:webHidden/>
              </w:rPr>
              <w:fldChar w:fldCharType="begin"/>
            </w:r>
            <w:r w:rsidRPr="00444628">
              <w:rPr>
                <w:rStyle w:val="a3"/>
                <w:noProof/>
                <w:webHidden/>
              </w:rPr>
              <w:instrText xml:space="preserve"> PAGEREF _Toc207060396 \h </w:instrText>
            </w:r>
            <w:r w:rsidRPr="00444628">
              <w:rPr>
                <w:rStyle w:val="a3"/>
                <w:noProof/>
                <w:webHidden/>
              </w:rPr>
            </w:r>
            <w:r w:rsidRPr="00444628">
              <w:rPr>
                <w:rStyle w:val="a3"/>
                <w:noProof/>
                <w:webHidden/>
              </w:rPr>
              <w:fldChar w:fldCharType="separate"/>
            </w:r>
            <w:r w:rsidR="00110AA8">
              <w:rPr>
                <w:rStyle w:val="a3"/>
                <w:noProof/>
                <w:webHidden/>
              </w:rPr>
              <w:t>17</w:t>
            </w:r>
            <w:r w:rsidRPr="00444628">
              <w:rPr>
                <w:rStyle w:val="a3"/>
                <w:noProof/>
                <w:webHidden/>
              </w:rPr>
              <w:fldChar w:fldCharType="end"/>
            </w:r>
          </w:hyperlink>
        </w:p>
        <w:p w14:paraId="0D98122F" w14:textId="66194C40" w:rsidR="00444628" w:rsidRPr="00444628" w:rsidRDefault="00444628" w:rsidP="00444628">
          <w:pPr>
            <w:pStyle w:val="a6"/>
            <w:tabs>
              <w:tab w:val="right" w:leader="dot" w:pos="9344"/>
            </w:tabs>
            <w:rPr>
              <w:rStyle w:val="a3"/>
              <w:noProof/>
            </w:rPr>
          </w:pPr>
          <w:hyperlink w:anchor="_Toc207060397" w:history="1">
            <w:r w:rsidRPr="00293537">
              <w:rPr>
                <w:rStyle w:val="a3"/>
                <w:noProof/>
              </w:rPr>
              <w:t>РАЗДЕЛ</w:t>
            </w:r>
            <w:r w:rsidRPr="00444628">
              <w:rPr>
                <w:rStyle w:val="a3"/>
                <w:noProof/>
              </w:rPr>
              <w:t xml:space="preserve"> 10 «Решение о присвоении статуса единой теплоснабжающей организации (организациям)»</w:t>
            </w:r>
            <w:r w:rsidRPr="00444628">
              <w:rPr>
                <w:rStyle w:val="a3"/>
                <w:noProof/>
                <w:webHidden/>
              </w:rPr>
              <w:tab/>
            </w:r>
            <w:r w:rsidRPr="00444628">
              <w:rPr>
                <w:rStyle w:val="a3"/>
                <w:noProof/>
                <w:webHidden/>
              </w:rPr>
              <w:fldChar w:fldCharType="begin"/>
            </w:r>
            <w:r w:rsidRPr="00444628">
              <w:rPr>
                <w:rStyle w:val="a3"/>
                <w:noProof/>
                <w:webHidden/>
              </w:rPr>
              <w:instrText xml:space="preserve"> PAGEREF _Toc207060397 \h </w:instrText>
            </w:r>
            <w:r w:rsidRPr="00444628">
              <w:rPr>
                <w:rStyle w:val="a3"/>
                <w:noProof/>
                <w:webHidden/>
              </w:rPr>
            </w:r>
            <w:r w:rsidRPr="00444628">
              <w:rPr>
                <w:rStyle w:val="a3"/>
                <w:noProof/>
                <w:webHidden/>
              </w:rPr>
              <w:fldChar w:fldCharType="separate"/>
            </w:r>
            <w:r w:rsidR="00110AA8">
              <w:rPr>
                <w:rStyle w:val="a3"/>
                <w:noProof/>
                <w:webHidden/>
              </w:rPr>
              <w:t>19</w:t>
            </w:r>
            <w:r w:rsidRPr="00444628">
              <w:rPr>
                <w:rStyle w:val="a3"/>
                <w:noProof/>
                <w:webHidden/>
              </w:rPr>
              <w:fldChar w:fldCharType="end"/>
            </w:r>
          </w:hyperlink>
        </w:p>
        <w:p w14:paraId="1DFE5DD5" w14:textId="55D2D08A" w:rsidR="00444628" w:rsidRPr="00444628" w:rsidRDefault="00444628" w:rsidP="00444628">
          <w:pPr>
            <w:pStyle w:val="a6"/>
            <w:tabs>
              <w:tab w:val="right" w:leader="dot" w:pos="9344"/>
            </w:tabs>
            <w:rPr>
              <w:rStyle w:val="a3"/>
              <w:noProof/>
            </w:rPr>
          </w:pPr>
          <w:hyperlink w:anchor="_Toc207060398" w:history="1">
            <w:r w:rsidRPr="00444628">
              <w:rPr>
                <w:rStyle w:val="a3"/>
                <w:noProof/>
              </w:rPr>
              <w:t>РАЗДЕЛ 11 «Решения о распределении тепловой нагрузки между источниками тепловой энергии»</w:t>
            </w:r>
            <w:r w:rsidRPr="00444628">
              <w:rPr>
                <w:rStyle w:val="a3"/>
                <w:noProof/>
                <w:webHidden/>
              </w:rPr>
              <w:tab/>
            </w:r>
            <w:r w:rsidRPr="00444628">
              <w:rPr>
                <w:rStyle w:val="a3"/>
                <w:noProof/>
                <w:webHidden/>
              </w:rPr>
              <w:fldChar w:fldCharType="begin"/>
            </w:r>
            <w:r w:rsidRPr="00444628">
              <w:rPr>
                <w:rStyle w:val="a3"/>
                <w:noProof/>
                <w:webHidden/>
              </w:rPr>
              <w:instrText xml:space="preserve"> PAGEREF _Toc207060398 \h </w:instrText>
            </w:r>
            <w:r w:rsidRPr="00444628">
              <w:rPr>
                <w:rStyle w:val="a3"/>
                <w:noProof/>
                <w:webHidden/>
              </w:rPr>
            </w:r>
            <w:r w:rsidRPr="00444628">
              <w:rPr>
                <w:rStyle w:val="a3"/>
                <w:noProof/>
                <w:webHidden/>
              </w:rPr>
              <w:fldChar w:fldCharType="separate"/>
            </w:r>
            <w:r w:rsidR="00110AA8">
              <w:rPr>
                <w:rStyle w:val="a3"/>
                <w:noProof/>
                <w:webHidden/>
              </w:rPr>
              <w:t>20</w:t>
            </w:r>
            <w:r w:rsidRPr="00444628">
              <w:rPr>
                <w:rStyle w:val="a3"/>
                <w:noProof/>
                <w:webHidden/>
              </w:rPr>
              <w:fldChar w:fldCharType="end"/>
            </w:r>
          </w:hyperlink>
        </w:p>
        <w:p w14:paraId="4262762B" w14:textId="26B8FA8B" w:rsidR="00444628" w:rsidRPr="00444628" w:rsidRDefault="00444628" w:rsidP="00444628">
          <w:pPr>
            <w:pStyle w:val="a6"/>
            <w:tabs>
              <w:tab w:val="right" w:leader="dot" w:pos="9344"/>
            </w:tabs>
            <w:rPr>
              <w:rStyle w:val="a3"/>
              <w:noProof/>
            </w:rPr>
          </w:pPr>
          <w:hyperlink w:anchor="_Toc207060399" w:history="1">
            <w:r w:rsidRPr="00293537">
              <w:rPr>
                <w:rStyle w:val="a3"/>
                <w:noProof/>
              </w:rPr>
              <w:t>РАЗДЕЛ</w:t>
            </w:r>
            <w:r w:rsidRPr="00444628">
              <w:rPr>
                <w:rStyle w:val="a3"/>
                <w:noProof/>
              </w:rPr>
              <w:t xml:space="preserve"> 12 «Решения по бесхозяйным тепловым сетям»</w:t>
            </w:r>
            <w:r w:rsidRPr="00444628">
              <w:rPr>
                <w:rStyle w:val="a3"/>
                <w:noProof/>
                <w:webHidden/>
              </w:rPr>
              <w:tab/>
            </w:r>
            <w:r w:rsidRPr="00444628">
              <w:rPr>
                <w:rStyle w:val="a3"/>
                <w:noProof/>
                <w:webHidden/>
              </w:rPr>
              <w:fldChar w:fldCharType="begin"/>
            </w:r>
            <w:r w:rsidRPr="00444628">
              <w:rPr>
                <w:rStyle w:val="a3"/>
                <w:noProof/>
                <w:webHidden/>
              </w:rPr>
              <w:instrText xml:space="preserve"> PAGEREF _Toc207060399 \h </w:instrText>
            </w:r>
            <w:r w:rsidRPr="00444628">
              <w:rPr>
                <w:rStyle w:val="a3"/>
                <w:noProof/>
                <w:webHidden/>
              </w:rPr>
            </w:r>
            <w:r w:rsidRPr="00444628">
              <w:rPr>
                <w:rStyle w:val="a3"/>
                <w:noProof/>
                <w:webHidden/>
              </w:rPr>
              <w:fldChar w:fldCharType="separate"/>
            </w:r>
            <w:r w:rsidR="00110AA8">
              <w:rPr>
                <w:rStyle w:val="a3"/>
                <w:noProof/>
                <w:webHidden/>
              </w:rPr>
              <w:t>20</w:t>
            </w:r>
            <w:r w:rsidRPr="00444628">
              <w:rPr>
                <w:rStyle w:val="a3"/>
                <w:noProof/>
                <w:webHidden/>
              </w:rPr>
              <w:fldChar w:fldCharType="end"/>
            </w:r>
          </w:hyperlink>
        </w:p>
        <w:p w14:paraId="565C1587" w14:textId="730C7F84" w:rsidR="00444628" w:rsidRPr="00444628" w:rsidRDefault="00444628" w:rsidP="00444628">
          <w:pPr>
            <w:pStyle w:val="a6"/>
            <w:tabs>
              <w:tab w:val="right" w:leader="dot" w:pos="9344"/>
            </w:tabs>
            <w:rPr>
              <w:rStyle w:val="a3"/>
              <w:noProof/>
            </w:rPr>
          </w:pPr>
          <w:hyperlink w:anchor="_Toc207060400" w:history="1">
            <w:r w:rsidRPr="00293537">
              <w:rPr>
                <w:rStyle w:val="a3"/>
                <w:noProof/>
              </w:rPr>
              <w:t>РАЗДЕЛ</w:t>
            </w:r>
            <w:r w:rsidRPr="00444628">
              <w:rPr>
                <w:rStyle w:val="a3"/>
                <w:noProof/>
              </w:rPr>
              <w:t xml:space="preserve"> 13 «Синхронизация схемы теплоснабжения со схемой газоснабжения и газификации субъекта Российской Федерации и (или) поселения, схемой и программой развития электроэнергетики, а также со схемой водоснабжения и водоотведения поселения, городского округа, города федерального значения»</w:t>
            </w:r>
            <w:r w:rsidRPr="00444628">
              <w:rPr>
                <w:rStyle w:val="a3"/>
                <w:noProof/>
                <w:webHidden/>
              </w:rPr>
              <w:tab/>
            </w:r>
            <w:r w:rsidRPr="00444628">
              <w:rPr>
                <w:rStyle w:val="a3"/>
                <w:noProof/>
                <w:webHidden/>
              </w:rPr>
              <w:fldChar w:fldCharType="begin"/>
            </w:r>
            <w:r w:rsidRPr="00444628">
              <w:rPr>
                <w:rStyle w:val="a3"/>
                <w:noProof/>
                <w:webHidden/>
              </w:rPr>
              <w:instrText xml:space="preserve"> PAGEREF _Toc207060400 \h </w:instrText>
            </w:r>
            <w:r w:rsidRPr="00444628">
              <w:rPr>
                <w:rStyle w:val="a3"/>
                <w:noProof/>
                <w:webHidden/>
              </w:rPr>
            </w:r>
            <w:r w:rsidRPr="00444628">
              <w:rPr>
                <w:rStyle w:val="a3"/>
                <w:noProof/>
                <w:webHidden/>
              </w:rPr>
              <w:fldChar w:fldCharType="separate"/>
            </w:r>
            <w:r w:rsidR="00110AA8">
              <w:rPr>
                <w:rStyle w:val="a3"/>
                <w:noProof/>
                <w:webHidden/>
              </w:rPr>
              <w:t>20</w:t>
            </w:r>
            <w:r w:rsidRPr="00444628">
              <w:rPr>
                <w:rStyle w:val="a3"/>
                <w:noProof/>
                <w:webHidden/>
              </w:rPr>
              <w:fldChar w:fldCharType="end"/>
            </w:r>
          </w:hyperlink>
        </w:p>
        <w:p w14:paraId="25B2C7F1" w14:textId="22133CBB" w:rsidR="00444628" w:rsidRPr="00444628" w:rsidRDefault="00444628" w:rsidP="00444628">
          <w:pPr>
            <w:pStyle w:val="a6"/>
            <w:tabs>
              <w:tab w:val="right" w:leader="dot" w:pos="9344"/>
            </w:tabs>
            <w:rPr>
              <w:rStyle w:val="a3"/>
              <w:noProof/>
            </w:rPr>
          </w:pPr>
          <w:hyperlink w:anchor="_Toc207060401" w:history="1">
            <w:r w:rsidRPr="00293537">
              <w:rPr>
                <w:rStyle w:val="a3"/>
                <w:noProof/>
              </w:rPr>
              <w:t>РАЗДЕЛ</w:t>
            </w:r>
            <w:r w:rsidRPr="00444628">
              <w:rPr>
                <w:rStyle w:val="a3"/>
                <w:noProof/>
              </w:rPr>
              <w:t xml:space="preserve"> 14 «Индикаторы развития систем теплоснабжения поселения, городского округа, города федерального значения»</w:t>
            </w:r>
            <w:r w:rsidRPr="00444628">
              <w:rPr>
                <w:rStyle w:val="a3"/>
                <w:noProof/>
                <w:webHidden/>
              </w:rPr>
              <w:tab/>
            </w:r>
            <w:r w:rsidRPr="00444628">
              <w:rPr>
                <w:rStyle w:val="a3"/>
                <w:noProof/>
                <w:webHidden/>
              </w:rPr>
              <w:fldChar w:fldCharType="begin"/>
            </w:r>
            <w:r w:rsidRPr="00444628">
              <w:rPr>
                <w:rStyle w:val="a3"/>
                <w:noProof/>
                <w:webHidden/>
              </w:rPr>
              <w:instrText xml:space="preserve"> PAGEREF _Toc207060401 \h </w:instrText>
            </w:r>
            <w:r w:rsidRPr="00444628">
              <w:rPr>
                <w:rStyle w:val="a3"/>
                <w:noProof/>
                <w:webHidden/>
              </w:rPr>
            </w:r>
            <w:r w:rsidRPr="00444628">
              <w:rPr>
                <w:rStyle w:val="a3"/>
                <w:noProof/>
                <w:webHidden/>
              </w:rPr>
              <w:fldChar w:fldCharType="separate"/>
            </w:r>
            <w:r w:rsidR="00110AA8">
              <w:rPr>
                <w:rStyle w:val="a3"/>
                <w:noProof/>
                <w:webHidden/>
              </w:rPr>
              <w:t>21</w:t>
            </w:r>
            <w:r w:rsidRPr="00444628">
              <w:rPr>
                <w:rStyle w:val="a3"/>
                <w:noProof/>
                <w:webHidden/>
              </w:rPr>
              <w:fldChar w:fldCharType="end"/>
            </w:r>
          </w:hyperlink>
        </w:p>
        <w:p w14:paraId="56AD319B" w14:textId="3EBAE82F" w:rsidR="00444628" w:rsidRPr="00444628" w:rsidRDefault="00444628" w:rsidP="00444628">
          <w:pPr>
            <w:pStyle w:val="a6"/>
            <w:tabs>
              <w:tab w:val="right" w:leader="dot" w:pos="9344"/>
            </w:tabs>
            <w:rPr>
              <w:rStyle w:val="a3"/>
              <w:noProof/>
            </w:rPr>
          </w:pPr>
          <w:hyperlink w:anchor="_Toc207060402" w:history="1">
            <w:r w:rsidRPr="00293537">
              <w:rPr>
                <w:rStyle w:val="a3"/>
                <w:noProof/>
              </w:rPr>
              <w:t>РАЗДЕЛ</w:t>
            </w:r>
            <w:r w:rsidRPr="00444628">
              <w:rPr>
                <w:rStyle w:val="a3"/>
                <w:noProof/>
              </w:rPr>
              <w:t xml:space="preserve"> 15 «Ценовые (тарифные) последствия»</w:t>
            </w:r>
            <w:r w:rsidRPr="00444628">
              <w:rPr>
                <w:rStyle w:val="a3"/>
                <w:noProof/>
                <w:webHidden/>
              </w:rPr>
              <w:tab/>
            </w:r>
            <w:r w:rsidRPr="00444628">
              <w:rPr>
                <w:rStyle w:val="a3"/>
                <w:noProof/>
                <w:webHidden/>
              </w:rPr>
              <w:fldChar w:fldCharType="begin"/>
            </w:r>
            <w:r w:rsidRPr="00444628">
              <w:rPr>
                <w:rStyle w:val="a3"/>
                <w:noProof/>
                <w:webHidden/>
              </w:rPr>
              <w:instrText xml:space="preserve"> PAGEREF _Toc207060402 \h </w:instrText>
            </w:r>
            <w:r w:rsidRPr="00444628">
              <w:rPr>
                <w:rStyle w:val="a3"/>
                <w:noProof/>
                <w:webHidden/>
              </w:rPr>
            </w:r>
            <w:r w:rsidRPr="00444628">
              <w:rPr>
                <w:rStyle w:val="a3"/>
                <w:noProof/>
                <w:webHidden/>
              </w:rPr>
              <w:fldChar w:fldCharType="separate"/>
            </w:r>
            <w:r w:rsidR="00110AA8">
              <w:rPr>
                <w:rStyle w:val="a3"/>
                <w:noProof/>
                <w:webHidden/>
              </w:rPr>
              <w:t>22</w:t>
            </w:r>
            <w:r w:rsidRPr="00444628">
              <w:rPr>
                <w:rStyle w:val="a3"/>
                <w:noProof/>
                <w:webHidden/>
              </w:rPr>
              <w:fldChar w:fldCharType="end"/>
            </w:r>
          </w:hyperlink>
        </w:p>
        <w:p w14:paraId="1D9AE244" w14:textId="7BF632C5" w:rsidR="00444628" w:rsidRDefault="00444628" w:rsidP="00444628">
          <w:pPr>
            <w:pStyle w:val="a6"/>
            <w:tabs>
              <w:tab w:val="right" w:leader="dot" w:pos="9344"/>
            </w:tabs>
          </w:pPr>
          <w:r w:rsidRPr="00444628">
            <w:rPr>
              <w:rStyle w:val="a3"/>
              <w:noProof/>
            </w:rPr>
            <w:fldChar w:fldCharType="end"/>
          </w:r>
        </w:p>
      </w:sdtContent>
    </w:sdt>
    <w:p w14:paraId="4A66A9B5" w14:textId="5F896AF4" w:rsidR="00444628" w:rsidRDefault="00444628" w:rsidP="0098351D">
      <w:pPr>
        <w:rPr>
          <w:rFonts w:ascii="Times New Roman" w:hAnsi="Times New Roman" w:cs="Times New Roman"/>
          <w:b/>
          <w:lang w:eastAsia="ru-RU"/>
        </w:rPr>
      </w:pPr>
    </w:p>
    <w:p w14:paraId="35D9098E" w14:textId="77777777" w:rsidR="00444628" w:rsidRDefault="00444628" w:rsidP="0098351D">
      <w:pPr>
        <w:rPr>
          <w:rFonts w:ascii="Times New Roman" w:hAnsi="Times New Roman" w:cs="Times New Roman"/>
          <w:b/>
          <w:lang w:eastAsia="ru-RU"/>
        </w:rPr>
      </w:pPr>
    </w:p>
    <w:p w14:paraId="06A4FBE2" w14:textId="77777777" w:rsidR="00444628" w:rsidRDefault="00444628">
      <w:pPr>
        <w:rPr>
          <w:rFonts w:ascii="Times New Roman" w:eastAsiaTheme="majorEastAsia" w:hAnsi="Times New Roman" w:cs="Times New Roman"/>
          <w:b/>
          <w:bCs/>
          <w:sz w:val="28"/>
          <w:szCs w:val="28"/>
        </w:rPr>
      </w:pPr>
      <w:bookmarkStart w:id="2" w:name="_Toc207060387"/>
      <w:r>
        <w:rPr>
          <w:rFonts w:ascii="Times New Roman" w:hAnsi="Times New Roman" w:cs="Times New Roman"/>
        </w:rPr>
        <w:br w:type="page"/>
      </w:r>
    </w:p>
    <w:p w14:paraId="6A496EDF" w14:textId="6F721538" w:rsidR="0098351D" w:rsidRPr="00302E19" w:rsidRDefault="0098351D" w:rsidP="0098351D">
      <w:pPr>
        <w:pStyle w:val="1"/>
        <w:keepNext w:val="0"/>
        <w:widowControl w:val="0"/>
        <w:autoSpaceDE w:val="0"/>
        <w:autoSpaceDN w:val="0"/>
        <w:adjustRightInd w:val="0"/>
        <w:spacing w:before="120" w:after="120"/>
        <w:jc w:val="center"/>
        <w:rPr>
          <w:rFonts w:ascii="Times New Roman" w:hAnsi="Times New Roman" w:cs="Times New Roman"/>
          <w:color w:val="auto"/>
        </w:rPr>
      </w:pPr>
      <w:r w:rsidRPr="00302E19">
        <w:rPr>
          <w:rFonts w:ascii="Times New Roman" w:hAnsi="Times New Roman" w:cs="Times New Roman"/>
          <w:color w:val="auto"/>
        </w:rPr>
        <w:lastRenderedPageBreak/>
        <w:t>СПИСОК ТАБЛИЦ</w:t>
      </w:r>
      <w:bookmarkEnd w:id="0"/>
      <w:bookmarkEnd w:id="2"/>
    </w:p>
    <w:p w14:paraId="0B007F6F" w14:textId="7DCF2EE3" w:rsidR="00BF20FE" w:rsidRDefault="0098351D">
      <w:pPr>
        <w:pStyle w:val="a6"/>
        <w:tabs>
          <w:tab w:val="right" w:leader="dot" w:pos="9344"/>
        </w:tabs>
        <w:rPr>
          <w:rFonts w:asciiTheme="minorHAnsi" w:hAnsiTheme="minorHAnsi" w:cstheme="minorBidi"/>
          <w:noProof/>
          <w:sz w:val="22"/>
          <w:szCs w:val="22"/>
        </w:rPr>
      </w:pPr>
      <w:r w:rsidRPr="00302E19">
        <w:fldChar w:fldCharType="begin"/>
      </w:r>
      <w:r w:rsidRPr="00302E19">
        <w:instrText xml:space="preserve"> TOC \h \z \t "Таблица1" \c </w:instrText>
      </w:r>
      <w:r w:rsidRPr="00302E19">
        <w:fldChar w:fldCharType="separate"/>
      </w:r>
      <w:hyperlink w:anchor="_Toc207059857" w:history="1">
        <w:r w:rsidR="00BF20FE" w:rsidRPr="009D0516">
          <w:rPr>
            <w:rStyle w:val="a3"/>
            <w:noProof/>
          </w:rPr>
          <w:t>Таблица 1.1 – Дополнительная потребность в объектах культурно-бытового обслуживания на первую очередь строительства</w:t>
        </w:r>
        <w:r w:rsidR="00BF20FE">
          <w:rPr>
            <w:noProof/>
            <w:webHidden/>
          </w:rPr>
          <w:tab/>
        </w:r>
        <w:r w:rsidR="00BF20FE">
          <w:rPr>
            <w:noProof/>
            <w:webHidden/>
          </w:rPr>
          <w:fldChar w:fldCharType="begin"/>
        </w:r>
        <w:r w:rsidR="00BF20FE">
          <w:rPr>
            <w:noProof/>
            <w:webHidden/>
          </w:rPr>
          <w:instrText xml:space="preserve"> PAGEREF _Toc207059857 \h </w:instrText>
        </w:r>
        <w:r w:rsidR="00BF20FE">
          <w:rPr>
            <w:noProof/>
            <w:webHidden/>
          </w:rPr>
        </w:r>
        <w:r w:rsidR="00BF20FE">
          <w:rPr>
            <w:noProof/>
            <w:webHidden/>
          </w:rPr>
          <w:fldChar w:fldCharType="separate"/>
        </w:r>
        <w:r w:rsidR="00110AA8">
          <w:rPr>
            <w:noProof/>
            <w:webHidden/>
          </w:rPr>
          <w:t>5</w:t>
        </w:r>
        <w:r w:rsidR="00BF20FE">
          <w:rPr>
            <w:noProof/>
            <w:webHidden/>
          </w:rPr>
          <w:fldChar w:fldCharType="end"/>
        </w:r>
      </w:hyperlink>
    </w:p>
    <w:p w14:paraId="2D25749B" w14:textId="027CFA6E" w:rsidR="00BF20FE" w:rsidRDefault="00BF20FE">
      <w:pPr>
        <w:pStyle w:val="a6"/>
        <w:tabs>
          <w:tab w:val="right" w:leader="dot" w:pos="9344"/>
        </w:tabs>
        <w:rPr>
          <w:rFonts w:asciiTheme="minorHAnsi" w:hAnsiTheme="minorHAnsi" w:cstheme="minorBidi"/>
          <w:noProof/>
          <w:sz w:val="22"/>
          <w:szCs w:val="22"/>
        </w:rPr>
      </w:pPr>
      <w:hyperlink w:anchor="_Toc207059858" w:history="1">
        <w:r w:rsidRPr="009D0516">
          <w:rPr>
            <w:rStyle w:val="a3"/>
            <w:noProof/>
          </w:rPr>
          <w:t>Таблица 1.2 – Дополнительная потребность в объектах культурно-бытового обслуживания на расчетный срок строительства</w:t>
        </w:r>
        <w:r>
          <w:rPr>
            <w:noProof/>
            <w:webHidden/>
          </w:rPr>
          <w:tab/>
        </w:r>
        <w:r>
          <w:rPr>
            <w:noProof/>
            <w:webHidden/>
          </w:rPr>
          <w:fldChar w:fldCharType="begin"/>
        </w:r>
        <w:r>
          <w:rPr>
            <w:noProof/>
            <w:webHidden/>
          </w:rPr>
          <w:instrText xml:space="preserve"> PAGEREF _Toc207059858 \h </w:instrText>
        </w:r>
        <w:r>
          <w:rPr>
            <w:noProof/>
            <w:webHidden/>
          </w:rPr>
        </w:r>
        <w:r>
          <w:rPr>
            <w:noProof/>
            <w:webHidden/>
          </w:rPr>
          <w:fldChar w:fldCharType="separate"/>
        </w:r>
        <w:r w:rsidR="00110AA8">
          <w:rPr>
            <w:noProof/>
            <w:webHidden/>
          </w:rPr>
          <w:t>6</w:t>
        </w:r>
        <w:r>
          <w:rPr>
            <w:noProof/>
            <w:webHidden/>
          </w:rPr>
          <w:fldChar w:fldCharType="end"/>
        </w:r>
      </w:hyperlink>
    </w:p>
    <w:p w14:paraId="10F72964" w14:textId="072AA576" w:rsidR="00BF20FE" w:rsidRDefault="00BF20FE">
      <w:pPr>
        <w:pStyle w:val="a6"/>
        <w:tabs>
          <w:tab w:val="right" w:leader="dot" w:pos="9344"/>
        </w:tabs>
        <w:rPr>
          <w:rFonts w:asciiTheme="minorHAnsi" w:hAnsiTheme="minorHAnsi" w:cstheme="minorBidi"/>
          <w:noProof/>
          <w:sz w:val="22"/>
          <w:szCs w:val="22"/>
        </w:rPr>
      </w:pPr>
      <w:hyperlink w:anchor="_Toc207059859" w:history="1">
        <w:r w:rsidRPr="009D0516">
          <w:rPr>
            <w:rStyle w:val="a3"/>
            <w:noProof/>
          </w:rPr>
          <w:t>Таблица 2.1 – Балансы существующей на базовый период актуализации схемы теплоснабжения тепловой мощности и перспективной тепловой нагрузки</w:t>
        </w:r>
        <w:r>
          <w:rPr>
            <w:noProof/>
            <w:webHidden/>
          </w:rPr>
          <w:tab/>
        </w:r>
        <w:r>
          <w:rPr>
            <w:noProof/>
            <w:webHidden/>
          </w:rPr>
          <w:fldChar w:fldCharType="begin"/>
        </w:r>
        <w:r>
          <w:rPr>
            <w:noProof/>
            <w:webHidden/>
          </w:rPr>
          <w:instrText xml:space="preserve"> PAGEREF _Toc207059859 \h </w:instrText>
        </w:r>
        <w:r>
          <w:rPr>
            <w:noProof/>
            <w:webHidden/>
          </w:rPr>
        </w:r>
        <w:r>
          <w:rPr>
            <w:noProof/>
            <w:webHidden/>
          </w:rPr>
          <w:fldChar w:fldCharType="separate"/>
        </w:r>
        <w:r w:rsidR="00110AA8">
          <w:rPr>
            <w:noProof/>
            <w:webHidden/>
          </w:rPr>
          <w:t>9</w:t>
        </w:r>
        <w:r>
          <w:rPr>
            <w:noProof/>
            <w:webHidden/>
          </w:rPr>
          <w:fldChar w:fldCharType="end"/>
        </w:r>
      </w:hyperlink>
    </w:p>
    <w:p w14:paraId="74FB94F3" w14:textId="30B114FC" w:rsidR="00BF20FE" w:rsidRDefault="00BF20FE">
      <w:pPr>
        <w:pStyle w:val="a6"/>
        <w:tabs>
          <w:tab w:val="right" w:leader="dot" w:pos="9344"/>
        </w:tabs>
        <w:rPr>
          <w:rFonts w:asciiTheme="minorHAnsi" w:hAnsiTheme="minorHAnsi" w:cstheme="minorBidi"/>
          <w:noProof/>
          <w:sz w:val="22"/>
          <w:szCs w:val="22"/>
        </w:rPr>
      </w:pPr>
      <w:hyperlink w:anchor="_Toc207059860" w:history="1">
        <w:r w:rsidRPr="009D0516">
          <w:rPr>
            <w:rStyle w:val="a3"/>
            <w:noProof/>
          </w:rPr>
          <w:t>Таблица 6.1 – Протяженности наиболее ветхих участков тепловых сетей (по группам диаметров) от Котельной 12 Гкал/ч</w:t>
        </w:r>
        <w:r>
          <w:rPr>
            <w:noProof/>
            <w:webHidden/>
          </w:rPr>
          <w:tab/>
        </w:r>
        <w:r>
          <w:rPr>
            <w:noProof/>
            <w:webHidden/>
          </w:rPr>
          <w:fldChar w:fldCharType="begin"/>
        </w:r>
        <w:r>
          <w:rPr>
            <w:noProof/>
            <w:webHidden/>
          </w:rPr>
          <w:instrText xml:space="preserve"> PAGEREF _Toc207059860 \h </w:instrText>
        </w:r>
        <w:r>
          <w:rPr>
            <w:noProof/>
            <w:webHidden/>
          </w:rPr>
        </w:r>
        <w:r>
          <w:rPr>
            <w:noProof/>
            <w:webHidden/>
          </w:rPr>
          <w:fldChar w:fldCharType="separate"/>
        </w:r>
        <w:r w:rsidR="00110AA8">
          <w:rPr>
            <w:noProof/>
            <w:webHidden/>
          </w:rPr>
          <w:t>13</w:t>
        </w:r>
        <w:r>
          <w:rPr>
            <w:noProof/>
            <w:webHidden/>
          </w:rPr>
          <w:fldChar w:fldCharType="end"/>
        </w:r>
      </w:hyperlink>
    </w:p>
    <w:p w14:paraId="728E343F" w14:textId="60A53B23" w:rsidR="00BF20FE" w:rsidRDefault="00BF20FE">
      <w:pPr>
        <w:pStyle w:val="a6"/>
        <w:tabs>
          <w:tab w:val="right" w:leader="dot" w:pos="9344"/>
        </w:tabs>
        <w:rPr>
          <w:rFonts w:asciiTheme="minorHAnsi" w:hAnsiTheme="minorHAnsi" w:cstheme="minorBidi"/>
          <w:noProof/>
          <w:sz w:val="22"/>
          <w:szCs w:val="22"/>
        </w:rPr>
      </w:pPr>
      <w:hyperlink w:anchor="_Toc207059861" w:history="1">
        <w:r w:rsidRPr="009D0516">
          <w:rPr>
            <w:rStyle w:val="a3"/>
            <w:noProof/>
          </w:rPr>
          <w:t>Таблица 6.2 – Протяженности наиболее ветхих участков тепловых сетей (по группам диаметров) от Котельной БМК</w:t>
        </w:r>
        <w:r>
          <w:rPr>
            <w:noProof/>
            <w:webHidden/>
          </w:rPr>
          <w:tab/>
        </w:r>
        <w:r>
          <w:rPr>
            <w:noProof/>
            <w:webHidden/>
          </w:rPr>
          <w:fldChar w:fldCharType="begin"/>
        </w:r>
        <w:r>
          <w:rPr>
            <w:noProof/>
            <w:webHidden/>
          </w:rPr>
          <w:instrText xml:space="preserve"> PAGEREF _Toc207059861 \h </w:instrText>
        </w:r>
        <w:r>
          <w:rPr>
            <w:noProof/>
            <w:webHidden/>
          </w:rPr>
        </w:r>
        <w:r>
          <w:rPr>
            <w:noProof/>
            <w:webHidden/>
          </w:rPr>
          <w:fldChar w:fldCharType="separate"/>
        </w:r>
        <w:r w:rsidR="00110AA8">
          <w:rPr>
            <w:noProof/>
            <w:webHidden/>
          </w:rPr>
          <w:t>14</w:t>
        </w:r>
        <w:r>
          <w:rPr>
            <w:noProof/>
            <w:webHidden/>
          </w:rPr>
          <w:fldChar w:fldCharType="end"/>
        </w:r>
      </w:hyperlink>
    </w:p>
    <w:p w14:paraId="54774C65" w14:textId="07777742" w:rsidR="00BF20FE" w:rsidRDefault="00BF20FE">
      <w:pPr>
        <w:pStyle w:val="a6"/>
        <w:tabs>
          <w:tab w:val="right" w:leader="dot" w:pos="9344"/>
        </w:tabs>
        <w:rPr>
          <w:rFonts w:asciiTheme="minorHAnsi" w:hAnsiTheme="minorHAnsi" w:cstheme="minorBidi"/>
          <w:noProof/>
          <w:sz w:val="22"/>
          <w:szCs w:val="22"/>
        </w:rPr>
      </w:pPr>
      <w:hyperlink w:anchor="_Toc207059862" w:history="1">
        <w:r w:rsidRPr="009D0516">
          <w:rPr>
            <w:rStyle w:val="a3"/>
            <w:noProof/>
          </w:rPr>
          <w:t>Таблица 6.3 – Протяженности наиболее ветхих участков тепловых сетей ГВС (по группам диаметров) от Котельной БМК</w:t>
        </w:r>
        <w:r>
          <w:rPr>
            <w:noProof/>
            <w:webHidden/>
          </w:rPr>
          <w:tab/>
        </w:r>
        <w:r>
          <w:rPr>
            <w:noProof/>
            <w:webHidden/>
          </w:rPr>
          <w:fldChar w:fldCharType="begin"/>
        </w:r>
        <w:r>
          <w:rPr>
            <w:noProof/>
            <w:webHidden/>
          </w:rPr>
          <w:instrText xml:space="preserve"> PAGEREF _Toc207059862 \h </w:instrText>
        </w:r>
        <w:r>
          <w:rPr>
            <w:noProof/>
            <w:webHidden/>
          </w:rPr>
        </w:r>
        <w:r>
          <w:rPr>
            <w:noProof/>
            <w:webHidden/>
          </w:rPr>
          <w:fldChar w:fldCharType="separate"/>
        </w:r>
        <w:r w:rsidR="00110AA8">
          <w:rPr>
            <w:noProof/>
            <w:webHidden/>
          </w:rPr>
          <w:t>14</w:t>
        </w:r>
        <w:r>
          <w:rPr>
            <w:noProof/>
            <w:webHidden/>
          </w:rPr>
          <w:fldChar w:fldCharType="end"/>
        </w:r>
      </w:hyperlink>
    </w:p>
    <w:p w14:paraId="7FBAB41A" w14:textId="231FD7F0" w:rsidR="00BF20FE" w:rsidRDefault="00BF20FE">
      <w:pPr>
        <w:pStyle w:val="a6"/>
        <w:tabs>
          <w:tab w:val="right" w:leader="dot" w:pos="9344"/>
        </w:tabs>
        <w:rPr>
          <w:rFonts w:asciiTheme="minorHAnsi" w:hAnsiTheme="minorHAnsi" w:cstheme="minorBidi"/>
          <w:noProof/>
          <w:sz w:val="22"/>
          <w:szCs w:val="22"/>
        </w:rPr>
      </w:pPr>
      <w:hyperlink w:anchor="_Toc207059863" w:history="1">
        <w:r w:rsidRPr="009D0516">
          <w:rPr>
            <w:rStyle w:val="a3"/>
            <w:noProof/>
          </w:rPr>
          <w:t>Таблица 8.1 – Расчет перспективных топливных балансов</w:t>
        </w:r>
        <w:r>
          <w:rPr>
            <w:noProof/>
            <w:webHidden/>
          </w:rPr>
          <w:tab/>
        </w:r>
        <w:r>
          <w:rPr>
            <w:noProof/>
            <w:webHidden/>
          </w:rPr>
          <w:fldChar w:fldCharType="begin"/>
        </w:r>
        <w:r>
          <w:rPr>
            <w:noProof/>
            <w:webHidden/>
          </w:rPr>
          <w:instrText xml:space="preserve"> PAGEREF _Toc207059863 \h </w:instrText>
        </w:r>
        <w:r>
          <w:rPr>
            <w:noProof/>
            <w:webHidden/>
          </w:rPr>
        </w:r>
        <w:r>
          <w:rPr>
            <w:noProof/>
            <w:webHidden/>
          </w:rPr>
          <w:fldChar w:fldCharType="separate"/>
        </w:r>
        <w:r w:rsidR="00110AA8">
          <w:rPr>
            <w:noProof/>
            <w:webHidden/>
          </w:rPr>
          <w:t>16</w:t>
        </w:r>
        <w:r>
          <w:rPr>
            <w:noProof/>
            <w:webHidden/>
          </w:rPr>
          <w:fldChar w:fldCharType="end"/>
        </w:r>
      </w:hyperlink>
    </w:p>
    <w:p w14:paraId="389C3B7D" w14:textId="37BEAEE8" w:rsidR="00BF20FE" w:rsidRDefault="00BF20FE">
      <w:pPr>
        <w:pStyle w:val="a6"/>
        <w:tabs>
          <w:tab w:val="right" w:leader="dot" w:pos="9344"/>
        </w:tabs>
        <w:rPr>
          <w:rFonts w:asciiTheme="minorHAnsi" w:hAnsiTheme="minorHAnsi" w:cstheme="minorBidi"/>
          <w:noProof/>
          <w:sz w:val="22"/>
          <w:szCs w:val="22"/>
        </w:rPr>
      </w:pPr>
      <w:hyperlink w:anchor="_Toc207059864" w:history="1">
        <w:r w:rsidRPr="009D0516">
          <w:rPr>
            <w:rStyle w:val="a3"/>
            <w:noProof/>
          </w:rPr>
          <w:t>Таблица 9.1 – Предложения по строительству, реконструкции и (или) модернизации  тепловых сетей</w:t>
        </w:r>
        <w:r>
          <w:rPr>
            <w:noProof/>
            <w:webHidden/>
          </w:rPr>
          <w:tab/>
        </w:r>
        <w:r>
          <w:rPr>
            <w:noProof/>
            <w:webHidden/>
          </w:rPr>
          <w:fldChar w:fldCharType="begin"/>
        </w:r>
        <w:r>
          <w:rPr>
            <w:noProof/>
            <w:webHidden/>
          </w:rPr>
          <w:instrText xml:space="preserve"> PAGEREF _Toc207059864 \h </w:instrText>
        </w:r>
        <w:r>
          <w:rPr>
            <w:noProof/>
            <w:webHidden/>
          </w:rPr>
        </w:r>
        <w:r>
          <w:rPr>
            <w:noProof/>
            <w:webHidden/>
          </w:rPr>
          <w:fldChar w:fldCharType="separate"/>
        </w:r>
        <w:r w:rsidR="00110AA8">
          <w:rPr>
            <w:noProof/>
            <w:webHidden/>
          </w:rPr>
          <w:t>17</w:t>
        </w:r>
        <w:r>
          <w:rPr>
            <w:noProof/>
            <w:webHidden/>
          </w:rPr>
          <w:fldChar w:fldCharType="end"/>
        </w:r>
      </w:hyperlink>
    </w:p>
    <w:p w14:paraId="5CA2EF91" w14:textId="6B012F4B" w:rsidR="00BF20FE" w:rsidRDefault="00BF20FE">
      <w:pPr>
        <w:pStyle w:val="a6"/>
        <w:tabs>
          <w:tab w:val="right" w:leader="dot" w:pos="9344"/>
        </w:tabs>
        <w:rPr>
          <w:rFonts w:asciiTheme="minorHAnsi" w:hAnsiTheme="minorHAnsi" w:cstheme="minorBidi"/>
          <w:noProof/>
          <w:sz w:val="22"/>
          <w:szCs w:val="22"/>
        </w:rPr>
      </w:pPr>
      <w:hyperlink w:anchor="_Toc207059865" w:history="1">
        <w:r w:rsidRPr="009D0516">
          <w:rPr>
            <w:rStyle w:val="a3"/>
            <w:noProof/>
          </w:rPr>
          <w:t>Таблица 10.2 – Предложения по строительству, реконструкции, техническому перевооружению и (или) модернизации  источников тепловой энергии</w:t>
        </w:r>
        <w:r>
          <w:rPr>
            <w:noProof/>
            <w:webHidden/>
          </w:rPr>
          <w:tab/>
        </w:r>
        <w:r>
          <w:rPr>
            <w:noProof/>
            <w:webHidden/>
          </w:rPr>
          <w:fldChar w:fldCharType="begin"/>
        </w:r>
        <w:r>
          <w:rPr>
            <w:noProof/>
            <w:webHidden/>
          </w:rPr>
          <w:instrText xml:space="preserve"> PAGEREF _Toc207059865 \h </w:instrText>
        </w:r>
        <w:r>
          <w:rPr>
            <w:noProof/>
            <w:webHidden/>
          </w:rPr>
        </w:r>
        <w:r>
          <w:rPr>
            <w:noProof/>
            <w:webHidden/>
          </w:rPr>
          <w:fldChar w:fldCharType="separate"/>
        </w:r>
        <w:r w:rsidR="00110AA8">
          <w:rPr>
            <w:noProof/>
            <w:webHidden/>
          </w:rPr>
          <w:t>18</w:t>
        </w:r>
        <w:r>
          <w:rPr>
            <w:noProof/>
            <w:webHidden/>
          </w:rPr>
          <w:fldChar w:fldCharType="end"/>
        </w:r>
      </w:hyperlink>
    </w:p>
    <w:p w14:paraId="71CD809D" w14:textId="7CB2CA87" w:rsidR="00BF20FE" w:rsidRDefault="00BF20FE">
      <w:pPr>
        <w:pStyle w:val="a6"/>
        <w:tabs>
          <w:tab w:val="right" w:leader="dot" w:pos="9344"/>
        </w:tabs>
        <w:rPr>
          <w:rFonts w:asciiTheme="minorHAnsi" w:hAnsiTheme="minorHAnsi" w:cstheme="minorBidi"/>
          <w:noProof/>
          <w:sz w:val="22"/>
          <w:szCs w:val="22"/>
        </w:rPr>
      </w:pPr>
      <w:hyperlink w:anchor="_Toc207059866" w:history="1">
        <w:r w:rsidRPr="009D0516">
          <w:rPr>
            <w:rStyle w:val="a3"/>
            <w:noProof/>
          </w:rPr>
          <w:t>Таблица 15.1 – Перспективная цена на тепловую энергию</w:t>
        </w:r>
        <w:r>
          <w:rPr>
            <w:noProof/>
            <w:webHidden/>
          </w:rPr>
          <w:tab/>
        </w:r>
        <w:r>
          <w:rPr>
            <w:noProof/>
            <w:webHidden/>
          </w:rPr>
          <w:fldChar w:fldCharType="begin"/>
        </w:r>
        <w:r>
          <w:rPr>
            <w:noProof/>
            <w:webHidden/>
          </w:rPr>
          <w:instrText xml:space="preserve"> PAGEREF _Toc207059866 \h </w:instrText>
        </w:r>
        <w:r>
          <w:rPr>
            <w:noProof/>
            <w:webHidden/>
          </w:rPr>
        </w:r>
        <w:r>
          <w:rPr>
            <w:noProof/>
            <w:webHidden/>
          </w:rPr>
          <w:fldChar w:fldCharType="separate"/>
        </w:r>
        <w:r w:rsidR="00110AA8">
          <w:rPr>
            <w:noProof/>
            <w:webHidden/>
          </w:rPr>
          <w:t>22</w:t>
        </w:r>
        <w:r>
          <w:rPr>
            <w:noProof/>
            <w:webHidden/>
          </w:rPr>
          <w:fldChar w:fldCharType="end"/>
        </w:r>
      </w:hyperlink>
    </w:p>
    <w:p w14:paraId="6C40ABE5" w14:textId="73CBF94C" w:rsidR="0098351D" w:rsidRPr="00302E19" w:rsidRDefault="0098351D" w:rsidP="0098351D">
      <w:pPr>
        <w:pStyle w:val="a6"/>
        <w:tabs>
          <w:tab w:val="right" w:leader="dot" w:pos="9344"/>
        </w:tabs>
        <w:rPr>
          <w:b/>
          <w:bCs/>
          <w:sz w:val="28"/>
          <w:szCs w:val="28"/>
        </w:rPr>
      </w:pPr>
      <w:r w:rsidRPr="00302E19">
        <w:fldChar w:fldCharType="end"/>
      </w:r>
    </w:p>
    <w:p w14:paraId="080F6E4D" w14:textId="77777777" w:rsidR="0098351D" w:rsidRPr="00302E19" w:rsidRDefault="0098351D" w:rsidP="0098351D">
      <w:pPr>
        <w:rPr>
          <w:rFonts w:ascii="Times New Roman" w:hAnsi="Times New Roman" w:cs="Times New Roman"/>
          <w:b/>
          <w:bCs/>
          <w:sz w:val="28"/>
          <w:szCs w:val="28"/>
        </w:rPr>
      </w:pPr>
      <w:r w:rsidRPr="00302E19">
        <w:rPr>
          <w:rFonts w:ascii="Times New Roman" w:hAnsi="Times New Roman" w:cs="Times New Roman"/>
          <w:sz w:val="28"/>
          <w:szCs w:val="28"/>
        </w:rPr>
        <w:br w:type="page"/>
      </w:r>
    </w:p>
    <w:p w14:paraId="6C5B5218" w14:textId="6FB38400" w:rsidR="00453773" w:rsidRPr="00316551" w:rsidRDefault="00BA2DFE" w:rsidP="00316551">
      <w:pPr>
        <w:pStyle w:val="1"/>
        <w:spacing w:before="0"/>
        <w:ind w:firstLine="708"/>
        <w:jc w:val="both"/>
        <w:rPr>
          <w:rFonts w:ascii="Times New Roman" w:hAnsi="Times New Roman" w:cs="Times New Roman"/>
          <w:color w:val="auto"/>
        </w:rPr>
      </w:pPr>
      <w:bookmarkStart w:id="3" w:name="_Toc207060388"/>
      <w:r w:rsidRPr="00316551">
        <w:rPr>
          <w:rFonts w:ascii="Times New Roman" w:hAnsi="Times New Roman" w:cs="Times New Roman"/>
          <w:color w:val="auto"/>
        </w:rPr>
        <w:lastRenderedPageBreak/>
        <w:t>РАЗДЕЛ</w:t>
      </w:r>
      <w:r w:rsidR="00453773" w:rsidRPr="00316551">
        <w:rPr>
          <w:rFonts w:ascii="Times New Roman" w:hAnsi="Times New Roman" w:cs="Times New Roman"/>
          <w:color w:val="auto"/>
        </w:rPr>
        <w:t xml:space="preserve"> 1 «Показатели существующего и перспективного спроса на тепловую энергию (мощность) и теплоноситель в установленных границах территории поселения, городского округа, города федерального значения»</w:t>
      </w:r>
      <w:bookmarkEnd w:id="3"/>
    </w:p>
    <w:p w14:paraId="06694D32" w14:textId="61958806" w:rsidR="00352735" w:rsidRPr="00316551" w:rsidRDefault="00064DD0" w:rsidP="00316551">
      <w:pPr>
        <w:pStyle w:val="formattext"/>
        <w:shd w:val="clear" w:color="auto" w:fill="FFFFFF"/>
        <w:spacing w:before="0" w:beforeAutospacing="0" w:after="0" w:afterAutospacing="0" w:line="276" w:lineRule="auto"/>
        <w:ind w:firstLine="708"/>
        <w:jc w:val="both"/>
        <w:textAlignment w:val="baseline"/>
        <w:rPr>
          <w:spacing w:val="2"/>
          <w:sz w:val="28"/>
          <w:szCs w:val="28"/>
        </w:rPr>
      </w:pPr>
      <w:r w:rsidRPr="00316551">
        <w:rPr>
          <w:spacing w:val="2"/>
          <w:sz w:val="28"/>
          <w:szCs w:val="28"/>
        </w:rPr>
        <w:t>Согласно генеральному плану</w:t>
      </w:r>
      <w:r w:rsidR="00352735" w:rsidRPr="00316551">
        <w:rPr>
          <w:spacing w:val="2"/>
          <w:sz w:val="28"/>
          <w:szCs w:val="28"/>
        </w:rPr>
        <w:t xml:space="preserve"> п. Мамакан на основании расчета нормативной потребности и с учетом существующих опорных объектов, сохраняемых на I очередь генерального плана, определена дополнительная потребность в объектах культурно-бытового обслуживания и сформулированы предложения по их размещению в границах проекта на первую очередь строительства – см. таблицу </w:t>
      </w:r>
      <w:r w:rsidR="00316551">
        <w:rPr>
          <w:spacing w:val="2"/>
          <w:sz w:val="28"/>
          <w:szCs w:val="28"/>
        </w:rPr>
        <w:t>1</w:t>
      </w:r>
      <w:r w:rsidR="00352735" w:rsidRPr="00316551">
        <w:rPr>
          <w:spacing w:val="2"/>
          <w:sz w:val="28"/>
          <w:szCs w:val="28"/>
        </w:rPr>
        <w:t xml:space="preserve">.1. </w:t>
      </w:r>
    </w:p>
    <w:p w14:paraId="10C32EFD" w14:textId="77777777" w:rsidR="00352735" w:rsidRPr="0098351D" w:rsidRDefault="00352735" w:rsidP="0098351D">
      <w:pPr>
        <w:pStyle w:val="12"/>
        <w:rPr>
          <w:rFonts w:ascii="Times New Roman" w:hAnsi="Times New Roman"/>
          <w:color w:val="auto"/>
          <w:sz w:val="24"/>
        </w:rPr>
      </w:pPr>
      <w:bookmarkStart w:id="4" w:name="_Toc207059857"/>
      <w:r w:rsidRPr="0098351D">
        <w:rPr>
          <w:rFonts w:ascii="Times New Roman" w:hAnsi="Times New Roman"/>
          <w:color w:val="auto"/>
          <w:sz w:val="24"/>
        </w:rPr>
        <w:t xml:space="preserve">Таблица </w:t>
      </w:r>
      <w:r w:rsidR="00316551" w:rsidRPr="0098351D">
        <w:rPr>
          <w:rFonts w:ascii="Times New Roman" w:hAnsi="Times New Roman"/>
          <w:color w:val="auto"/>
          <w:sz w:val="24"/>
        </w:rPr>
        <w:t>1</w:t>
      </w:r>
      <w:r w:rsidRPr="0098351D">
        <w:rPr>
          <w:rFonts w:ascii="Times New Roman" w:hAnsi="Times New Roman"/>
          <w:color w:val="auto"/>
          <w:sz w:val="24"/>
        </w:rPr>
        <w:t>.1 – Дополнительная потребность в объектах культурно-бытового обслуживания на первую очередь строительства</w:t>
      </w:r>
      <w:bookmarkEnd w:id="4"/>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662"/>
        <w:gridCol w:w="830"/>
        <w:gridCol w:w="832"/>
        <w:gridCol w:w="2211"/>
        <w:gridCol w:w="1236"/>
        <w:gridCol w:w="758"/>
        <w:gridCol w:w="881"/>
      </w:tblGrid>
      <w:tr w:rsidR="00352735" w:rsidRPr="00F05556" w14:paraId="37C35C91" w14:textId="77777777" w:rsidTr="003A62C0">
        <w:trPr>
          <w:trHeight w:val="20"/>
          <w:tblHeader/>
          <w:jc w:val="center"/>
        </w:trPr>
        <w:tc>
          <w:tcPr>
            <w:tcW w:w="2296" w:type="pct"/>
            <w:gridSpan w:val="3"/>
            <w:shd w:val="clear" w:color="auto" w:fill="auto"/>
            <w:vAlign w:val="center"/>
          </w:tcPr>
          <w:p w14:paraId="2AEE5FC0" w14:textId="77777777" w:rsidR="00352735" w:rsidRPr="00F05556" w:rsidRDefault="00352735" w:rsidP="00316551">
            <w:pPr>
              <w:spacing w:after="0"/>
              <w:jc w:val="center"/>
              <w:rPr>
                <w:rFonts w:ascii="Times New Roman" w:hAnsi="Times New Roman" w:cs="Times New Roman"/>
                <w:b/>
                <w:sz w:val="18"/>
                <w:szCs w:val="24"/>
              </w:rPr>
            </w:pPr>
            <w:r w:rsidRPr="00F05556">
              <w:rPr>
                <w:rFonts w:ascii="Times New Roman" w:hAnsi="Times New Roman" w:cs="Times New Roman"/>
                <w:b/>
                <w:sz w:val="18"/>
                <w:szCs w:val="24"/>
              </w:rPr>
              <w:t>Жилые здания</w:t>
            </w:r>
          </w:p>
        </w:tc>
        <w:tc>
          <w:tcPr>
            <w:tcW w:w="2704" w:type="pct"/>
            <w:gridSpan w:val="4"/>
            <w:shd w:val="clear" w:color="auto" w:fill="auto"/>
            <w:vAlign w:val="center"/>
          </w:tcPr>
          <w:p w14:paraId="15DC194D" w14:textId="77777777" w:rsidR="00352735" w:rsidRPr="00F05556" w:rsidRDefault="00352735" w:rsidP="00316551">
            <w:pPr>
              <w:spacing w:after="0"/>
              <w:jc w:val="center"/>
              <w:rPr>
                <w:rFonts w:ascii="Times New Roman" w:hAnsi="Times New Roman" w:cs="Times New Roman"/>
                <w:b/>
                <w:sz w:val="18"/>
                <w:szCs w:val="24"/>
              </w:rPr>
            </w:pPr>
            <w:r w:rsidRPr="00F05556">
              <w:rPr>
                <w:rFonts w:ascii="Times New Roman" w:hAnsi="Times New Roman" w:cs="Times New Roman"/>
                <w:b/>
                <w:sz w:val="18"/>
                <w:szCs w:val="24"/>
              </w:rPr>
              <w:t>Общественные здания</w:t>
            </w:r>
          </w:p>
        </w:tc>
      </w:tr>
      <w:tr w:rsidR="00352735" w:rsidRPr="00F05556" w14:paraId="7864F492" w14:textId="77777777" w:rsidTr="003A62C0">
        <w:trPr>
          <w:trHeight w:val="20"/>
          <w:tblHeader/>
          <w:jc w:val="center"/>
        </w:trPr>
        <w:tc>
          <w:tcPr>
            <w:tcW w:w="1414" w:type="pct"/>
            <w:vMerge w:val="restart"/>
            <w:shd w:val="clear" w:color="auto" w:fill="auto"/>
            <w:vAlign w:val="center"/>
          </w:tcPr>
          <w:p w14:paraId="5CC2E5FD" w14:textId="77777777" w:rsidR="00352735" w:rsidRPr="00F05556" w:rsidRDefault="00352735" w:rsidP="00F05556">
            <w:pPr>
              <w:spacing w:after="0"/>
              <w:jc w:val="center"/>
              <w:rPr>
                <w:rFonts w:ascii="Times New Roman" w:hAnsi="Times New Roman" w:cs="Times New Roman"/>
                <w:b/>
                <w:sz w:val="18"/>
                <w:szCs w:val="24"/>
              </w:rPr>
            </w:pPr>
            <w:r w:rsidRPr="00F05556">
              <w:rPr>
                <w:rFonts w:ascii="Times New Roman" w:hAnsi="Times New Roman" w:cs="Times New Roman"/>
                <w:b/>
                <w:sz w:val="18"/>
                <w:szCs w:val="24"/>
              </w:rPr>
              <w:t>Общая площадь</w:t>
            </w:r>
          </w:p>
          <w:p w14:paraId="3BFE0768" w14:textId="2F514A5B" w:rsidR="00352735" w:rsidRPr="00F05556" w:rsidRDefault="00352735" w:rsidP="00F05556">
            <w:pPr>
              <w:spacing w:after="0"/>
              <w:jc w:val="center"/>
              <w:rPr>
                <w:rFonts w:ascii="Times New Roman" w:hAnsi="Times New Roman" w:cs="Times New Roman"/>
                <w:b/>
                <w:sz w:val="18"/>
                <w:szCs w:val="24"/>
                <w:vertAlign w:val="superscript"/>
              </w:rPr>
            </w:pPr>
            <w:r w:rsidRPr="00F05556">
              <w:rPr>
                <w:rFonts w:ascii="Times New Roman" w:hAnsi="Times New Roman" w:cs="Times New Roman"/>
                <w:b/>
                <w:sz w:val="18"/>
                <w:szCs w:val="24"/>
              </w:rPr>
              <w:t xml:space="preserve">тыс. </w:t>
            </w:r>
            <w:r w:rsidR="00444628">
              <w:rPr>
                <w:rFonts w:ascii="Times New Roman" w:hAnsi="Times New Roman" w:cs="Times New Roman"/>
                <w:b/>
                <w:sz w:val="18"/>
                <w:szCs w:val="24"/>
              </w:rPr>
              <w:t>м²</w:t>
            </w:r>
          </w:p>
        </w:tc>
        <w:tc>
          <w:tcPr>
            <w:tcW w:w="883" w:type="pct"/>
            <w:gridSpan w:val="2"/>
            <w:shd w:val="clear" w:color="auto" w:fill="auto"/>
            <w:vAlign w:val="center"/>
          </w:tcPr>
          <w:p w14:paraId="0BA87667" w14:textId="2B3A5509" w:rsidR="00352735" w:rsidRPr="00F05556" w:rsidRDefault="00352735" w:rsidP="00F05556">
            <w:pPr>
              <w:spacing w:after="0"/>
              <w:jc w:val="center"/>
              <w:rPr>
                <w:rFonts w:ascii="Times New Roman" w:hAnsi="Times New Roman" w:cs="Times New Roman"/>
                <w:b/>
                <w:sz w:val="18"/>
                <w:szCs w:val="24"/>
              </w:rPr>
            </w:pPr>
            <w:r w:rsidRPr="00F05556">
              <w:rPr>
                <w:rFonts w:ascii="Times New Roman" w:hAnsi="Times New Roman" w:cs="Times New Roman"/>
                <w:b/>
                <w:sz w:val="18"/>
                <w:szCs w:val="24"/>
              </w:rPr>
              <w:t>Тепловые</w:t>
            </w:r>
            <w:r w:rsidR="003A62C0">
              <w:rPr>
                <w:rFonts w:ascii="Times New Roman" w:hAnsi="Times New Roman" w:cs="Times New Roman"/>
                <w:b/>
                <w:sz w:val="18"/>
                <w:szCs w:val="24"/>
              </w:rPr>
              <w:t xml:space="preserve"> </w:t>
            </w:r>
            <w:r w:rsidRPr="00F05556">
              <w:rPr>
                <w:rFonts w:ascii="Times New Roman" w:hAnsi="Times New Roman" w:cs="Times New Roman"/>
                <w:b/>
                <w:sz w:val="18"/>
                <w:szCs w:val="24"/>
              </w:rPr>
              <w:t>нагрузки</w:t>
            </w:r>
          </w:p>
          <w:p w14:paraId="58D305D6" w14:textId="77777777" w:rsidR="00352735" w:rsidRPr="00F05556" w:rsidRDefault="00352735" w:rsidP="00F05556">
            <w:pPr>
              <w:spacing w:after="0"/>
              <w:jc w:val="center"/>
              <w:rPr>
                <w:rFonts w:ascii="Times New Roman" w:hAnsi="Times New Roman" w:cs="Times New Roman"/>
                <w:b/>
                <w:sz w:val="18"/>
                <w:szCs w:val="24"/>
              </w:rPr>
            </w:pPr>
            <w:r w:rsidRPr="00F05556">
              <w:rPr>
                <w:rFonts w:ascii="Times New Roman" w:hAnsi="Times New Roman" w:cs="Times New Roman"/>
                <w:b/>
                <w:sz w:val="18"/>
                <w:szCs w:val="24"/>
              </w:rPr>
              <w:t>Гкал/ч/МВт</w:t>
            </w:r>
          </w:p>
        </w:tc>
        <w:tc>
          <w:tcPr>
            <w:tcW w:w="1175" w:type="pct"/>
            <w:vMerge w:val="restart"/>
            <w:shd w:val="clear" w:color="auto" w:fill="auto"/>
            <w:vAlign w:val="center"/>
          </w:tcPr>
          <w:p w14:paraId="3293DA54" w14:textId="77777777" w:rsidR="00352735" w:rsidRPr="00F05556" w:rsidRDefault="00352735" w:rsidP="00F05556">
            <w:pPr>
              <w:spacing w:after="0"/>
              <w:jc w:val="center"/>
              <w:rPr>
                <w:rFonts w:ascii="Times New Roman" w:hAnsi="Times New Roman" w:cs="Times New Roman"/>
                <w:b/>
                <w:sz w:val="18"/>
                <w:szCs w:val="24"/>
              </w:rPr>
            </w:pPr>
            <w:r w:rsidRPr="00F05556">
              <w:rPr>
                <w:rFonts w:ascii="Times New Roman" w:hAnsi="Times New Roman" w:cs="Times New Roman"/>
                <w:b/>
                <w:sz w:val="18"/>
                <w:szCs w:val="24"/>
              </w:rPr>
              <w:t>Наименование</w:t>
            </w:r>
          </w:p>
        </w:tc>
        <w:tc>
          <w:tcPr>
            <w:tcW w:w="1528" w:type="pct"/>
            <w:gridSpan w:val="3"/>
            <w:shd w:val="clear" w:color="auto" w:fill="auto"/>
            <w:vAlign w:val="center"/>
          </w:tcPr>
          <w:p w14:paraId="468BB329" w14:textId="3F4BC057" w:rsidR="00352735" w:rsidRPr="00F05556" w:rsidRDefault="00352735" w:rsidP="003A62C0">
            <w:pPr>
              <w:spacing w:after="0"/>
              <w:jc w:val="center"/>
              <w:rPr>
                <w:rFonts w:ascii="Times New Roman" w:hAnsi="Times New Roman" w:cs="Times New Roman"/>
                <w:b/>
                <w:sz w:val="18"/>
                <w:szCs w:val="24"/>
              </w:rPr>
            </w:pPr>
            <w:r w:rsidRPr="00F05556">
              <w:rPr>
                <w:rFonts w:ascii="Times New Roman" w:hAnsi="Times New Roman" w:cs="Times New Roman"/>
                <w:b/>
                <w:sz w:val="18"/>
                <w:szCs w:val="24"/>
              </w:rPr>
              <w:t>Тепловые</w:t>
            </w:r>
            <w:r w:rsidR="003A62C0">
              <w:rPr>
                <w:rFonts w:ascii="Times New Roman" w:hAnsi="Times New Roman" w:cs="Times New Roman"/>
                <w:b/>
                <w:sz w:val="18"/>
                <w:szCs w:val="24"/>
              </w:rPr>
              <w:t xml:space="preserve"> </w:t>
            </w:r>
            <w:r w:rsidRPr="00F05556">
              <w:rPr>
                <w:rFonts w:ascii="Times New Roman" w:hAnsi="Times New Roman" w:cs="Times New Roman"/>
                <w:b/>
                <w:sz w:val="18"/>
                <w:szCs w:val="24"/>
              </w:rPr>
              <w:t>нагрузки</w:t>
            </w:r>
            <w:r w:rsidR="003A62C0">
              <w:rPr>
                <w:rFonts w:ascii="Times New Roman" w:hAnsi="Times New Roman" w:cs="Times New Roman"/>
                <w:b/>
                <w:sz w:val="18"/>
                <w:szCs w:val="24"/>
              </w:rPr>
              <w:t xml:space="preserve"> </w:t>
            </w:r>
            <w:r w:rsidRPr="00F05556">
              <w:rPr>
                <w:rFonts w:ascii="Times New Roman" w:hAnsi="Times New Roman" w:cs="Times New Roman"/>
                <w:b/>
                <w:sz w:val="18"/>
                <w:szCs w:val="24"/>
              </w:rPr>
              <w:t>Гкал/ч/МВт</w:t>
            </w:r>
          </w:p>
        </w:tc>
      </w:tr>
      <w:tr w:rsidR="00352735" w:rsidRPr="00F05556" w14:paraId="54C1301C" w14:textId="77777777" w:rsidTr="003A62C0">
        <w:trPr>
          <w:trHeight w:val="20"/>
          <w:tblHeader/>
          <w:jc w:val="center"/>
        </w:trPr>
        <w:tc>
          <w:tcPr>
            <w:tcW w:w="1414" w:type="pct"/>
            <w:vMerge/>
            <w:shd w:val="clear" w:color="auto" w:fill="auto"/>
            <w:vAlign w:val="center"/>
          </w:tcPr>
          <w:p w14:paraId="54078C95" w14:textId="77777777" w:rsidR="00352735" w:rsidRPr="00F05556" w:rsidRDefault="00352735" w:rsidP="00F05556">
            <w:pPr>
              <w:spacing w:after="0"/>
              <w:jc w:val="center"/>
              <w:rPr>
                <w:rFonts w:ascii="Times New Roman" w:hAnsi="Times New Roman" w:cs="Times New Roman"/>
                <w:b/>
                <w:sz w:val="18"/>
                <w:szCs w:val="24"/>
              </w:rPr>
            </w:pPr>
          </w:p>
        </w:tc>
        <w:tc>
          <w:tcPr>
            <w:tcW w:w="441" w:type="pct"/>
            <w:shd w:val="clear" w:color="auto" w:fill="auto"/>
            <w:vAlign w:val="center"/>
          </w:tcPr>
          <w:p w14:paraId="40A92099" w14:textId="77777777" w:rsidR="00352735" w:rsidRPr="00F05556" w:rsidRDefault="00352735" w:rsidP="00F05556">
            <w:pPr>
              <w:spacing w:after="0"/>
              <w:jc w:val="center"/>
              <w:rPr>
                <w:rFonts w:ascii="Times New Roman" w:hAnsi="Times New Roman" w:cs="Times New Roman"/>
                <w:b/>
                <w:sz w:val="18"/>
                <w:szCs w:val="24"/>
              </w:rPr>
            </w:pPr>
            <w:r w:rsidRPr="00F05556">
              <w:rPr>
                <w:rFonts w:ascii="Times New Roman" w:hAnsi="Times New Roman" w:cs="Times New Roman"/>
                <w:b/>
                <w:sz w:val="18"/>
                <w:szCs w:val="24"/>
                <w:lang w:val="en-US"/>
              </w:rPr>
              <w:t>Q</w:t>
            </w:r>
            <w:r w:rsidRPr="00F05556">
              <w:rPr>
                <w:rFonts w:ascii="Times New Roman" w:hAnsi="Times New Roman" w:cs="Times New Roman"/>
                <w:b/>
                <w:sz w:val="18"/>
                <w:szCs w:val="24"/>
              </w:rPr>
              <w:t>о</w:t>
            </w:r>
          </w:p>
        </w:tc>
        <w:tc>
          <w:tcPr>
            <w:tcW w:w="442" w:type="pct"/>
            <w:shd w:val="clear" w:color="auto" w:fill="auto"/>
            <w:vAlign w:val="center"/>
          </w:tcPr>
          <w:p w14:paraId="335459B6" w14:textId="77777777" w:rsidR="00352735" w:rsidRPr="00F05556" w:rsidRDefault="00352735" w:rsidP="00F05556">
            <w:pPr>
              <w:spacing w:after="0"/>
              <w:jc w:val="center"/>
              <w:rPr>
                <w:rFonts w:ascii="Times New Roman" w:hAnsi="Times New Roman" w:cs="Times New Roman"/>
                <w:b/>
                <w:sz w:val="18"/>
                <w:szCs w:val="24"/>
              </w:rPr>
            </w:pPr>
            <w:r w:rsidRPr="00F05556">
              <w:rPr>
                <w:rFonts w:ascii="Times New Roman" w:hAnsi="Times New Roman" w:cs="Times New Roman"/>
                <w:b/>
                <w:sz w:val="18"/>
                <w:szCs w:val="24"/>
                <w:lang w:val="en-US"/>
              </w:rPr>
              <w:t>Q</w:t>
            </w:r>
            <w:proofErr w:type="spellStart"/>
            <w:r w:rsidRPr="00F05556">
              <w:rPr>
                <w:rFonts w:ascii="Times New Roman" w:hAnsi="Times New Roman" w:cs="Times New Roman"/>
                <w:b/>
                <w:sz w:val="18"/>
                <w:szCs w:val="24"/>
              </w:rPr>
              <w:t>гвс.ср</w:t>
            </w:r>
            <w:proofErr w:type="spellEnd"/>
            <w:r w:rsidRPr="00F05556">
              <w:rPr>
                <w:rFonts w:ascii="Times New Roman" w:hAnsi="Times New Roman" w:cs="Times New Roman"/>
                <w:b/>
                <w:sz w:val="18"/>
                <w:szCs w:val="24"/>
              </w:rPr>
              <w:t>.</w:t>
            </w:r>
          </w:p>
        </w:tc>
        <w:tc>
          <w:tcPr>
            <w:tcW w:w="1175" w:type="pct"/>
            <w:vMerge/>
            <w:shd w:val="clear" w:color="auto" w:fill="auto"/>
            <w:vAlign w:val="center"/>
          </w:tcPr>
          <w:p w14:paraId="46026393" w14:textId="77777777" w:rsidR="00352735" w:rsidRPr="00F05556" w:rsidRDefault="00352735" w:rsidP="00F05556">
            <w:pPr>
              <w:spacing w:after="0"/>
              <w:jc w:val="center"/>
              <w:rPr>
                <w:rFonts w:ascii="Times New Roman" w:hAnsi="Times New Roman" w:cs="Times New Roman"/>
                <w:b/>
                <w:sz w:val="18"/>
                <w:szCs w:val="24"/>
              </w:rPr>
            </w:pPr>
          </w:p>
        </w:tc>
        <w:tc>
          <w:tcPr>
            <w:tcW w:w="657" w:type="pct"/>
            <w:shd w:val="clear" w:color="auto" w:fill="auto"/>
            <w:vAlign w:val="center"/>
          </w:tcPr>
          <w:p w14:paraId="64B2CAAD" w14:textId="77777777" w:rsidR="00352735" w:rsidRPr="00F05556" w:rsidRDefault="00352735" w:rsidP="00F05556">
            <w:pPr>
              <w:spacing w:after="0"/>
              <w:jc w:val="center"/>
              <w:rPr>
                <w:rFonts w:ascii="Times New Roman" w:hAnsi="Times New Roman" w:cs="Times New Roman"/>
                <w:b/>
                <w:sz w:val="18"/>
                <w:szCs w:val="24"/>
              </w:rPr>
            </w:pPr>
            <w:r w:rsidRPr="00F05556">
              <w:rPr>
                <w:rFonts w:ascii="Times New Roman" w:hAnsi="Times New Roman" w:cs="Times New Roman"/>
                <w:b/>
                <w:sz w:val="18"/>
                <w:szCs w:val="24"/>
                <w:lang w:val="en-US"/>
              </w:rPr>
              <w:t>Q</w:t>
            </w:r>
            <w:r w:rsidRPr="00F05556">
              <w:rPr>
                <w:rFonts w:ascii="Times New Roman" w:hAnsi="Times New Roman" w:cs="Times New Roman"/>
                <w:b/>
                <w:sz w:val="18"/>
                <w:szCs w:val="24"/>
              </w:rPr>
              <w:t>о</w:t>
            </w:r>
          </w:p>
        </w:tc>
        <w:tc>
          <w:tcPr>
            <w:tcW w:w="403" w:type="pct"/>
            <w:shd w:val="clear" w:color="auto" w:fill="auto"/>
            <w:vAlign w:val="center"/>
          </w:tcPr>
          <w:p w14:paraId="3A164B9B" w14:textId="77777777" w:rsidR="00352735" w:rsidRPr="00F05556" w:rsidRDefault="00352735" w:rsidP="00F05556">
            <w:pPr>
              <w:spacing w:after="0"/>
              <w:jc w:val="center"/>
              <w:rPr>
                <w:rFonts w:ascii="Times New Roman" w:hAnsi="Times New Roman" w:cs="Times New Roman"/>
                <w:b/>
                <w:sz w:val="18"/>
                <w:szCs w:val="24"/>
              </w:rPr>
            </w:pPr>
            <w:r w:rsidRPr="00F05556">
              <w:rPr>
                <w:rFonts w:ascii="Times New Roman" w:hAnsi="Times New Roman" w:cs="Times New Roman"/>
                <w:b/>
                <w:sz w:val="18"/>
                <w:szCs w:val="24"/>
                <w:lang w:val="en-US"/>
              </w:rPr>
              <w:t>Q</w:t>
            </w:r>
            <w:r w:rsidRPr="00F05556">
              <w:rPr>
                <w:rFonts w:ascii="Times New Roman" w:hAnsi="Times New Roman" w:cs="Times New Roman"/>
                <w:b/>
                <w:sz w:val="18"/>
                <w:szCs w:val="24"/>
              </w:rPr>
              <w:t>в</w:t>
            </w:r>
          </w:p>
        </w:tc>
        <w:tc>
          <w:tcPr>
            <w:tcW w:w="468" w:type="pct"/>
            <w:shd w:val="clear" w:color="auto" w:fill="auto"/>
            <w:vAlign w:val="center"/>
          </w:tcPr>
          <w:p w14:paraId="045F3D59" w14:textId="77777777" w:rsidR="00352735" w:rsidRPr="00F05556" w:rsidRDefault="00352735" w:rsidP="00F05556">
            <w:pPr>
              <w:spacing w:after="0"/>
              <w:jc w:val="center"/>
              <w:rPr>
                <w:rFonts w:ascii="Times New Roman" w:hAnsi="Times New Roman" w:cs="Times New Roman"/>
                <w:b/>
                <w:sz w:val="18"/>
                <w:szCs w:val="24"/>
              </w:rPr>
            </w:pPr>
            <w:r w:rsidRPr="00F05556">
              <w:rPr>
                <w:rFonts w:ascii="Times New Roman" w:hAnsi="Times New Roman" w:cs="Times New Roman"/>
                <w:b/>
                <w:sz w:val="18"/>
                <w:szCs w:val="24"/>
                <w:lang w:val="en-US"/>
              </w:rPr>
              <w:t>Q</w:t>
            </w:r>
            <w:proofErr w:type="spellStart"/>
            <w:r w:rsidRPr="00F05556">
              <w:rPr>
                <w:rFonts w:ascii="Times New Roman" w:hAnsi="Times New Roman" w:cs="Times New Roman"/>
                <w:b/>
                <w:sz w:val="18"/>
                <w:szCs w:val="24"/>
              </w:rPr>
              <w:t>гвс.ср</w:t>
            </w:r>
            <w:proofErr w:type="spellEnd"/>
          </w:p>
        </w:tc>
      </w:tr>
      <w:tr w:rsidR="00352735" w:rsidRPr="00F05556" w14:paraId="23CDFA64" w14:textId="77777777" w:rsidTr="00F05556">
        <w:trPr>
          <w:trHeight w:val="20"/>
          <w:jc w:val="center"/>
        </w:trPr>
        <w:tc>
          <w:tcPr>
            <w:tcW w:w="5000" w:type="pct"/>
            <w:gridSpan w:val="7"/>
            <w:shd w:val="clear" w:color="auto" w:fill="auto"/>
            <w:vAlign w:val="center"/>
          </w:tcPr>
          <w:p w14:paraId="1CDB4AB6" w14:textId="77777777" w:rsidR="00352735" w:rsidRPr="00F05556" w:rsidRDefault="00352735" w:rsidP="00316551">
            <w:pPr>
              <w:spacing w:after="0"/>
              <w:jc w:val="center"/>
              <w:rPr>
                <w:rFonts w:ascii="Times New Roman" w:hAnsi="Times New Roman" w:cs="Times New Roman"/>
                <w:sz w:val="18"/>
                <w:szCs w:val="24"/>
              </w:rPr>
            </w:pPr>
            <w:proofErr w:type="spellStart"/>
            <w:r w:rsidRPr="00F05556">
              <w:rPr>
                <w:rFonts w:ascii="Times New Roman" w:hAnsi="Times New Roman" w:cs="Times New Roman"/>
                <w:sz w:val="18"/>
                <w:szCs w:val="24"/>
              </w:rPr>
              <w:t>Мамаканское</w:t>
            </w:r>
            <w:proofErr w:type="spellEnd"/>
            <w:r w:rsidRPr="00F05556">
              <w:rPr>
                <w:rFonts w:ascii="Times New Roman" w:hAnsi="Times New Roman" w:cs="Times New Roman"/>
                <w:sz w:val="18"/>
                <w:szCs w:val="24"/>
              </w:rPr>
              <w:t xml:space="preserve"> МО</w:t>
            </w:r>
          </w:p>
        </w:tc>
      </w:tr>
      <w:tr w:rsidR="00352735" w:rsidRPr="00F05556" w14:paraId="0D5AE15E" w14:textId="77777777" w:rsidTr="003A62C0">
        <w:trPr>
          <w:trHeight w:val="20"/>
          <w:jc w:val="center"/>
        </w:trPr>
        <w:tc>
          <w:tcPr>
            <w:tcW w:w="1414" w:type="pct"/>
            <w:shd w:val="clear" w:color="auto" w:fill="auto"/>
            <w:vAlign w:val="center"/>
          </w:tcPr>
          <w:p w14:paraId="300B92BD" w14:textId="77777777" w:rsidR="00352735" w:rsidRPr="00F05556" w:rsidRDefault="00352735" w:rsidP="00316551">
            <w:pPr>
              <w:spacing w:after="0"/>
              <w:ind w:right="-108"/>
              <w:jc w:val="center"/>
              <w:rPr>
                <w:rFonts w:ascii="Times New Roman" w:hAnsi="Times New Roman" w:cs="Times New Roman"/>
                <w:sz w:val="18"/>
                <w:szCs w:val="24"/>
              </w:rPr>
            </w:pPr>
            <w:r w:rsidRPr="00F05556">
              <w:rPr>
                <w:rFonts w:ascii="Times New Roman" w:hAnsi="Times New Roman" w:cs="Times New Roman"/>
                <w:sz w:val="18"/>
                <w:szCs w:val="24"/>
              </w:rPr>
              <w:t>Зона застройки индивидуальными жилыми домами №12</w:t>
            </w:r>
          </w:p>
          <w:p w14:paraId="47093048" w14:textId="77777777" w:rsidR="00352735" w:rsidRPr="00F05556" w:rsidRDefault="00352735" w:rsidP="00316551">
            <w:pPr>
              <w:spacing w:after="0"/>
              <w:ind w:right="-108"/>
              <w:jc w:val="center"/>
              <w:rPr>
                <w:rFonts w:ascii="Times New Roman" w:hAnsi="Times New Roman" w:cs="Times New Roman"/>
                <w:sz w:val="18"/>
                <w:szCs w:val="24"/>
              </w:rPr>
            </w:pPr>
            <w:r w:rsidRPr="00F05556">
              <w:rPr>
                <w:rFonts w:ascii="Times New Roman" w:hAnsi="Times New Roman" w:cs="Times New Roman"/>
                <w:sz w:val="18"/>
                <w:szCs w:val="24"/>
              </w:rPr>
              <w:t>1,1</w:t>
            </w:r>
          </w:p>
        </w:tc>
        <w:tc>
          <w:tcPr>
            <w:tcW w:w="441" w:type="pct"/>
            <w:shd w:val="clear" w:color="auto" w:fill="auto"/>
            <w:vAlign w:val="center"/>
          </w:tcPr>
          <w:p w14:paraId="468E08E8" w14:textId="77777777" w:rsidR="00352735" w:rsidRPr="00F05556" w:rsidRDefault="00352735" w:rsidP="00316551">
            <w:pPr>
              <w:spacing w:after="0"/>
              <w:jc w:val="center"/>
              <w:rPr>
                <w:rFonts w:ascii="Times New Roman" w:hAnsi="Times New Roman" w:cs="Times New Roman"/>
                <w:sz w:val="18"/>
                <w:szCs w:val="24"/>
              </w:rPr>
            </w:pPr>
            <w:r w:rsidRPr="00F05556">
              <w:rPr>
                <w:rFonts w:ascii="Times New Roman" w:hAnsi="Times New Roman" w:cs="Times New Roman"/>
                <w:sz w:val="18"/>
                <w:szCs w:val="24"/>
              </w:rPr>
              <w:t>0,099</w:t>
            </w:r>
          </w:p>
          <w:p w14:paraId="51F88273" w14:textId="77777777" w:rsidR="00352735" w:rsidRPr="00F05556" w:rsidRDefault="00352735" w:rsidP="00316551">
            <w:pPr>
              <w:spacing w:after="0"/>
              <w:jc w:val="center"/>
              <w:rPr>
                <w:rFonts w:ascii="Times New Roman" w:hAnsi="Times New Roman" w:cs="Times New Roman"/>
                <w:sz w:val="18"/>
                <w:szCs w:val="24"/>
              </w:rPr>
            </w:pPr>
            <w:r w:rsidRPr="00F05556">
              <w:rPr>
                <w:rFonts w:ascii="Times New Roman" w:hAnsi="Times New Roman" w:cs="Times New Roman"/>
                <w:sz w:val="18"/>
                <w:szCs w:val="24"/>
              </w:rPr>
              <w:t>0,115</w:t>
            </w:r>
          </w:p>
        </w:tc>
        <w:tc>
          <w:tcPr>
            <w:tcW w:w="442" w:type="pct"/>
            <w:shd w:val="clear" w:color="auto" w:fill="auto"/>
            <w:vAlign w:val="center"/>
          </w:tcPr>
          <w:p w14:paraId="45B14B45" w14:textId="77777777" w:rsidR="00352735" w:rsidRPr="00F05556" w:rsidRDefault="00352735" w:rsidP="00316551">
            <w:pPr>
              <w:spacing w:after="0"/>
              <w:jc w:val="center"/>
              <w:rPr>
                <w:rFonts w:ascii="Times New Roman" w:hAnsi="Times New Roman" w:cs="Times New Roman"/>
                <w:sz w:val="18"/>
                <w:szCs w:val="24"/>
              </w:rPr>
            </w:pPr>
            <w:r w:rsidRPr="00F05556">
              <w:rPr>
                <w:rFonts w:ascii="Times New Roman" w:hAnsi="Times New Roman" w:cs="Times New Roman"/>
                <w:sz w:val="18"/>
                <w:szCs w:val="24"/>
              </w:rPr>
              <w:t>0,011</w:t>
            </w:r>
          </w:p>
          <w:p w14:paraId="3DA17992" w14:textId="77777777" w:rsidR="00352735" w:rsidRPr="00F05556" w:rsidRDefault="00352735" w:rsidP="00316551">
            <w:pPr>
              <w:spacing w:after="0"/>
              <w:jc w:val="center"/>
              <w:rPr>
                <w:rFonts w:ascii="Times New Roman" w:hAnsi="Times New Roman" w:cs="Times New Roman"/>
                <w:sz w:val="18"/>
                <w:szCs w:val="24"/>
              </w:rPr>
            </w:pPr>
            <w:r w:rsidRPr="00F05556">
              <w:rPr>
                <w:rFonts w:ascii="Times New Roman" w:hAnsi="Times New Roman" w:cs="Times New Roman"/>
                <w:sz w:val="18"/>
                <w:szCs w:val="24"/>
              </w:rPr>
              <w:t>0,013</w:t>
            </w:r>
          </w:p>
        </w:tc>
        <w:tc>
          <w:tcPr>
            <w:tcW w:w="1175" w:type="pct"/>
            <w:shd w:val="clear" w:color="auto" w:fill="auto"/>
            <w:vAlign w:val="center"/>
          </w:tcPr>
          <w:p w14:paraId="76C1B844" w14:textId="77777777" w:rsidR="00352735" w:rsidRPr="00F05556" w:rsidRDefault="00352735" w:rsidP="00316551">
            <w:pPr>
              <w:spacing w:after="0"/>
              <w:jc w:val="center"/>
              <w:rPr>
                <w:rFonts w:ascii="Times New Roman" w:hAnsi="Times New Roman" w:cs="Times New Roman"/>
                <w:sz w:val="18"/>
                <w:szCs w:val="24"/>
              </w:rPr>
            </w:pPr>
            <w:r w:rsidRPr="00F05556">
              <w:rPr>
                <w:rFonts w:ascii="Times New Roman" w:hAnsi="Times New Roman" w:cs="Times New Roman"/>
                <w:sz w:val="18"/>
                <w:szCs w:val="24"/>
              </w:rPr>
              <w:t>Школа 250 мест</w:t>
            </w:r>
          </w:p>
          <w:p w14:paraId="00C70DEE" w14:textId="77777777" w:rsidR="00352735" w:rsidRPr="00F05556" w:rsidRDefault="00352735" w:rsidP="00316551">
            <w:pPr>
              <w:spacing w:after="0"/>
              <w:jc w:val="center"/>
              <w:rPr>
                <w:rFonts w:ascii="Times New Roman" w:hAnsi="Times New Roman" w:cs="Times New Roman"/>
                <w:sz w:val="18"/>
                <w:szCs w:val="24"/>
              </w:rPr>
            </w:pPr>
            <w:r w:rsidRPr="00F05556">
              <w:rPr>
                <w:rFonts w:ascii="Times New Roman" w:hAnsi="Times New Roman" w:cs="Times New Roman"/>
                <w:sz w:val="18"/>
                <w:szCs w:val="24"/>
              </w:rPr>
              <w:t>площадка №1</w:t>
            </w:r>
          </w:p>
        </w:tc>
        <w:tc>
          <w:tcPr>
            <w:tcW w:w="657" w:type="pct"/>
            <w:shd w:val="clear" w:color="auto" w:fill="auto"/>
            <w:vAlign w:val="center"/>
          </w:tcPr>
          <w:p w14:paraId="6F6E156F" w14:textId="77777777" w:rsidR="00352735" w:rsidRPr="00F05556" w:rsidRDefault="00352735" w:rsidP="00316551">
            <w:pPr>
              <w:spacing w:after="0"/>
              <w:jc w:val="center"/>
              <w:rPr>
                <w:rFonts w:ascii="Times New Roman" w:hAnsi="Times New Roman" w:cs="Times New Roman"/>
                <w:sz w:val="18"/>
                <w:szCs w:val="24"/>
              </w:rPr>
            </w:pPr>
            <w:r w:rsidRPr="00F05556">
              <w:rPr>
                <w:rFonts w:ascii="Times New Roman" w:hAnsi="Times New Roman" w:cs="Times New Roman"/>
                <w:sz w:val="18"/>
                <w:szCs w:val="24"/>
              </w:rPr>
              <w:t>0,350</w:t>
            </w:r>
          </w:p>
          <w:p w14:paraId="6D394972" w14:textId="77777777" w:rsidR="00352735" w:rsidRPr="00F05556" w:rsidRDefault="00352735" w:rsidP="00316551">
            <w:pPr>
              <w:spacing w:after="0"/>
              <w:jc w:val="center"/>
              <w:rPr>
                <w:rFonts w:ascii="Times New Roman" w:hAnsi="Times New Roman" w:cs="Times New Roman"/>
                <w:sz w:val="18"/>
                <w:szCs w:val="24"/>
              </w:rPr>
            </w:pPr>
            <w:r w:rsidRPr="00F05556">
              <w:rPr>
                <w:rFonts w:ascii="Times New Roman" w:hAnsi="Times New Roman" w:cs="Times New Roman"/>
                <w:sz w:val="18"/>
                <w:szCs w:val="24"/>
              </w:rPr>
              <w:t>0,407</w:t>
            </w:r>
          </w:p>
        </w:tc>
        <w:tc>
          <w:tcPr>
            <w:tcW w:w="403" w:type="pct"/>
            <w:shd w:val="clear" w:color="auto" w:fill="auto"/>
            <w:vAlign w:val="center"/>
          </w:tcPr>
          <w:p w14:paraId="49C38509" w14:textId="77777777" w:rsidR="00352735" w:rsidRPr="00F05556" w:rsidRDefault="00352735" w:rsidP="00316551">
            <w:pPr>
              <w:spacing w:after="0"/>
              <w:jc w:val="center"/>
              <w:rPr>
                <w:rFonts w:ascii="Times New Roman" w:hAnsi="Times New Roman" w:cs="Times New Roman"/>
                <w:sz w:val="18"/>
                <w:szCs w:val="24"/>
              </w:rPr>
            </w:pPr>
            <w:r w:rsidRPr="00F05556">
              <w:rPr>
                <w:rFonts w:ascii="Times New Roman" w:hAnsi="Times New Roman" w:cs="Times New Roman"/>
                <w:sz w:val="18"/>
                <w:szCs w:val="24"/>
              </w:rPr>
              <w:t>0,822</w:t>
            </w:r>
          </w:p>
          <w:p w14:paraId="6CD39663" w14:textId="77777777" w:rsidR="00352735" w:rsidRPr="00F05556" w:rsidRDefault="00352735" w:rsidP="00316551">
            <w:pPr>
              <w:spacing w:after="0"/>
              <w:jc w:val="center"/>
              <w:rPr>
                <w:rFonts w:ascii="Times New Roman" w:hAnsi="Times New Roman" w:cs="Times New Roman"/>
                <w:sz w:val="18"/>
                <w:szCs w:val="24"/>
              </w:rPr>
            </w:pPr>
            <w:r w:rsidRPr="00F05556">
              <w:rPr>
                <w:rFonts w:ascii="Times New Roman" w:hAnsi="Times New Roman" w:cs="Times New Roman"/>
                <w:sz w:val="18"/>
                <w:szCs w:val="24"/>
              </w:rPr>
              <w:t>0,956</w:t>
            </w:r>
          </w:p>
        </w:tc>
        <w:tc>
          <w:tcPr>
            <w:tcW w:w="468" w:type="pct"/>
            <w:shd w:val="clear" w:color="auto" w:fill="auto"/>
            <w:vAlign w:val="center"/>
          </w:tcPr>
          <w:p w14:paraId="0C3D584B" w14:textId="77777777" w:rsidR="00352735" w:rsidRPr="00F05556" w:rsidRDefault="00352735" w:rsidP="00316551">
            <w:pPr>
              <w:spacing w:after="0"/>
              <w:rPr>
                <w:rFonts w:ascii="Times New Roman" w:hAnsi="Times New Roman" w:cs="Times New Roman"/>
                <w:sz w:val="18"/>
                <w:szCs w:val="24"/>
              </w:rPr>
            </w:pPr>
            <w:r w:rsidRPr="00F05556">
              <w:rPr>
                <w:rFonts w:ascii="Times New Roman" w:hAnsi="Times New Roman" w:cs="Times New Roman"/>
                <w:sz w:val="18"/>
                <w:szCs w:val="24"/>
              </w:rPr>
              <w:t>0,165</w:t>
            </w:r>
          </w:p>
          <w:p w14:paraId="2870E055" w14:textId="77777777" w:rsidR="00352735" w:rsidRPr="00F05556" w:rsidRDefault="00352735" w:rsidP="00316551">
            <w:pPr>
              <w:spacing w:after="0"/>
              <w:rPr>
                <w:rFonts w:ascii="Times New Roman" w:hAnsi="Times New Roman" w:cs="Times New Roman"/>
                <w:sz w:val="18"/>
                <w:szCs w:val="24"/>
              </w:rPr>
            </w:pPr>
            <w:r w:rsidRPr="00F05556">
              <w:rPr>
                <w:rFonts w:ascii="Times New Roman" w:hAnsi="Times New Roman" w:cs="Times New Roman"/>
                <w:sz w:val="18"/>
                <w:szCs w:val="24"/>
              </w:rPr>
              <w:t>0,192</w:t>
            </w:r>
          </w:p>
        </w:tc>
      </w:tr>
      <w:tr w:rsidR="00352735" w:rsidRPr="00F05556" w14:paraId="50EE3F8D" w14:textId="77777777" w:rsidTr="003A62C0">
        <w:trPr>
          <w:trHeight w:val="20"/>
          <w:jc w:val="center"/>
        </w:trPr>
        <w:tc>
          <w:tcPr>
            <w:tcW w:w="1414" w:type="pct"/>
            <w:shd w:val="clear" w:color="auto" w:fill="auto"/>
            <w:vAlign w:val="center"/>
          </w:tcPr>
          <w:p w14:paraId="7284875F" w14:textId="77777777" w:rsidR="00352735" w:rsidRPr="00F05556" w:rsidRDefault="00352735" w:rsidP="00316551">
            <w:pPr>
              <w:spacing w:after="0"/>
              <w:ind w:right="-108"/>
              <w:jc w:val="center"/>
              <w:rPr>
                <w:rFonts w:ascii="Times New Roman" w:hAnsi="Times New Roman" w:cs="Times New Roman"/>
                <w:sz w:val="18"/>
                <w:szCs w:val="24"/>
              </w:rPr>
            </w:pPr>
            <w:r w:rsidRPr="00F05556">
              <w:rPr>
                <w:rFonts w:ascii="Times New Roman" w:hAnsi="Times New Roman" w:cs="Times New Roman"/>
                <w:sz w:val="18"/>
                <w:szCs w:val="24"/>
              </w:rPr>
              <w:t>Зона застройки индивидуальными жилыми домами №13</w:t>
            </w:r>
          </w:p>
          <w:p w14:paraId="614A3880" w14:textId="77777777" w:rsidR="00352735" w:rsidRPr="00F05556" w:rsidRDefault="00352735" w:rsidP="00316551">
            <w:pPr>
              <w:spacing w:after="0"/>
              <w:ind w:right="-108"/>
              <w:jc w:val="center"/>
              <w:rPr>
                <w:rFonts w:ascii="Times New Roman" w:hAnsi="Times New Roman" w:cs="Times New Roman"/>
                <w:sz w:val="18"/>
                <w:szCs w:val="24"/>
              </w:rPr>
            </w:pPr>
            <w:r w:rsidRPr="00F05556">
              <w:rPr>
                <w:rFonts w:ascii="Times New Roman" w:hAnsi="Times New Roman" w:cs="Times New Roman"/>
                <w:sz w:val="18"/>
                <w:szCs w:val="24"/>
              </w:rPr>
              <w:t>0,45</w:t>
            </w:r>
          </w:p>
        </w:tc>
        <w:tc>
          <w:tcPr>
            <w:tcW w:w="441" w:type="pct"/>
            <w:shd w:val="clear" w:color="auto" w:fill="auto"/>
            <w:vAlign w:val="center"/>
          </w:tcPr>
          <w:p w14:paraId="77668367" w14:textId="77777777" w:rsidR="00352735" w:rsidRPr="00F05556" w:rsidRDefault="00352735" w:rsidP="00316551">
            <w:pPr>
              <w:spacing w:after="0"/>
              <w:jc w:val="center"/>
              <w:rPr>
                <w:rFonts w:ascii="Times New Roman" w:hAnsi="Times New Roman" w:cs="Times New Roman"/>
                <w:sz w:val="18"/>
                <w:szCs w:val="24"/>
              </w:rPr>
            </w:pPr>
            <w:r w:rsidRPr="00F05556">
              <w:rPr>
                <w:rFonts w:ascii="Times New Roman" w:hAnsi="Times New Roman" w:cs="Times New Roman"/>
                <w:sz w:val="18"/>
                <w:szCs w:val="24"/>
              </w:rPr>
              <w:t>0,041</w:t>
            </w:r>
          </w:p>
          <w:p w14:paraId="32CBFEC1" w14:textId="77777777" w:rsidR="00352735" w:rsidRPr="00F05556" w:rsidRDefault="00352735" w:rsidP="00316551">
            <w:pPr>
              <w:spacing w:after="0"/>
              <w:jc w:val="center"/>
              <w:rPr>
                <w:rFonts w:ascii="Times New Roman" w:hAnsi="Times New Roman" w:cs="Times New Roman"/>
                <w:sz w:val="18"/>
                <w:szCs w:val="24"/>
              </w:rPr>
            </w:pPr>
            <w:r w:rsidRPr="00F05556">
              <w:rPr>
                <w:rFonts w:ascii="Times New Roman" w:hAnsi="Times New Roman" w:cs="Times New Roman"/>
                <w:sz w:val="18"/>
                <w:szCs w:val="24"/>
              </w:rPr>
              <w:t>0,048</w:t>
            </w:r>
          </w:p>
        </w:tc>
        <w:tc>
          <w:tcPr>
            <w:tcW w:w="442" w:type="pct"/>
            <w:shd w:val="clear" w:color="auto" w:fill="auto"/>
            <w:vAlign w:val="center"/>
          </w:tcPr>
          <w:p w14:paraId="56F90129" w14:textId="77777777" w:rsidR="00352735" w:rsidRPr="00F05556" w:rsidRDefault="00352735" w:rsidP="00316551">
            <w:pPr>
              <w:spacing w:after="0"/>
              <w:jc w:val="center"/>
              <w:rPr>
                <w:rFonts w:ascii="Times New Roman" w:hAnsi="Times New Roman" w:cs="Times New Roman"/>
                <w:sz w:val="18"/>
                <w:szCs w:val="24"/>
              </w:rPr>
            </w:pPr>
            <w:r w:rsidRPr="00F05556">
              <w:rPr>
                <w:rFonts w:ascii="Times New Roman" w:hAnsi="Times New Roman" w:cs="Times New Roman"/>
                <w:sz w:val="18"/>
                <w:szCs w:val="24"/>
              </w:rPr>
              <w:t>0,005</w:t>
            </w:r>
          </w:p>
          <w:p w14:paraId="29AE73F0" w14:textId="77777777" w:rsidR="00352735" w:rsidRPr="00F05556" w:rsidRDefault="00352735" w:rsidP="00316551">
            <w:pPr>
              <w:spacing w:after="0"/>
              <w:jc w:val="center"/>
              <w:rPr>
                <w:rFonts w:ascii="Times New Roman" w:hAnsi="Times New Roman" w:cs="Times New Roman"/>
                <w:sz w:val="18"/>
                <w:szCs w:val="24"/>
              </w:rPr>
            </w:pPr>
            <w:r w:rsidRPr="00F05556">
              <w:rPr>
                <w:rFonts w:ascii="Times New Roman" w:hAnsi="Times New Roman" w:cs="Times New Roman"/>
                <w:sz w:val="18"/>
                <w:szCs w:val="24"/>
              </w:rPr>
              <w:t>0,006</w:t>
            </w:r>
          </w:p>
        </w:tc>
        <w:tc>
          <w:tcPr>
            <w:tcW w:w="1175" w:type="pct"/>
            <w:shd w:val="clear" w:color="auto" w:fill="auto"/>
            <w:vAlign w:val="center"/>
          </w:tcPr>
          <w:p w14:paraId="24A28333" w14:textId="77777777" w:rsidR="00352735" w:rsidRPr="00F05556" w:rsidRDefault="00352735" w:rsidP="00316551">
            <w:pPr>
              <w:spacing w:after="0"/>
              <w:jc w:val="center"/>
              <w:rPr>
                <w:rFonts w:ascii="Times New Roman" w:hAnsi="Times New Roman" w:cs="Times New Roman"/>
                <w:sz w:val="18"/>
                <w:szCs w:val="24"/>
              </w:rPr>
            </w:pPr>
            <w:r w:rsidRPr="00F05556">
              <w:rPr>
                <w:rFonts w:ascii="Times New Roman" w:hAnsi="Times New Roman" w:cs="Times New Roman"/>
                <w:sz w:val="18"/>
                <w:szCs w:val="24"/>
              </w:rPr>
              <w:t>Больница расширение на 40 коек, расширение поликлиники на 45 посещений в смену</w:t>
            </w:r>
          </w:p>
          <w:p w14:paraId="098FFA2C" w14:textId="77777777" w:rsidR="00352735" w:rsidRPr="00F05556" w:rsidRDefault="00352735" w:rsidP="00316551">
            <w:pPr>
              <w:spacing w:after="0"/>
              <w:jc w:val="center"/>
              <w:rPr>
                <w:rFonts w:ascii="Times New Roman" w:hAnsi="Times New Roman" w:cs="Times New Roman"/>
                <w:sz w:val="18"/>
                <w:szCs w:val="24"/>
              </w:rPr>
            </w:pPr>
            <w:r w:rsidRPr="00F05556">
              <w:rPr>
                <w:rFonts w:ascii="Times New Roman" w:hAnsi="Times New Roman" w:cs="Times New Roman"/>
                <w:sz w:val="18"/>
                <w:szCs w:val="24"/>
              </w:rPr>
              <w:t>площадка №3</w:t>
            </w:r>
          </w:p>
        </w:tc>
        <w:tc>
          <w:tcPr>
            <w:tcW w:w="657" w:type="pct"/>
            <w:shd w:val="clear" w:color="auto" w:fill="auto"/>
            <w:vAlign w:val="center"/>
          </w:tcPr>
          <w:p w14:paraId="737D17C3" w14:textId="77777777" w:rsidR="00352735" w:rsidRPr="00F05556" w:rsidRDefault="00352735" w:rsidP="00316551">
            <w:pPr>
              <w:spacing w:after="0"/>
              <w:jc w:val="center"/>
              <w:rPr>
                <w:rFonts w:ascii="Times New Roman" w:hAnsi="Times New Roman" w:cs="Times New Roman"/>
                <w:sz w:val="18"/>
                <w:szCs w:val="24"/>
              </w:rPr>
            </w:pPr>
            <w:r w:rsidRPr="00F05556">
              <w:rPr>
                <w:rFonts w:ascii="Times New Roman" w:hAnsi="Times New Roman" w:cs="Times New Roman"/>
                <w:sz w:val="18"/>
                <w:szCs w:val="24"/>
              </w:rPr>
              <w:t>существующее здание</w:t>
            </w:r>
          </w:p>
          <w:p w14:paraId="2105935F" w14:textId="77777777" w:rsidR="00352735" w:rsidRPr="00F05556" w:rsidRDefault="00352735" w:rsidP="00316551">
            <w:pPr>
              <w:spacing w:after="0"/>
              <w:jc w:val="center"/>
              <w:rPr>
                <w:rFonts w:ascii="Times New Roman" w:hAnsi="Times New Roman" w:cs="Times New Roman"/>
                <w:sz w:val="18"/>
                <w:szCs w:val="24"/>
              </w:rPr>
            </w:pPr>
            <w:r w:rsidRPr="00F05556">
              <w:rPr>
                <w:rFonts w:ascii="Times New Roman" w:hAnsi="Times New Roman" w:cs="Times New Roman"/>
                <w:sz w:val="18"/>
                <w:szCs w:val="24"/>
              </w:rPr>
              <w:t xml:space="preserve">(отапливаемое) </w:t>
            </w:r>
          </w:p>
        </w:tc>
        <w:tc>
          <w:tcPr>
            <w:tcW w:w="403" w:type="pct"/>
            <w:shd w:val="clear" w:color="auto" w:fill="auto"/>
            <w:vAlign w:val="center"/>
          </w:tcPr>
          <w:p w14:paraId="6DF35CFB" w14:textId="77777777" w:rsidR="00352735" w:rsidRPr="00F05556" w:rsidRDefault="00352735" w:rsidP="00316551">
            <w:pPr>
              <w:spacing w:after="0"/>
              <w:jc w:val="center"/>
              <w:rPr>
                <w:rFonts w:ascii="Times New Roman" w:hAnsi="Times New Roman" w:cs="Times New Roman"/>
                <w:sz w:val="18"/>
                <w:szCs w:val="24"/>
              </w:rPr>
            </w:pPr>
            <w:r w:rsidRPr="00F05556">
              <w:rPr>
                <w:rFonts w:ascii="Times New Roman" w:hAnsi="Times New Roman" w:cs="Times New Roman"/>
                <w:sz w:val="18"/>
                <w:szCs w:val="24"/>
              </w:rPr>
              <w:t>0,150</w:t>
            </w:r>
          </w:p>
          <w:p w14:paraId="2C42EF3D" w14:textId="77777777" w:rsidR="00352735" w:rsidRPr="00F05556" w:rsidRDefault="00352735" w:rsidP="00316551">
            <w:pPr>
              <w:spacing w:after="0"/>
              <w:jc w:val="center"/>
              <w:rPr>
                <w:rFonts w:ascii="Times New Roman" w:hAnsi="Times New Roman" w:cs="Times New Roman"/>
                <w:sz w:val="18"/>
                <w:szCs w:val="24"/>
              </w:rPr>
            </w:pPr>
            <w:r w:rsidRPr="00F05556">
              <w:rPr>
                <w:rFonts w:ascii="Times New Roman" w:hAnsi="Times New Roman" w:cs="Times New Roman"/>
                <w:sz w:val="18"/>
                <w:szCs w:val="24"/>
              </w:rPr>
              <w:t>0,174</w:t>
            </w:r>
          </w:p>
        </w:tc>
        <w:tc>
          <w:tcPr>
            <w:tcW w:w="468" w:type="pct"/>
            <w:shd w:val="clear" w:color="auto" w:fill="auto"/>
            <w:vAlign w:val="center"/>
          </w:tcPr>
          <w:p w14:paraId="1EE0B9EC" w14:textId="77777777" w:rsidR="00352735" w:rsidRPr="00F05556" w:rsidRDefault="00352735" w:rsidP="00316551">
            <w:pPr>
              <w:spacing w:after="0"/>
              <w:jc w:val="center"/>
              <w:rPr>
                <w:rFonts w:ascii="Times New Roman" w:hAnsi="Times New Roman" w:cs="Times New Roman"/>
                <w:sz w:val="18"/>
                <w:szCs w:val="24"/>
              </w:rPr>
            </w:pPr>
            <w:r w:rsidRPr="00F05556">
              <w:rPr>
                <w:rFonts w:ascii="Times New Roman" w:hAnsi="Times New Roman" w:cs="Times New Roman"/>
                <w:sz w:val="18"/>
                <w:szCs w:val="24"/>
              </w:rPr>
              <w:t>0,084</w:t>
            </w:r>
          </w:p>
          <w:p w14:paraId="2E496681" w14:textId="77777777" w:rsidR="00352735" w:rsidRPr="00F05556" w:rsidRDefault="00352735" w:rsidP="00316551">
            <w:pPr>
              <w:spacing w:after="0"/>
              <w:jc w:val="center"/>
              <w:rPr>
                <w:rFonts w:ascii="Times New Roman" w:hAnsi="Times New Roman" w:cs="Times New Roman"/>
                <w:sz w:val="18"/>
                <w:szCs w:val="24"/>
              </w:rPr>
            </w:pPr>
            <w:r w:rsidRPr="00F05556">
              <w:rPr>
                <w:rFonts w:ascii="Times New Roman" w:hAnsi="Times New Roman" w:cs="Times New Roman"/>
                <w:sz w:val="18"/>
                <w:szCs w:val="24"/>
              </w:rPr>
              <w:t>0,097</w:t>
            </w:r>
          </w:p>
        </w:tc>
      </w:tr>
      <w:tr w:rsidR="00352735" w:rsidRPr="00F05556" w14:paraId="5792AFAD" w14:textId="77777777" w:rsidTr="003A62C0">
        <w:trPr>
          <w:trHeight w:val="20"/>
          <w:jc w:val="center"/>
        </w:trPr>
        <w:tc>
          <w:tcPr>
            <w:tcW w:w="1414" w:type="pct"/>
            <w:shd w:val="clear" w:color="auto" w:fill="auto"/>
            <w:vAlign w:val="center"/>
          </w:tcPr>
          <w:p w14:paraId="5F08D226" w14:textId="77777777" w:rsidR="00352735" w:rsidRPr="00F05556" w:rsidRDefault="00352735" w:rsidP="00316551">
            <w:pPr>
              <w:spacing w:after="0"/>
              <w:ind w:right="-108"/>
              <w:jc w:val="center"/>
              <w:rPr>
                <w:rFonts w:ascii="Times New Roman" w:hAnsi="Times New Roman" w:cs="Times New Roman"/>
                <w:sz w:val="18"/>
                <w:szCs w:val="24"/>
              </w:rPr>
            </w:pPr>
            <w:r w:rsidRPr="00F05556">
              <w:rPr>
                <w:rFonts w:ascii="Times New Roman" w:hAnsi="Times New Roman" w:cs="Times New Roman"/>
                <w:sz w:val="18"/>
                <w:szCs w:val="24"/>
              </w:rPr>
              <w:t>Зона застройки малоэтажными жилыми дома</w:t>
            </w:r>
          </w:p>
          <w:p w14:paraId="7072D20B" w14:textId="77777777" w:rsidR="00352735" w:rsidRPr="00F05556" w:rsidRDefault="00352735" w:rsidP="00316551">
            <w:pPr>
              <w:spacing w:after="0"/>
              <w:ind w:right="-108"/>
              <w:jc w:val="center"/>
              <w:rPr>
                <w:rFonts w:ascii="Times New Roman" w:hAnsi="Times New Roman" w:cs="Times New Roman"/>
                <w:sz w:val="18"/>
                <w:szCs w:val="24"/>
              </w:rPr>
            </w:pPr>
            <w:r w:rsidRPr="00F05556">
              <w:rPr>
                <w:rFonts w:ascii="Times New Roman" w:hAnsi="Times New Roman" w:cs="Times New Roman"/>
                <w:sz w:val="18"/>
                <w:szCs w:val="24"/>
              </w:rPr>
              <w:t xml:space="preserve">(1-3 </w:t>
            </w:r>
            <w:proofErr w:type="spellStart"/>
            <w:r w:rsidRPr="00F05556">
              <w:rPr>
                <w:rFonts w:ascii="Times New Roman" w:hAnsi="Times New Roman" w:cs="Times New Roman"/>
                <w:sz w:val="18"/>
                <w:szCs w:val="24"/>
              </w:rPr>
              <w:t>эт</w:t>
            </w:r>
            <w:proofErr w:type="spellEnd"/>
            <w:r w:rsidRPr="00F05556">
              <w:rPr>
                <w:rFonts w:ascii="Times New Roman" w:hAnsi="Times New Roman" w:cs="Times New Roman"/>
                <w:sz w:val="18"/>
                <w:szCs w:val="24"/>
              </w:rPr>
              <w:t>.) №14</w:t>
            </w:r>
          </w:p>
          <w:p w14:paraId="7FF0F2D1" w14:textId="77777777" w:rsidR="00352735" w:rsidRPr="00F05556" w:rsidRDefault="00352735" w:rsidP="00316551">
            <w:pPr>
              <w:spacing w:after="0"/>
              <w:ind w:right="-108"/>
              <w:jc w:val="center"/>
              <w:rPr>
                <w:rFonts w:ascii="Times New Roman" w:hAnsi="Times New Roman" w:cs="Times New Roman"/>
                <w:sz w:val="18"/>
                <w:szCs w:val="24"/>
              </w:rPr>
            </w:pPr>
            <w:r w:rsidRPr="00F05556">
              <w:rPr>
                <w:rFonts w:ascii="Times New Roman" w:hAnsi="Times New Roman" w:cs="Times New Roman"/>
                <w:sz w:val="18"/>
                <w:szCs w:val="24"/>
              </w:rPr>
              <w:t>2,0</w:t>
            </w:r>
          </w:p>
        </w:tc>
        <w:tc>
          <w:tcPr>
            <w:tcW w:w="441" w:type="pct"/>
            <w:shd w:val="clear" w:color="auto" w:fill="auto"/>
            <w:vAlign w:val="center"/>
          </w:tcPr>
          <w:p w14:paraId="59A041D2" w14:textId="77777777" w:rsidR="00352735" w:rsidRPr="00F05556" w:rsidRDefault="00352735" w:rsidP="00316551">
            <w:pPr>
              <w:spacing w:after="0"/>
              <w:jc w:val="center"/>
              <w:rPr>
                <w:rFonts w:ascii="Times New Roman" w:hAnsi="Times New Roman" w:cs="Times New Roman"/>
                <w:sz w:val="18"/>
                <w:szCs w:val="24"/>
              </w:rPr>
            </w:pPr>
            <w:r w:rsidRPr="00F05556">
              <w:rPr>
                <w:rFonts w:ascii="Times New Roman" w:hAnsi="Times New Roman" w:cs="Times New Roman"/>
                <w:sz w:val="18"/>
                <w:szCs w:val="24"/>
              </w:rPr>
              <w:t>0,18</w:t>
            </w:r>
          </w:p>
          <w:p w14:paraId="740A05E7" w14:textId="77777777" w:rsidR="00352735" w:rsidRPr="00F05556" w:rsidRDefault="00352735" w:rsidP="00316551">
            <w:pPr>
              <w:spacing w:after="0"/>
              <w:jc w:val="center"/>
              <w:rPr>
                <w:rFonts w:ascii="Times New Roman" w:hAnsi="Times New Roman" w:cs="Times New Roman"/>
                <w:sz w:val="18"/>
                <w:szCs w:val="24"/>
              </w:rPr>
            </w:pPr>
            <w:r w:rsidRPr="00F05556">
              <w:rPr>
                <w:rFonts w:ascii="Times New Roman" w:hAnsi="Times New Roman" w:cs="Times New Roman"/>
                <w:sz w:val="18"/>
                <w:szCs w:val="24"/>
              </w:rPr>
              <w:t>0.21</w:t>
            </w:r>
          </w:p>
        </w:tc>
        <w:tc>
          <w:tcPr>
            <w:tcW w:w="442" w:type="pct"/>
            <w:shd w:val="clear" w:color="auto" w:fill="auto"/>
            <w:vAlign w:val="center"/>
          </w:tcPr>
          <w:p w14:paraId="3F916F58" w14:textId="77777777" w:rsidR="00352735" w:rsidRPr="00F05556" w:rsidRDefault="00352735" w:rsidP="00316551">
            <w:pPr>
              <w:spacing w:after="0"/>
              <w:jc w:val="center"/>
              <w:rPr>
                <w:rFonts w:ascii="Times New Roman" w:hAnsi="Times New Roman" w:cs="Times New Roman"/>
                <w:sz w:val="18"/>
                <w:szCs w:val="24"/>
              </w:rPr>
            </w:pPr>
            <w:r w:rsidRPr="00F05556">
              <w:rPr>
                <w:rFonts w:ascii="Times New Roman" w:hAnsi="Times New Roman" w:cs="Times New Roman"/>
                <w:sz w:val="18"/>
                <w:szCs w:val="24"/>
              </w:rPr>
              <w:t>0,021</w:t>
            </w:r>
          </w:p>
          <w:p w14:paraId="496969B2" w14:textId="77777777" w:rsidR="00352735" w:rsidRPr="00F05556" w:rsidRDefault="00352735" w:rsidP="00316551">
            <w:pPr>
              <w:spacing w:after="0"/>
              <w:jc w:val="center"/>
              <w:rPr>
                <w:rFonts w:ascii="Times New Roman" w:hAnsi="Times New Roman" w:cs="Times New Roman"/>
                <w:sz w:val="18"/>
                <w:szCs w:val="24"/>
              </w:rPr>
            </w:pPr>
            <w:r w:rsidRPr="00F05556">
              <w:rPr>
                <w:rFonts w:ascii="Times New Roman" w:hAnsi="Times New Roman" w:cs="Times New Roman"/>
                <w:sz w:val="18"/>
                <w:szCs w:val="24"/>
              </w:rPr>
              <w:t>0,024</w:t>
            </w:r>
          </w:p>
        </w:tc>
        <w:tc>
          <w:tcPr>
            <w:tcW w:w="1175" w:type="pct"/>
            <w:shd w:val="clear" w:color="auto" w:fill="auto"/>
            <w:vAlign w:val="center"/>
          </w:tcPr>
          <w:p w14:paraId="6C08ACA0" w14:textId="3E9249EF" w:rsidR="00352735" w:rsidRPr="00F05556" w:rsidRDefault="00352735" w:rsidP="00316551">
            <w:pPr>
              <w:spacing w:after="0"/>
              <w:jc w:val="center"/>
              <w:rPr>
                <w:rFonts w:ascii="Times New Roman" w:hAnsi="Times New Roman" w:cs="Times New Roman"/>
                <w:sz w:val="18"/>
                <w:szCs w:val="24"/>
              </w:rPr>
            </w:pPr>
            <w:r w:rsidRPr="00F05556">
              <w:rPr>
                <w:rFonts w:ascii="Times New Roman" w:hAnsi="Times New Roman" w:cs="Times New Roman"/>
                <w:sz w:val="18"/>
                <w:szCs w:val="24"/>
              </w:rPr>
              <w:t xml:space="preserve">Спортзал 200 </w:t>
            </w:r>
            <w:r w:rsidR="00444628">
              <w:rPr>
                <w:rFonts w:ascii="Times New Roman" w:hAnsi="Times New Roman" w:cs="Times New Roman"/>
                <w:sz w:val="18"/>
                <w:szCs w:val="24"/>
              </w:rPr>
              <w:t>м²</w:t>
            </w:r>
            <w:r w:rsidRPr="00F05556">
              <w:rPr>
                <w:rFonts w:ascii="Times New Roman" w:hAnsi="Times New Roman" w:cs="Times New Roman"/>
                <w:sz w:val="18"/>
                <w:szCs w:val="24"/>
              </w:rPr>
              <w:t xml:space="preserve"> площади пола</w:t>
            </w:r>
          </w:p>
          <w:p w14:paraId="23D36399" w14:textId="77777777" w:rsidR="00352735" w:rsidRPr="00F05556" w:rsidRDefault="00352735" w:rsidP="00316551">
            <w:pPr>
              <w:spacing w:after="0"/>
              <w:jc w:val="center"/>
              <w:rPr>
                <w:rFonts w:ascii="Times New Roman" w:hAnsi="Times New Roman" w:cs="Times New Roman"/>
                <w:sz w:val="18"/>
                <w:szCs w:val="24"/>
              </w:rPr>
            </w:pPr>
            <w:r w:rsidRPr="00F05556">
              <w:rPr>
                <w:rFonts w:ascii="Times New Roman" w:hAnsi="Times New Roman" w:cs="Times New Roman"/>
                <w:sz w:val="18"/>
                <w:szCs w:val="24"/>
              </w:rPr>
              <w:t>площадка №7</w:t>
            </w:r>
          </w:p>
        </w:tc>
        <w:tc>
          <w:tcPr>
            <w:tcW w:w="657" w:type="pct"/>
            <w:shd w:val="clear" w:color="auto" w:fill="auto"/>
            <w:vAlign w:val="center"/>
          </w:tcPr>
          <w:p w14:paraId="7FA0A697" w14:textId="77777777" w:rsidR="00352735" w:rsidRPr="00F05556" w:rsidRDefault="00352735" w:rsidP="00316551">
            <w:pPr>
              <w:spacing w:after="0"/>
              <w:jc w:val="center"/>
              <w:rPr>
                <w:rFonts w:ascii="Times New Roman" w:hAnsi="Times New Roman" w:cs="Times New Roman"/>
                <w:sz w:val="18"/>
                <w:szCs w:val="24"/>
              </w:rPr>
            </w:pPr>
            <w:r w:rsidRPr="00F05556">
              <w:rPr>
                <w:rFonts w:ascii="Times New Roman" w:hAnsi="Times New Roman" w:cs="Times New Roman"/>
                <w:sz w:val="18"/>
                <w:szCs w:val="24"/>
              </w:rPr>
              <w:t>0,075</w:t>
            </w:r>
          </w:p>
          <w:p w14:paraId="5123F008" w14:textId="77777777" w:rsidR="00352735" w:rsidRPr="00F05556" w:rsidRDefault="00352735" w:rsidP="00316551">
            <w:pPr>
              <w:spacing w:after="0"/>
              <w:jc w:val="center"/>
              <w:rPr>
                <w:rFonts w:ascii="Times New Roman" w:hAnsi="Times New Roman" w:cs="Times New Roman"/>
                <w:sz w:val="18"/>
                <w:szCs w:val="24"/>
              </w:rPr>
            </w:pPr>
            <w:r w:rsidRPr="00F05556">
              <w:rPr>
                <w:rFonts w:ascii="Times New Roman" w:hAnsi="Times New Roman" w:cs="Times New Roman"/>
                <w:sz w:val="18"/>
                <w:szCs w:val="24"/>
              </w:rPr>
              <w:t>0,088</w:t>
            </w:r>
          </w:p>
        </w:tc>
        <w:tc>
          <w:tcPr>
            <w:tcW w:w="403" w:type="pct"/>
            <w:shd w:val="clear" w:color="auto" w:fill="auto"/>
            <w:vAlign w:val="center"/>
          </w:tcPr>
          <w:p w14:paraId="6ABC4270" w14:textId="77777777" w:rsidR="00352735" w:rsidRPr="00F05556" w:rsidRDefault="00352735" w:rsidP="00316551">
            <w:pPr>
              <w:spacing w:after="0"/>
              <w:jc w:val="center"/>
              <w:rPr>
                <w:rFonts w:ascii="Times New Roman" w:hAnsi="Times New Roman" w:cs="Times New Roman"/>
                <w:sz w:val="18"/>
                <w:szCs w:val="24"/>
              </w:rPr>
            </w:pPr>
            <w:r w:rsidRPr="00F05556">
              <w:rPr>
                <w:rFonts w:ascii="Times New Roman" w:hAnsi="Times New Roman" w:cs="Times New Roman"/>
                <w:sz w:val="18"/>
                <w:szCs w:val="24"/>
              </w:rPr>
              <w:t>0,141</w:t>
            </w:r>
          </w:p>
          <w:p w14:paraId="534DB33B" w14:textId="77777777" w:rsidR="00352735" w:rsidRPr="00F05556" w:rsidRDefault="00352735" w:rsidP="00316551">
            <w:pPr>
              <w:spacing w:after="0"/>
              <w:jc w:val="center"/>
              <w:rPr>
                <w:rFonts w:ascii="Times New Roman" w:hAnsi="Times New Roman" w:cs="Times New Roman"/>
                <w:sz w:val="18"/>
                <w:szCs w:val="24"/>
              </w:rPr>
            </w:pPr>
            <w:r w:rsidRPr="00F05556">
              <w:rPr>
                <w:rFonts w:ascii="Times New Roman" w:hAnsi="Times New Roman" w:cs="Times New Roman"/>
                <w:sz w:val="18"/>
                <w:szCs w:val="24"/>
              </w:rPr>
              <w:t>0,164</w:t>
            </w:r>
          </w:p>
        </w:tc>
        <w:tc>
          <w:tcPr>
            <w:tcW w:w="468" w:type="pct"/>
            <w:shd w:val="clear" w:color="auto" w:fill="auto"/>
            <w:vAlign w:val="center"/>
          </w:tcPr>
          <w:p w14:paraId="66E1B187" w14:textId="77777777" w:rsidR="00352735" w:rsidRPr="00F05556" w:rsidRDefault="00352735" w:rsidP="00316551">
            <w:pPr>
              <w:spacing w:after="0"/>
              <w:jc w:val="center"/>
              <w:rPr>
                <w:rFonts w:ascii="Times New Roman" w:hAnsi="Times New Roman" w:cs="Times New Roman"/>
                <w:sz w:val="18"/>
                <w:szCs w:val="24"/>
              </w:rPr>
            </w:pPr>
            <w:r w:rsidRPr="00F05556">
              <w:rPr>
                <w:rFonts w:ascii="Times New Roman" w:hAnsi="Times New Roman" w:cs="Times New Roman"/>
                <w:sz w:val="18"/>
                <w:szCs w:val="24"/>
              </w:rPr>
              <w:t>0,03</w:t>
            </w:r>
          </w:p>
          <w:p w14:paraId="7B6472BD" w14:textId="77777777" w:rsidR="00352735" w:rsidRPr="00F05556" w:rsidRDefault="00352735" w:rsidP="00316551">
            <w:pPr>
              <w:spacing w:after="0"/>
              <w:jc w:val="center"/>
              <w:rPr>
                <w:rFonts w:ascii="Times New Roman" w:hAnsi="Times New Roman" w:cs="Times New Roman"/>
                <w:sz w:val="18"/>
                <w:szCs w:val="24"/>
              </w:rPr>
            </w:pPr>
            <w:r w:rsidRPr="00F05556">
              <w:rPr>
                <w:rFonts w:ascii="Times New Roman" w:hAnsi="Times New Roman" w:cs="Times New Roman"/>
                <w:sz w:val="18"/>
                <w:szCs w:val="24"/>
              </w:rPr>
              <w:t>0,035</w:t>
            </w:r>
          </w:p>
        </w:tc>
      </w:tr>
      <w:tr w:rsidR="00352735" w:rsidRPr="00F05556" w14:paraId="12B90E07" w14:textId="77777777" w:rsidTr="003A62C0">
        <w:trPr>
          <w:trHeight w:val="20"/>
          <w:jc w:val="center"/>
        </w:trPr>
        <w:tc>
          <w:tcPr>
            <w:tcW w:w="1414" w:type="pct"/>
            <w:shd w:val="clear" w:color="auto" w:fill="auto"/>
            <w:vAlign w:val="center"/>
          </w:tcPr>
          <w:p w14:paraId="316A52CB" w14:textId="77777777" w:rsidR="00352735" w:rsidRPr="00F05556" w:rsidRDefault="00352735" w:rsidP="00316551">
            <w:pPr>
              <w:spacing w:after="0"/>
              <w:ind w:right="-108"/>
              <w:jc w:val="center"/>
              <w:rPr>
                <w:rFonts w:ascii="Times New Roman" w:hAnsi="Times New Roman" w:cs="Times New Roman"/>
                <w:sz w:val="18"/>
                <w:szCs w:val="24"/>
              </w:rPr>
            </w:pPr>
            <w:r w:rsidRPr="00F05556">
              <w:rPr>
                <w:rFonts w:ascii="Times New Roman" w:hAnsi="Times New Roman" w:cs="Times New Roman"/>
                <w:sz w:val="18"/>
                <w:szCs w:val="24"/>
              </w:rPr>
              <w:t>Зона застройки индивидуальными жилыми домами №15</w:t>
            </w:r>
          </w:p>
          <w:p w14:paraId="56F71282" w14:textId="77777777" w:rsidR="00352735" w:rsidRPr="00F05556" w:rsidRDefault="00352735" w:rsidP="00316551">
            <w:pPr>
              <w:spacing w:after="0"/>
              <w:ind w:right="-108"/>
              <w:jc w:val="center"/>
              <w:rPr>
                <w:rFonts w:ascii="Times New Roman" w:hAnsi="Times New Roman" w:cs="Times New Roman"/>
                <w:sz w:val="18"/>
                <w:szCs w:val="24"/>
              </w:rPr>
            </w:pPr>
            <w:r w:rsidRPr="00F05556">
              <w:rPr>
                <w:rFonts w:ascii="Times New Roman" w:hAnsi="Times New Roman" w:cs="Times New Roman"/>
                <w:sz w:val="18"/>
                <w:szCs w:val="24"/>
              </w:rPr>
              <w:t>1,13</w:t>
            </w:r>
          </w:p>
        </w:tc>
        <w:tc>
          <w:tcPr>
            <w:tcW w:w="441" w:type="pct"/>
            <w:shd w:val="clear" w:color="auto" w:fill="auto"/>
            <w:vAlign w:val="center"/>
          </w:tcPr>
          <w:p w14:paraId="5F8DDA1E" w14:textId="77777777" w:rsidR="00352735" w:rsidRPr="00F05556" w:rsidRDefault="00352735" w:rsidP="00316551">
            <w:pPr>
              <w:spacing w:after="0"/>
              <w:jc w:val="center"/>
              <w:rPr>
                <w:rFonts w:ascii="Times New Roman" w:hAnsi="Times New Roman" w:cs="Times New Roman"/>
                <w:sz w:val="18"/>
                <w:szCs w:val="24"/>
              </w:rPr>
            </w:pPr>
            <w:r w:rsidRPr="00F05556">
              <w:rPr>
                <w:rFonts w:ascii="Times New Roman" w:hAnsi="Times New Roman" w:cs="Times New Roman"/>
                <w:sz w:val="18"/>
                <w:szCs w:val="24"/>
              </w:rPr>
              <w:t>0,102</w:t>
            </w:r>
          </w:p>
          <w:p w14:paraId="5FF5A962" w14:textId="77777777" w:rsidR="00352735" w:rsidRPr="00F05556" w:rsidRDefault="00352735" w:rsidP="00316551">
            <w:pPr>
              <w:spacing w:after="0"/>
              <w:jc w:val="center"/>
              <w:rPr>
                <w:rFonts w:ascii="Times New Roman" w:hAnsi="Times New Roman" w:cs="Times New Roman"/>
                <w:sz w:val="18"/>
                <w:szCs w:val="24"/>
              </w:rPr>
            </w:pPr>
            <w:r w:rsidRPr="00F05556">
              <w:rPr>
                <w:rFonts w:ascii="Times New Roman" w:hAnsi="Times New Roman" w:cs="Times New Roman"/>
                <w:sz w:val="18"/>
                <w:szCs w:val="24"/>
              </w:rPr>
              <w:t>0,119</w:t>
            </w:r>
          </w:p>
        </w:tc>
        <w:tc>
          <w:tcPr>
            <w:tcW w:w="442" w:type="pct"/>
            <w:shd w:val="clear" w:color="auto" w:fill="auto"/>
            <w:vAlign w:val="center"/>
          </w:tcPr>
          <w:p w14:paraId="6E6FF16F" w14:textId="77777777" w:rsidR="00352735" w:rsidRPr="00F05556" w:rsidRDefault="00352735" w:rsidP="00316551">
            <w:pPr>
              <w:spacing w:after="0"/>
              <w:jc w:val="center"/>
              <w:rPr>
                <w:rFonts w:ascii="Times New Roman" w:hAnsi="Times New Roman" w:cs="Times New Roman"/>
                <w:sz w:val="18"/>
                <w:szCs w:val="24"/>
              </w:rPr>
            </w:pPr>
            <w:r w:rsidRPr="00F05556">
              <w:rPr>
                <w:rFonts w:ascii="Times New Roman" w:hAnsi="Times New Roman" w:cs="Times New Roman"/>
                <w:sz w:val="18"/>
                <w:szCs w:val="24"/>
              </w:rPr>
              <w:t>0,012</w:t>
            </w:r>
          </w:p>
          <w:p w14:paraId="578E318C" w14:textId="77777777" w:rsidR="00352735" w:rsidRPr="00F05556" w:rsidRDefault="00352735" w:rsidP="00316551">
            <w:pPr>
              <w:spacing w:after="0"/>
              <w:jc w:val="center"/>
              <w:rPr>
                <w:rFonts w:ascii="Times New Roman" w:hAnsi="Times New Roman" w:cs="Times New Roman"/>
                <w:sz w:val="18"/>
                <w:szCs w:val="24"/>
              </w:rPr>
            </w:pPr>
            <w:r w:rsidRPr="00F05556">
              <w:rPr>
                <w:rFonts w:ascii="Times New Roman" w:hAnsi="Times New Roman" w:cs="Times New Roman"/>
                <w:sz w:val="18"/>
                <w:szCs w:val="24"/>
              </w:rPr>
              <w:t>0,014</w:t>
            </w:r>
          </w:p>
        </w:tc>
        <w:tc>
          <w:tcPr>
            <w:tcW w:w="1175" w:type="pct"/>
            <w:shd w:val="clear" w:color="auto" w:fill="auto"/>
            <w:vAlign w:val="center"/>
          </w:tcPr>
          <w:p w14:paraId="050FBC60" w14:textId="77777777" w:rsidR="00352735" w:rsidRPr="00F05556" w:rsidRDefault="00352735" w:rsidP="00316551">
            <w:pPr>
              <w:spacing w:after="0"/>
              <w:jc w:val="center"/>
              <w:rPr>
                <w:rFonts w:ascii="Times New Roman" w:hAnsi="Times New Roman" w:cs="Times New Roman"/>
                <w:sz w:val="18"/>
                <w:szCs w:val="24"/>
              </w:rPr>
            </w:pPr>
            <w:r w:rsidRPr="00F05556">
              <w:rPr>
                <w:rFonts w:ascii="Times New Roman" w:hAnsi="Times New Roman" w:cs="Times New Roman"/>
                <w:sz w:val="18"/>
                <w:szCs w:val="24"/>
              </w:rPr>
              <w:t>Предприятие общественного питания 40 мест</w:t>
            </w:r>
          </w:p>
          <w:p w14:paraId="47BA73A9" w14:textId="77777777" w:rsidR="00352735" w:rsidRPr="00F05556" w:rsidRDefault="00352735" w:rsidP="00316551">
            <w:pPr>
              <w:spacing w:after="0"/>
              <w:jc w:val="center"/>
              <w:rPr>
                <w:rFonts w:ascii="Times New Roman" w:hAnsi="Times New Roman" w:cs="Times New Roman"/>
                <w:sz w:val="18"/>
                <w:szCs w:val="24"/>
              </w:rPr>
            </w:pPr>
            <w:r w:rsidRPr="00F05556">
              <w:rPr>
                <w:rFonts w:ascii="Times New Roman" w:hAnsi="Times New Roman" w:cs="Times New Roman"/>
                <w:sz w:val="18"/>
                <w:szCs w:val="24"/>
              </w:rPr>
              <w:t xml:space="preserve">площадка №8 </w:t>
            </w:r>
          </w:p>
        </w:tc>
        <w:tc>
          <w:tcPr>
            <w:tcW w:w="657" w:type="pct"/>
            <w:shd w:val="clear" w:color="auto" w:fill="auto"/>
            <w:vAlign w:val="center"/>
          </w:tcPr>
          <w:p w14:paraId="56F3EA7E" w14:textId="77777777" w:rsidR="00352735" w:rsidRPr="00F05556" w:rsidRDefault="00352735" w:rsidP="00316551">
            <w:pPr>
              <w:spacing w:after="0"/>
              <w:jc w:val="center"/>
              <w:rPr>
                <w:rFonts w:ascii="Times New Roman" w:hAnsi="Times New Roman" w:cs="Times New Roman"/>
                <w:sz w:val="18"/>
                <w:szCs w:val="24"/>
              </w:rPr>
            </w:pPr>
            <w:r w:rsidRPr="00F05556">
              <w:rPr>
                <w:rFonts w:ascii="Times New Roman" w:hAnsi="Times New Roman" w:cs="Times New Roman"/>
                <w:sz w:val="18"/>
                <w:szCs w:val="24"/>
              </w:rPr>
              <w:t>0,018</w:t>
            </w:r>
          </w:p>
          <w:p w14:paraId="6677C447" w14:textId="77777777" w:rsidR="00352735" w:rsidRPr="00F05556" w:rsidRDefault="00352735" w:rsidP="00316551">
            <w:pPr>
              <w:spacing w:after="0"/>
              <w:jc w:val="center"/>
              <w:rPr>
                <w:rFonts w:ascii="Times New Roman" w:hAnsi="Times New Roman" w:cs="Times New Roman"/>
                <w:sz w:val="18"/>
                <w:szCs w:val="24"/>
              </w:rPr>
            </w:pPr>
            <w:r w:rsidRPr="00F05556">
              <w:rPr>
                <w:rFonts w:ascii="Times New Roman" w:hAnsi="Times New Roman" w:cs="Times New Roman"/>
                <w:sz w:val="18"/>
                <w:szCs w:val="24"/>
              </w:rPr>
              <w:t>0,02</w:t>
            </w:r>
          </w:p>
        </w:tc>
        <w:tc>
          <w:tcPr>
            <w:tcW w:w="403" w:type="pct"/>
            <w:shd w:val="clear" w:color="auto" w:fill="auto"/>
            <w:vAlign w:val="center"/>
          </w:tcPr>
          <w:p w14:paraId="1BB1D633" w14:textId="77777777" w:rsidR="00352735" w:rsidRPr="00F05556" w:rsidRDefault="00352735" w:rsidP="00316551">
            <w:pPr>
              <w:spacing w:after="0"/>
              <w:jc w:val="center"/>
              <w:rPr>
                <w:rFonts w:ascii="Times New Roman" w:hAnsi="Times New Roman" w:cs="Times New Roman"/>
                <w:sz w:val="18"/>
                <w:szCs w:val="24"/>
              </w:rPr>
            </w:pPr>
            <w:r w:rsidRPr="00F05556">
              <w:rPr>
                <w:rFonts w:ascii="Times New Roman" w:hAnsi="Times New Roman" w:cs="Times New Roman"/>
                <w:sz w:val="18"/>
                <w:szCs w:val="24"/>
              </w:rPr>
              <w:t>0,058</w:t>
            </w:r>
          </w:p>
          <w:p w14:paraId="1073266A" w14:textId="77777777" w:rsidR="00352735" w:rsidRPr="00F05556" w:rsidRDefault="00352735" w:rsidP="00316551">
            <w:pPr>
              <w:spacing w:after="0"/>
              <w:jc w:val="center"/>
              <w:rPr>
                <w:rFonts w:ascii="Times New Roman" w:hAnsi="Times New Roman" w:cs="Times New Roman"/>
                <w:sz w:val="18"/>
                <w:szCs w:val="24"/>
              </w:rPr>
            </w:pPr>
            <w:r w:rsidRPr="00F05556">
              <w:rPr>
                <w:rFonts w:ascii="Times New Roman" w:hAnsi="Times New Roman" w:cs="Times New Roman"/>
                <w:sz w:val="18"/>
                <w:szCs w:val="24"/>
              </w:rPr>
              <w:t>0.067</w:t>
            </w:r>
          </w:p>
        </w:tc>
        <w:tc>
          <w:tcPr>
            <w:tcW w:w="468" w:type="pct"/>
            <w:shd w:val="clear" w:color="auto" w:fill="auto"/>
            <w:vAlign w:val="center"/>
          </w:tcPr>
          <w:p w14:paraId="2C9579B7" w14:textId="77777777" w:rsidR="00352735" w:rsidRPr="00F05556" w:rsidRDefault="00352735" w:rsidP="00316551">
            <w:pPr>
              <w:spacing w:after="0"/>
              <w:jc w:val="center"/>
              <w:rPr>
                <w:rFonts w:ascii="Times New Roman" w:hAnsi="Times New Roman" w:cs="Times New Roman"/>
                <w:sz w:val="18"/>
                <w:szCs w:val="24"/>
              </w:rPr>
            </w:pPr>
            <w:r w:rsidRPr="00F05556">
              <w:rPr>
                <w:rFonts w:ascii="Times New Roman" w:hAnsi="Times New Roman" w:cs="Times New Roman"/>
                <w:sz w:val="18"/>
                <w:szCs w:val="24"/>
              </w:rPr>
              <w:t>0,056</w:t>
            </w:r>
          </w:p>
          <w:p w14:paraId="7D6B26B6" w14:textId="77777777" w:rsidR="00352735" w:rsidRPr="00F05556" w:rsidRDefault="00352735" w:rsidP="00316551">
            <w:pPr>
              <w:spacing w:after="0"/>
              <w:jc w:val="center"/>
              <w:rPr>
                <w:rFonts w:ascii="Times New Roman" w:hAnsi="Times New Roman" w:cs="Times New Roman"/>
                <w:sz w:val="18"/>
                <w:szCs w:val="24"/>
              </w:rPr>
            </w:pPr>
            <w:r w:rsidRPr="00F05556">
              <w:rPr>
                <w:rFonts w:ascii="Times New Roman" w:hAnsi="Times New Roman" w:cs="Times New Roman"/>
                <w:sz w:val="18"/>
                <w:szCs w:val="24"/>
              </w:rPr>
              <w:t>0,065</w:t>
            </w:r>
          </w:p>
        </w:tc>
      </w:tr>
      <w:tr w:rsidR="00352735" w:rsidRPr="00F05556" w14:paraId="5FF7D7D7" w14:textId="77777777" w:rsidTr="003A62C0">
        <w:trPr>
          <w:trHeight w:val="20"/>
          <w:jc w:val="center"/>
        </w:trPr>
        <w:tc>
          <w:tcPr>
            <w:tcW w:w="1414" w:type="pct"/>
            <w:shd w:val="clear" w:color="auto" w:fill="auto"/>
            <w:vAlign w:val="center"/>
          </w:tcPr>
          <w:p w14:paraId="605BEA66" w14:textId="77777777" w:rsidR="00352735" w:rsidRPr="00F05556" w:rsidRDefault="00352735" w:rsidP="00316551">
            <w:pPr>
              <w:spacing w:after="0"/>
              <w:ind w:right="-108"/>
              <w:jc w:val="center"/>
              <w:rPr>
                <w:rFonts w:ascii="Times New Roman" w:hAnsi="Times New Roman" w:cs="Times New Roman"/>
                <w:sz w:val="18"/>
                <w:szCs w:val="24"/>
              </w:rPr>
            </w:pPr>
            <w:r w:rsidRPr="00F05556">
              <w:rPr>
                <w:rFonts w:ascii="Times New Roman" w:hAnsi="Times New Roman" w:cs="Times New Roman"/>
                <w:sz w:val="18"/>
                <w:szCs w:val="24"/>
              </w:rPr>
              <w:t>Зона застройки малоэтажными жилыми дома</w:t>
            </w:r>
          </w:p>
          <w:p w14:paraId="413C2C50" w14:textId="77777777" w:rsidR="00352735" w:rsidRPr="00F05556" w:rsidRDefault="00352735" w:rsidP="00316551">
            <w:pPr>
              <w:spacing w:after="0"/>
              <w:ind w:right="-108"/>
              <w:jc w:val="center"/>
              <w:rPr>
                <w:rFonts w:ascii="Times New Roman" w:hAnsi="Times New Roman" w:cs="Times New Roman"/>
                <w:sz w:val="18"/>
                <w:szCs w:val="24"/>
              </w:rPr>
            </w:pPr>
            <w:r w:rsidRPr="00F05556">
              <w:rPr>
                <w:rFonts w:ascii="Times New Roman" w:hAnsi="Times New Roman" w:cs="Times New Roman"/>
                <w:sz w:val="18"/>
                <w:szCs w:val="24"/>
              </w:rPr>
              <w:t xml:space="preserve">(1-3 </w:t>
            </w:r>
            <w:proofErr w:type="spellStart"/>
            <w:r w:rsidRPr="00F05556">
              <w:rPr>
                <w:rFonts w:ascii="Times New Roman" w:hAnsi="Times New Roman" w:cs="Times New Roman"/>
                <w:sz w:val="18"/>
                <w:szCs w:val="24"/>
              </w:rPr>
              <w:t>эт</w:t>
            </w:r>
            <w:proofErr w:type="spellEnd"/>
            <w:r w:rsidRPr="00F05556">
              <w:rPr>
                <w:rFonts w:ascii="Times New Roman" w:hAnsi="Times New Roman" w:cs="Times New Roman"/>
                <w:sz w:val="18"/>
                <w:szCs w:val="24"/>
              </w:rPr>
              <w:t>.) №16</w:t>
            </w:r>
          </w:p>
          <w:p w14:paraId="3C7CCA0F" w14:textId="77777777" w:rsidR="00352735" w:rsidRPr="00F05556" w:rsidRDefault="00352735" w:rsidP="00316551">
            <w:pPr>
              <w:spacing w:after="0"/>
              <w:ind w:right="-108"/>
              <w:jc w:val="center"/>
              <w:rPr>
                <w:rFonts w:ascii="Times New Roman" w:hAnsi="Times New Roman" w:cs="Times New Roman"/>
                <w:sz w:val="18"/>
                <w:szCs w:val="24"/>
              </w:rPr>
            </w:pPr>
            <w:r w:rsidRPr="00F05556">
              <w:rPr>
                <w:rFonts w:ascii="Times New Roman" w:hAnsi="Times New Roman" w:cs="Times New Roman"/>
                <w:sz w:val="18"/>
                <w:szCs w:val="24"/>
              </w:rPr>
              <w:t>3,0</w:t>
            </w:r>
          </w:p>
        </w:tc>
        <w:tc>
          <w:tcPr>
            <w:tcW w:w="441" w:type="pct"/>
            <w:shd w:val="clear" w:color="auto" w:fill="auto"/>
            <w:vAlign w:val="center"/>
          </w:tcPr>
          <w:p w14:paraId="1A6088DA" w14:textId="77777777" w:rsidR="00352735" w:rsidRPr="00F05556" w:rsidRDefault="00352735" w:rsidP="00316551">
            <w:pPr>
              <w:spacing w:after="0"/>
              <w:jc w:val="center"/>
              <w:rPr>
                <w:rFonts w:ascii="Times New Roman" w:hAnsi="Times New Roman" w:cs="Times New Roman"/>
                <w:sz w:val="18"/>
                <w:szCs w:val="24"/>
              </w:rPr>
            </w:pPr>
            <w:r w:rsidRPr="00F05556">
              <w:rPr>
                <w:rFonts w:ascii="Times New Roman" w:hAnsi="Times New Roman" w:cs="Times New Roman"/>
                <w:sz w:val="18"/>
                <w:szCs w:val="24"/>
              </w:rPr>
              <w:t>0,27</w:t>
            </w:r>
          </w:p>
          <w:p w14:paraId="046EE027" w14:textId="77777777" w:rsidR="00352735" w:rsidRPr="00F05556" w:rsidRDefault="00352735" w:rsidP="00316551">
            <w:pPr>
              <w:spacing w:after="0"/>
              <w:jc w:val="center"/>
              <w:rPr>
                <w:rFonts w:ascii="Times New Roman" w:hAnsi="Times New Roman" w:cs="Times New Roman"/>
                <w:sz w:val="18"/>
                <w:szCs w:val="24"/>
              </w:rPr>
            </w:pPr>
            <w:r w:rsidRPr="00F05556">
              <w:rPr>
                <w:rFonts w:ascii="Times New Roman" w:hAnsi="Times New Roman" w:cs="Times New Roman"/>
                <w:sz w:val="18"/>
                <w:szCs w:val="24"/>
              </w:rPr>
              <w:t>0,31</w:t>
            </w:r>
          </w:p>
        </w:tc>
        <w:tc>
          <w:tcPr>
            <w:tcW w:w="442" w:type="pct"/>
            <w:shd w:val="clear" w:color="auto" w:fill="auto"/>
            <w:vAlign w:val="center"/>
          </w:tcPr>
          <w:p w14:paraId="2C99DA30" w14:textId="77777777" w:rsidR="00352735" w:rsidRPr="00F05556" w:rsidRDefault="00352735" w:rsidP="00316551">
            <w:pPr>
              <w:spacing w:after="0"/>
              <w:jc w:val="center"/>
              <w:rPr>
                <w:rFonts w:ascii="Times New Roman" w:hAnsi="Times New Roman" w:cs="Times New Roman"/>
                <w:sz w:val="18"/>
                <w:szCs w:val="24"/>
              </w:rPr>
            </w:pPr>
            <w:r w:rsidRPr="00F05556">
              <w:rPr>
                <w:rFonts w:ascii="Times New Roman" w:hAnsi="Times New Roman" w:cs="Times New Roman"/>
                <w:sz w:val="18"/>
                <w:szCs w:val="24"/>
              </w:rPr>
              <w:t>0,031</w:t>
            </w:r>
          </w:p>
          <w:p w14:paraId="255428C0" w14:textId="77777777" w:rsidR="00352735" w:rsidRPr="00F05556" w:rsidRDefault="00352735" w:rsidP="00316551">
            <w:pPr>
              <w:spacing w:after="0"/>
              <w:jc w:val="center"/>
              <w:rPr>
                <w:rFonts w:ascii="Times New Roman" w:hAnsi="Times New Roman" w:cs="Times New Roman"/>
                <w:sz w:val="18"/>
                <w:szCs w:val="24"/>
              </w:rPr>
            </w:pPr>
            <w:r w:rsidRPr="00F05556">
              <w:rPr>
                <w:rFonts w:ascii="Times New Roman" w:hAnsi="Times New Roman" w:cs="Times New Roman"/>
                <w:sz w:val="18"/>
                <w:szCs w:val="24"/>
              </w:rPr>
              <w:t>0,036</w:t>
            </w:r>
          </w:p>
        </w:tc>
        <w:tc>
          <w:tcPr>
            <w:tcW w:w="1175" w:type="pct"/>
            <w:shd w:val="clear" w:color="auto" w:fill="auto"/>
            <w:vAlign w:val="center"/>
          </w:tcPr>
          <w:p w14:paraId="28AC01E7" w14:textId="77777777" w:rsidR="00352735" w:rsidRPr="00F05556" w:rsidRDefault="00352735" w:rsidP="00316551">
            <w:pPr>
              <w:spacing w:after="0"/>
              <w:jc w:val="center"/>
              <w:rPr>
                <w:rFonts w:ascii="Times New Roman" w:hAnsi="Times New Roman" w:cs="Times New Roman"/>
                <w:sz w:val="18"/>
                <w:szCs w:val="24"/>
              </w:rPr>
            </w:pPr>
            <w:r w:rsidRPr="00F05556">
              <w:rPr>
                <w:rFonts w:ascii="Times New Roman" w:hAnsi="Times New Roman" w:cs="Times New Roman"/>
                <w:sz w:val="18"/>
                <w:szCs w:val="24"/>
              </w:rPr>
              <w:t>Предприятие общественного питания 24 места</w:t>
            </w:r>
          </w:p>
          <w:p w14:paraId="69D1BE93" w14:textId="77777777" w:rsidR="00352735" w:rsidRPr="00F05556" w:rsidRDefault="00352735" w:rsidP="00316551">
            <w:pPr>
              <w:spacing w:after="0"/>
              <w:jc w:val="center"/>
              <w:rPr>
                <w:rFonts w:ascii="Times New Roman" w:hAnsi="Times New Roman" w:cs="Times New Roman"/>
                <w:sz w:val="18"/>
                <w:szCs w:val="24"/>
              </w:rPr>
            </w:pPr>
            <w:r w:rsidRPr="00F05556">
              <w:rPr>
                <w:rFonts w:ascii="Times New Roman" w:hAnsi="Times New Roman" w:cs="Times New Roman"/>
                <w:sz w:val="18"/>
                <w:szCs w:val="24"/>
              </w:rPr>
              <w:t>площадка №8</w:t>
            </w:r>
          </w:p>
        </w:tc>
        <w:tc>
          <w:tcPr>
            <w:tcW w:w="657" w:type="pct"/>
            <w:shd w:val="clear" w:color="auto" w:fill="auto"/>
            <w:vAlign w:val="center"/>
          </w:tcPr>
          <w:p w14:paraId="2E890E6E" w14:textId="77777777" w:rsidR="00352735" w:rsidRPr="00F05556" w:rsidRDefault="00352735" w:rsidP="00316551">
            <w:pPr>
              <w:spacing w:after="0"/>
              <w:jc w:val="center"/>
              <w:rPr>
                <w:rFonts w:ascii="Times New Roman" w:hAnsi="Times New Roman" w:cs="Times New Roman"/>
                <w:sz w:val="18"/>
                <w:szCs w:val="24"/>
              </w:rPr>
            </w:pPr>
            <w:r w:rsidRPr="00F05556">
              <w:rPr>
                <w:rFonts w:ascii="Times New Roman" w:hAnsi="Times New Roman" w:cs="Times New Roman"/>
                <w:sz w:val="18"/>
                <w:szCs w:val="24"/>
              </w:rPr>
              <w:t>0,011</w:t>
            </w:r>
          </w:p>
          <w:p w14:paraId="5AFB638E" w14:textId="77777777" w:rsidR="00352735" w:rsidRPr="00F05556" w:rsidRDefault="00352735" w:rsidP="00316551">
            <w:pPr>
              <w:spacing w:after="0"/>
              <w:jc w:val="center"/>
              <w:rPr>
                <w:rFonts w:ascii="Times New Roman" w:hAnsi="Times New Roman" w:cs="Times New Roman"/>
                <w:sz w:val="18"/>
                <w:szCs w:val="24"/>
              </w:rPr>
            </w:pPr>
            <w:r w:rsidRPr="00F05556">
              <w:rPr>
                <w:rFonts w:ascii="Times New Roman" w:hAnsi="Times New Roman" w:cs="Times New Roman"/>
                <w:sz w:val="18"/>
                <w:szCs w:val="24"/>
              </w:rPr>
              <w:t>0,013</w:t>
            </w:r>
          </w:p>
        </w:tc>
        <w:tc>
          <w:tcPr>
            <w:tcW w:w="403" w:type="pct"/>
            <w:shd w:val="clear" w:color="auto" w:fill="auto"/>
            <w:vAlign w:val="center"/>
          </w:tcPr>
          <w:p w14:paraId="7927375E" w14:textId="77777777" w:rsidR="00352735" w:rsidRPr="00F05556" w:rsidRDefault="00352735" w:rsidP="00316551">
            <w:pPr>
              <w:spacing w:after="0"/>
              <w:jc w:val="center"/>
              <w:rPr>
                <w:rFonts w:ascii="Times New Roman" w:hAnsi="Times New Roman" w:cs="Times New Roman"/>
                <w:sz w:val="18"/>
                <w:szCs w:val="24"/>
              </w:rPr>
            </w:pPr>
            <w:r w:rsidRPr="00F05556">
              <w:rPr>
                <w:rFonts w:ascii="Times New Roman" w:hAnsi="Times New Roman" w:cs="Times New Roman"/>
                <w:sz w:val="18"/>
                <w:szCs w:val="24"/>
              </w:rPr>
              <w:t>0,035</w:t>
            </w:r>
          </w:p>
          <w:p w14:paraId="708409DB" w14:textId="77777777" w:rsidR="00352735" w:rsidRPr="00F05556" w:rsidRDefault="00352735" w:rsidP="00316551">
            <w:pPr>
              <w:spacing w:after="0"/>
              <w:jc w:val="center"/>
              <w:rPr>
                <w:rFonts w:ascii="Times New Roman" w:hAnsi="Times New Roman" w:cs="Times New Roman"/>
                <w:sz w:val="18"/>
                <w:szCs w:val="24"/>
              </w:rPr>
            </w:pPr>
            <w:r w:rsidRPr="00F05556">
              <w:rPr>
                <w:rFonts w:ascii="Times New Roman" w:hAnsi="Times New Roman" w:cs="Times New Roman"/>
                <w:sz w:val="18"/>
                <w:szCs w:val="24"/>
              </w:rPr>
              <w:t>0,041</w:t>
            </w:r>
          </w:p>
        </w:tc>
        <w:tc>
          <w:tcPr>
            <w:tcW w:w="468" w:type="pct"/>
            <w:shd w:val="clear" w:color="auto" w:fill="auto"/>
            <w:vAlign w:val="center"/>
          </w:tcPr>
          <w:p w14:paraId="147B0861" w14:textId="77777777" w:rsidR="00352735" w:rsidRPr="00F05556" w:rsidRDefault="00352735" w:rsidP="00316551">
            <w:pPr>
              <w:spacing w:after="0"/>
              <w:jc w:val="center"/>
              <w:rPr>
                <w:rFonts w:ascii="Times New Roman" w:hAnsi="Times New Roman" w:cs="Times New Roman"/>
                <w:sz w:val="18"/>
                <w:szCs w:val="24"/>
              </w:rPr>
            </w:pPr>
            <w:r w:rsidRPr="00F05556">
              <w:rPr>
                <w:rFonts w:ascii="Times New Roman" w:hAnsi="Times New Roman" w:cs="Times New Roman"/>
                <w:sz w:val="18"/>
                <w:szCs w:val="24"/>
              </w:rPr>
              <w:t>0,039</w:t>
            </w:r>
          </w:p>
          <w:p w14:paraId="4EFD216B" w14:textId="77777777" w:rsidR="00352735" w:rsidRPr="00F05556" w:rsidRDefault="00352735" w:rsidP="00316551">
            <w:pPr>
              <w:spacing w:after="0"/>
              <w:jc w:val="center"/>
              <w:rPr>
                <w:rFonts w:ascii="Times New Roman" w:hAnsi="Times New Roman" w:cs="Times New Roman"/>
                <w:sz w:val="18"/>
                <w:szCs w:val="24"/>
              </w:rPr>
            </w:pPr>
            <w:r w:rsidRPr="00F05556">
              <w:rPr>
                <w:rFonts w:ascii="Times New Roman" w:hAnsi="Times New Roman" w:cs="Times New Roman"/>
                <w:sz w:val="18"/>
                <w:szCs w:val="24"/>
              </w:rPr>
              <w:t>0,045</w:t>
            </w:r>
          </w:p>
        </w:tc>
      </w:tr>
      <w:tr w:rsidR="00352735" w:rsidRPr="00F05556" w14:paraId="13A47D43" w14:textId="77777777" w:rsidTr="003A62C0">
        <w:trPr>
          <w:trHeight w:val="20"/>
          <w:jc w:val="center"/>
        </w:trPr>
        <w:tc>
          <w:tcPr>
            <w:tcW w:w="1414" w:type="pct"/>
            <w:shd w:val="clear" w:color="auto" w:fill="auto"/>
            <w:vAlign w:val="center"/>
          </w:tcPr>
          <w:p w14:paraId="4220485E" w14:textId="77777777" w:rsidR="00352735" w:rsidRPr="00F05556" w:rsidRDefault="00352735" w:rsidP="00316551">
            <w:pPr>
              <w:spacing w:after="0"/>
              <w:ind w:right="-108"/>
              <w:jc w:val="center"/>
              <w:rPr>
                <w:rFonts w:ascii="Times New Roman" w:hAnsi="Times New Roman" w:cs="Times New Roman"/>
                <w:sz w:val="18"/>
                <w:szCs w:val="24"/>
              </w:rPr>
            </w:pPr>
            <w:r w:rsidRPr="00F05556">
              <w:rPr>
                <w:rFonts w:ascii="Times New Roman" w:hAnsi="Times New Roman" w:cs="Times New Roman"/>
                <w:sz w:val="18"/>
                <w:szCs w:val="24"/>
              </w:rPr>
              <w:t>Зона застройки малоэтажными жилыми дома</w:t>
            </w:r>
          </w:p>
          <w:p w14:paraId="6B852240" w14:textId="77777777" w:rsidR="00352735" w:rsidRPr="00F05556" w:rsidRDefault="00352735" w:rsidP="00316551">
            <w:pPr>
              <w:spacing w:after="0"/>
              <w:ind w:right="-108"/>
              <w:jc w:val="center"/>
              <w:rPr>
                <w:rFonts w:ascii="Times New Roman" w:hAnsi="Times New Roman" w:cs="Times New Roman"/>
                <w:sz w:val="18"/>
                <w:szCs w:val="24"/>
              </w:rPr>
            </w:pPr>
            <w:r w:rsidRPr="00F05556">
              <w:rPr>
                <w:rFonts w:ascii="Times New Roman" w:hAnsi="Times New Roman" w:cs="Times New Roman"/>
                <w:sz w:val="18"/>
                <w:szCs w:val="24"/>
              </w:rPr>
              <w:t xml:space="preserve">(1-3 </w:t>
            </w:r>
            <w:proofErr w:type="spellStart"/>
            <w:r w:rsidRPr="00F05556">
              <w:rPr>
                <w:rFonts w:ascii="Times New Roman" w:hAnsi="Times New Roman" w:cs="Times New Roman"/>
                <w:sz w:val="18"/>
                <w:szCs w:val="24"/>
              </w:rPr>
              <w:t>эт</w:t>
            </w:r>
            <w:proofErr w:type="spellEnd"/>
            <w:r w:rsidRPr="00F05556">
              <w:rPr>
                <w:rFonts w:ascii="Times New Roman" w:hAnsi="Times New Roman" w:cs="Times New Roman"/>
                <w:sz w:val="18"/>
                <w:szCs w:val="24"/>
              </w:rPr>
              <w:t>.) №17</w:t>
            </w:r>
          </w:p>
          <w:p w14:paraId="6D7FE4DD" w14:textId="77777777" w:rsidR="00352735" w:rsidRPr="00F05556" w:rsidRDefault="00352735" w:rsidP="00316551">
            <w:pPr>
              <w:spacing w:after="0"/>
              <w:ind w:right="-108"/>
              <w:jc w:val="center"/>
              <w:rPr>
                <w:rFonts w:ascii="Times New Roman" w:hAnsi="Times New Roman" w:cs="Times New Roman"/>
                <w:sz w:val="18"/>
                <w:szCs w:val="24"/>
              </w:rPr>
            </w:pPr>
            <w:r w:rsidRPr="00F05556">
              <w:rPr>
                <w:rFonts w:ascii="Times New Roman" w:hAnsi="Times New Roman" w:cs="Times New Roman"/>
                <w:sz w:val="18"/>
                <w:szCs w:val="24"/>
              </w:rPr>
              <w:t>2,8</w:t>
            </w:r>
          </w:p>
        </w:tc>
        <w:tc>
          <w:tcPr>
            <w:tcW w:w="441" w:type="pct"/>
            <w:shd w:val="clear" w:color="auto" w:fill="auto"/>
            <w:vAlign w:val="center"/>
          </w:tcPr>
          <w:p w14:paraId="5E7BD69D" w14:textId="77777777" w:rsidR="00352735" w:rsidRPr="00F05556" w:rsidRDefault="00352735" w:rsidP="00316551">
            <w:pPr>
              <w:spacing w:after="0"/>
              <w:jc w:val="center"/>
              <w:rPr>
                <w:rFonts w:ascii="Times New Roman" w:hAnsi="Times New Roman" w:cs="Times New Roman"/>
                <w:sz w:val="18"/>
                <w:szCs w:val="24"/>
              </w:rPr>
            </w:pPr>
            <w:r w:rsidRPr="00F05556">
              <w:rPr>
                <w:rFonts w:ascii="Times New Roman" w:hAnsi="Times New Roman" w:cs="Times New Roman"/>
                <w:sz w:val="18"/>
                <w:szCs w:val="24"/>
              </w:rPr>
              <w:t>0,252</w:t>
            </w:r>
          </w:p>
          <w:p w14:paraId="4FE52744" w14:textId="77777777" w:rsidR="00352735" w:rsidRPr="00F05556" w:rsidRDefault="00352735" w:rsidP="00316551">
            <w:pPr>
              <w:spacing w:after="0"/>
              <w:jc w:val="center"/>
              <w:rPr>
                <w:rFonts w:ascii="Times New Roman" w:hAnsi="Times New Roman" w:cs="Times New Roman"/>
                <w:sz w:val="18"/>
                <w:szCs w:val="24"/>
              </w:rPr>
            </w:pPr>
            <w:r w:rsidRPr="00F05556">
              <w:rPr>
                <w:rFonts w:ascii="Times New Roman" w:hAnsi="Times New Roman" w:cs="Times New Roman"/>
                <w:sz w:val="18"/>
                <w:szCs w:val="24"/>
              </w:rPr>
              <w:t>0,293</w:t>
            </w:r>
          </w:p>
        </w:tc>
        <w:tc>
          <w:tcPr>
            <w:tcW w:w="442" w:type="pct"/>
            <w:shd w:val="clear" w:color="auto" w:fill="auto"/>
            <w:vAlign w:val="center"/>
          </w:tcPr>
          <w:p w14:paraId="25203A90" w14:textId="77777777" w:rsidR="00352735" w:rsidRPr="00F05556" w:rsidRDefault="00352735" w:rsidP="00316551">
            <w:pPr>
              <w:spacing w:after="0"/>
              <w:jc w:val="center"/>
              <w:rPr>
                <w:rFonts w:ascii="Times New Roman" w:hAnsi="Times New Roman" w:cs="Times New Roman"/>
                <w:sz w:val="18"/>
                <w:szCs w:val="24"/>
              </w:rPr>
            </w:pPr>
            <w:r w:rsidRPr="00F05556">
              <w:rPr>
                <w:rFonts w:ascii="Times New Roman" w:hAnsi="Times New Roman" w:cs="Times New Roman"/>
                <w:sz w:val="18"/>
                <w:szCs w:val="24"/>
              </w:rPr>
              <w:t>0,029</w:t>
            </w:r>
          </w:p>
          <w:p w14:paraId="60737E80" w14:textId="77777777" w:rsidR="00352735" w:rsidRPr="00F05556" w:rsidRDefault="00352735" w:rsidP="00316551">
            <w:pPr>
              <w:spacing w:after="0"/>
              <w:jc w:val="center"/>
              <w:rPr>
                <w:rFonts w:ascii="Times New Roman" w:hAnsi="Times New Roman" w:cs="Times New Roman"/>
                <w:sz w:val="18"/>
                <w:szCs w:val="24"/>
              </w:rPr>
            </w:pPr>
            <w:r w:rsidRPr="00F05556">
              <w:rPr>
                <w:rFonts w:ascii="Times New Roman" w:hAnsi="Times New Roman" w:cs="Times New Roman"/>
                <w:sz w:val="18"/>
                <w:szCs w:val="24"/>
              </w:rPr>
              <w:t>0,034</w:t>
            </w:r>
          </w:p>
        </w:tc>
        <w:tc>
          <w:tcPr>
            <w:tcW w:w="1175" w:type="pct"/>
            <w:shd w:val="clear" w:color="auto" w:fill="auto"/>
            <w:vAlign w:val="center"/>
          </w:tcPr>
          <w:p w14:paraId="49C8ECAF" w14:textId="77777777" w:rsidR="00352735" w:rsidRPr="00F05556" w:rsidRDefault="00352735" w:rsidP="00316551">
            <w:pPr>
              <w:spacing w:after="0"/>
              <w:jc w:val="center"/>
              <w:rPr>
                <w:rFonts w:ascii="Times New Roman" w:hAnsi="Times New Roman" w:cs="Times New Roman"/>
                <w:sz w:val="18"/>
                <w:szCs w:val="24"/>
              </w:rPr>
            </w:pPr>
            <w:r w:rsidRPr="00F05556">
              <w:rPr>
                <w:rFonts w:ascii="Times New Roman" w:hAnsi="Times New Roman" w:cs="Times New Roman"/>
                <w:sz w:val="18"/>
                <w:szCs w:val="24"/>
              </w:rPr>
              <w:t xml:space="preserve">Предприятие непосредственного бытового </w:t>
            </w:r>
            <w:proofErr w:type="gramStart"/>
            <w:r w:rsidRPr="00F05556">
              <w:rPr>
                <w:rFonts w:ascii="Times New Roman" w:hAnsi="Times New Roman" w:cs="Times New Roman"/>
                <w:sz w:val="18"/>
                <w:szCs w:val="24"/>
              </w:rPr>
              <w:t>обслуживания  10</w:t>
            </w:r>
            <w:proofErr w:type="gramEnd"/>
            <w:r w:rsidRPr="00F05556">
              <w:rPr>
                <w:rFonts w:ascii="Times New Roman" w:hAnsi="Times New Roman" w:cs="Times New Roman"/>
                <w:sz w:val="18"/>
                <w:szCs w:val="24"/>
              </w:rPr>
              <w:t xml:space="preserve"> рабочих мест</w:t>
            </w:r>
          </w:p>
          <w:p w14:paraId="3C2CDCE7" w14:textId="77777777" w:rsidR="00352735" w:rsidRPr="00F05556" w:rsidRDefault="00352735" w:rsidP="00316551">
            <w:pPr>
              <w:spacing w:after="0"/>
              <w:jc w:val="center"/>
              <w:rPr>
                <w:rFonts w:ascii="Times New Roman" w:hAnsi="Times New Roman" w:cs="Times New Roman"/>
                <w:sz w:val="18"/>
                <w:szCs w:val="24"/>
              </w:rPr>
            </w:pPr>
            <w:r w:rsidRPr="00F05556">
              <w:rPr>
                <w:rFonts w:ascii="Times New Roman" w:hAnsi="Times New Roman" w:cs="Times New Roman"/>
                <w:sz w:val="18"/>
                <w:szCs w:val="24"/>
              </w:rPr>
              <w:t>площадка №8</w:t>
            </w:r>
          </w:p>
        </w:tc>
        <w:tc>
          <w:tcPr>
            <w:tcW w:w="657" w:type="pct"/>
            <w:shd w:val="clear" w:color="auto" w:fill="auto"/>
            <w:vAlign w:val="center"/>
          </w:tcPr>
          <w:p w14:paraId="20234FE7" w14:textId="77777777" w:rsidR="00352735" w:rsidRPr="00F05556" w:rsidRDefault="00352735" w:rsidP="00316551">
            <w:pPr>
              <w:spacing w:after="0"/>
              <w:jc w:val="center"/>
              <w:rPr>
                <w:rFonts w:ascii="Times New Roman" w:hAnsi="Times New Roman" w:cs="Times New Roman"/>
                <w:sz w:val="18"/>
                <w:szCs w:val="24"/>
              </w:rPr>
            </w:pPr>
            <w:r w:rsidRPr="00F05556">
              <w:rPr>
                <w:rFonts w:ascii="Times New Roman" w:hAnsi="Times New Roman" w:cs="Times New Roman"/>
                <w:sz w:val="18"/>
                <w:szCs w:val="24"/>
              </w:rPr>
              <w:t>0,019</w:t>
            </w:r>
          </w:p>
          <w:p w14:paraId="05BD1D6C" w14:textId="77777777" w:rsidR="00352735" w:rsidRPr="00F05556" w:rsidRDefault="00352735" w:rsidP="00316551">
            <w:pPr>
              <w:spacing w:after="0"/>
              <w:jc w:val="center"/>
              <w:rPr>
                <w:rFonts w:ascii="Times New Roman" w:hAnsi="Times New Roman" w:cs="Times New Roman"/>
                <w:sz w:val="18"/>
                <w:szCs w:val="24"/>
              </w:rPr>
            </w:pPr>
            <w:r w:rsidRPr="00F05556">
              <w:rPr>
                <w:rFonts w:ascii="Times New Roman" w:hAnsi="Times New Roman" w:cs="Times New Roman"/>
                <w:sz w:val="18"/>
                <w:szCs w:val="24"/>
              </w:rPr>
              <w:t>0,022</w:t>
            </w:r>
          </w:p>
        </w:tc>
        <w:tc>
          <w:tcPr>
            <w:tcW w:w="403" w:type="pct"/>
            <w:shd w:val="clear" w:color="auto" w:fill="auto"/>
            <w:vAlign w:val="center"/>
          </w:tcPr>
          <w:p w14:paraId="431E7D2B" w14:textId="77777777" w:rsidR="00352735" w:rsidRPr="00F05556" w:rsidRDefault="00352735" w:rsidP="00316551">
            <w:pPr>
              <w:spacing w:after="0"/>
              <w:jc w:val="center"/>
              <w:rPr>
                <w:rFonts w:ascii="Times New Roman" w:hAnsi="Times New Roman" w:cs="Times New Roman"/>
                <w:sz w:val="18"/>
                <w:szCs w:val="24"/>
              </w:rPr>
            </w:pPr>
            <w:r w:rsidRPr="00F05556">
              <w:rPr>
                <w:rFonts w:ascii="Times New Roman" w:hAnsi="Times New Roman" w:cs="Times New Roman"/>
                <w:sz w:val="18"/>
                <w:szCs w:val="24"/>
              </w:rPr>
              <w:t>0,027</w:t>
            </w:r>
          </w:p>
          <w:p w14:paraId="03B4B8A9" w14:textId="77777777" w:rsidR="00352735" w:rsidRPr="00F05556" w:rsidRDefault="00352735" w:rsidP="00316551">
            <w:pPr>
              <w:spacing w:after="0"/>
              <w:jc w:val="center"/>
              <w:rPr>
                <w:rFonts w:ascii="Times New Roman" w:hAnsi="Times New Roman" w:cs="Times New Roman"/>
                <w:sz w:val="18"/>
                <w:szCs w:val="24"/>
              </w:rPr>
            </w:pPr>
            <w:r w:rsidRPr="00F05556">
              <w:rPr>
                <w:rFonts w:ascii="Times New Roman" w:hAnsi="Times New Roman" w:cs="Times New Roman"/>
                <w:sz w:val="18"/>
                <w:szCs w:val="24"/>
              </w:rPr>
              <w:t>0,031</w:t>
            </w:r>
          </w:p>
        </w:tc>
        <w:tc>
          <w:tcPr>
            <w:tcW w:w="468" w:type="pct"/>
            <w:shd w:val="clear" w:color="auto" w:fill="auto"/>
            <w:vAlign w:val="center"/>
          </w:tcPr>
          <w:p w14:paraId="471CDD4C" w14:textId="77777777" w:rsidR="00352735" w:rsidRPr="00F05556" w:rsidRDefault="00352735" w:rsidP="00316551">
            <w:pPr>
              <w:spacing w:after="0"/>
              <w:jc w:val="center"/>
              <w:rPr>
                <w:rFonts w:ascii="Times New Roman" w:hAnsi="Times New Roman" w:cs="Times New Roman"/>
                <w:sz w:val="18"/>
                <w:szCs w:val="24"/>
              </w:rPr>
            </w:pPr>
            <w:r w:rsidRPr="00F05556">
              <w:rPr>
                <w:rFonts w:ascii="Times New Roman" w:hAnsi="Times New Roman" w:cs="Times New Roman"/>
                <w:sz w:val="18"/>
                <w:szCs w:val="24"/>
              </w:rPr>
              <w:t>0,007</w:t>
            </w:r>
          </w:p>
          <w:p w14:paraId="39628566" w14:textId="77777777" w:rsidR="00352735" w:rsidRPr="00F05556" w:rsidRDefault="00352735" w:rsidP="00316551">
            <w:pPr>
              <w:spacing w:after="0"/>
              <w:jc w:val="center"/>
              <w:rPr>
                <w:rFonts w:ascii="Times New Roman" w:hAnsi="Times New Roman" w:cs="Times New Roman"/>
                <w:sz w:val="18"/>
                <w:szCs w:val="24"/>
              </w:rPr>
            </w:pPr>
            <w:r w:rsidRPr="00F05556">
              <w:rPr>
                <w:rFonts w:ascii="Times New Roman" w:hAnsi="Times New Roman" w:cs="Times New Roman"/>
                <w:sz w:val="18"/>
                <w:szCs w:val="24"/>
              </w:rPr>
              <w:t>0,008</w:t>
            </w:r>
          </w:p>
        </w:tc>
      </w:tr>
      <w:tr w:rsidR="00352735" w:rsidRPr="00F05556" w14:paraId="55BE3294" w14:textId="77777777" w:rsidTr="003A62C0">
        <w:trPr>
          <w:trHeight w:val="20"/>
          <w:jc w:val="center"/>
        </w:trPr>
        <w:tc>
          <w:tcPr>
            <w:tcW w:w="1414" w:type="pct"/>
            <w:shd w:val="clear" w:color="auto" w:fill="auto"/>
            <w:vAlign w:val="center"/>
          </w:tcPr>
          <w:p w14:paraId="286639B3" w14:textId="77777777" w:rsidR="00352735" w:rsidRPr="00F05556" w:rsidRDefault="00352735" w:rsidP="00316551">
            <w:pPr>
              <w:spacing w:after="0"/>
              <w:ind w:right="-108"/>
              <w:jc w:val="center"/>
              <w:rPr>
                <w:rFonts w:ascii="Times New Roman" w:hAnsi="Times New Roman" w:cs="Times New Roman"/>
                <w:sz w:val="18"/>
                <w:szCs w:val="24"/>
              </w:rPr>
            </w:pPr>
            <w:r w:rsidRPr="00F05556">
              <w:rPr>
                <w:rFonts w:ascii="Times New Roman" w:hAnsi="Times New Roman" w:cs="Times New Roman"/>
                <w:sz w:val="18"/>
                <w:szCs w:val="24"/>
              </w:rPr>
              <w:t>Зона застройки индивидуальными жилыми домами №18</w:t>
            </w:r>
          </w:p>
          <w:p w14:paraId="74C05101" w14:textId="77777777" w:rsidR="00352735" w:rsidRPr="00F05556" w:rsidRDefault="00352735" w:rsidP="00316551">
            <w:pPr>
              <w:spacing w:after="0"/>
              <w:ind w:right="-108"/>
              <w:jc w:val="center"/>
              <w:rPr>
                <w:rFonts w:ascii="Times New Roman" w:hAnsi="Times New Roman" w:cs="Times New Roman"/>
                <w:sz w:val="18"/>
                <w:szCs w:val="24"/>
              </w:rPr>
            </w:pPr>
            <w:r w:rsidRPr="00F05556">
              <w:rPr>
                <w:rFonts w:ascii="Times New Roman" w:hAnsi="Times New Roman" w:cs="Times New Roman"/>
                <w:sz w:val="18"/>
                <w:szCs w:val="24"/>
              </w:rPr>
              <w:t>5,31</w:t>
            </w:r>
          </w:p>
        </w:tc>
        <w:tc>
          <w:tcPr>
            <w:tcW w:w="441" w:type="pct"/>
            <w:shd w:val="clear" w:color="auto" w:fill="auto"/>
            <w:vAlign w:val="center"/>
          </w:tcPr>
          <w:p w14:paraId="10F0906C" w14:textId="77777777" w:rsidR="00352735" w:rsidRPr="00F05556" w:rsidRDefault="00352735" w:rsidP="00316551">
            <w:pPr>
              <w:spacing w:after="0"/>
              <w:jc w:val="center"/>
              <w:rPr>
                <w:rFonts w:ascii="Times New Roman" w:hAnsi="Times New Roman" w:cs="Times New Roman"/>
                <w:sz w:val="18"/>
                <w:szCs w:val="24"/>
              </w:rPr>
            </w:pPr>
            <w:r w:rsidRPr="00F05556">
              <w:rPr>
                <w:rFonts w:ascii="Times New Roman" w:hAnsi="Times New Roman" w:cs="Times New Roman"/>
                <w:sz w:val="18"/>
                <w:szCs w:val="24"/>
              </w:rPr>
              <w:t>0,478</w:t>
            </w:r>
          </w:p>
          <w:p w14:paraId="77E138DA" w14:textId="77777777" w:rsidR="00352735" w:rsidRPr="00F05556" w:rsidRDefault="00352735" w:rsidP="00316551">
            <w:pPr>
              <w:spacing w:after="0"/>
              <w:jc w:val="center"/>
              <w:rPr>
                <w:rFonts w:ascii="Times New Roman" w:hAnsi="Times New Roman" w:cs="Times New Roman"/>
                <w:sz w:val="18"/>
                <w:szCs w:val="24"/>
              </w:rPr>
            </w:pPr>
            <w:r w:rsidRPr="00F05556">
              <w:rPr>
                <w:rFonts w:ascii="Times New Roman" w:hAnsi="Times New Roman" w:cs="Times New Roman"/>
                <w:sz w:val="18"/>
                <w:szCs w:val="24"/>
              </w:rPr>
              <w:t>0,556</w:t>
            </w:r>
          </w:p>
        </w:tc>
        <w:tc>
          <w:tcPr>
            <w:tcW w:w="442" w:type="pct"/>
            <w:shd w:val="clear" w:color="auto" w:fill="auto"/>
            <w:vAlign w:val="center"/>
          </w:tcPr>
          <w:p w14:paraId="164EF730" w14:textId="77777777" w:rsidR="00352735" w:rsidRPr="00F05556" w:rsidRDefault="00352735" w:rsidP="00316551">
            <w:pPr>
              <w:spacing w:after="0"/>
              <w:jc w:val="center"/>
              <w:rPr>
                <w:rFonts w:ascii="Times New Roman" w:hAnsi="Times New Roman" w:cs="Times New Roman"/>
                <w:sz w:val="18"/>
                <w:szCs w:val="24"/>
              </w:rPr>
            </w:pPr>
            <w:r w:rsidRPr="00F05556">
              <w:rPr>
                <w:rFonts w:ascii="Times New Roman" w:hAnsi="Times New Roman" w:cs="Times New Roman"/>
                <w:sz w:val="18"/>
                <w:szCs w:val="24"/>
              </w:rPr>
              <w:t>0,055</w:t>
            </w:r>
          </w:p>
          <w:p w14:paraId="6E6DA6CE" w14:textId="77777777" w:rsidR="00352735" w:rsidRPr="00F05556" w:rsidRDefault="00352735" w:rsidP="00316551">
            <w:pPr>
              <w:spacing w:after="0"/>
              <w:jc w:val="center"/>
              <w:rPr>
                <w:rFonts w:ascii="Times New Roman" w:hAnsi="Times New Roman" w:cs="Times New Roman"/>
                <w:sz w:val="18"/>
                <w:szCs w:val="24"/>
              </w:rPr>
            </w:pPr>
            <w:r w:rsidRPr="00F05556">
              <w:rPr>
                <w:rFonts w:ascii="Times New Roman" w:hAnsi="Times New Roman" w:cs="Times New Roman"/>
                <w:sz w:val="18"/>
                <w:szCs w:val="24"/>
              </w:rPr>
              <w:t>0,064</w:t>
            </w:r>
          </w:p>
        </w:tc>
        <w:tc>
          <w:tcPr>
            <w:tcW w:w="1175" w:type="pct"/>
            <w:shd w:val="clear" w:color="auto" w:fill="auto"/>
            <w:vAlign w:val="center"/>
          </w:tcPr>
          <w:p w14:paraId="7FA519C7" w14:textId="4A665A3C" w:rsidR="00352735" w:rsidRPr="00F05556" w:rsidRDefault="00352735" w:rsidP="00316551">
            <w:pPr>
              <w:spacing w:after="0"/>
              <w:jc w:val="center"/>
              <w:rPr>
                <w:rFonts w:ascii="Times New Roman" w:hAnsi="Times New Roman" w:cs="Times New Roman"/>
                <w:sz w:val="18"/>
                <w:szCs w:val="24"/>
              </w:rPr>
            </w:pPr>
            <w:r w:rsidRPr="00F05556">
              <w:rPr>
                <w:rFonts w:ascii="Times New Roman" w:hAnsi="Times New Roman" w:cs="Times New Roman"/>
                <w:sz w:val="18"/>
                <w:szCs w:val="24"/>
              </w:rPr>
              <w:t xml:space="preserve">Физкультурно- оздоровительный </w:t>
            </w:r>
            <w:proofErr w:type="gramStart"/>
            <w:r w:rsidRPr="00F05556">
              <w:rPr>
                <w:rFonts w:ascii="Times New Roman" w:hAnsi="Times New Roman" w:cs="Times New Roman"/>
                <w:sz w:val="18"/>
                <w:szCs w:val="24"/>
              </w:rPr>
              <w:t>комплекс  на</w:t>
            </w:r>
            <w:proofErr w:type="gramEnd"/>
            <w:r w:rsidRPr="00F05556">
              <w:rPr>
                <w:rFonts w:ascii="Times New Roman" w:hAnsi="Times New Roman" w:cs="Times New Roman"/>
                <w:sz w:val="18"/>
                <w:szCs w:val="24"/>
              </w:rPr>
              <w:t xml:space="preserve"> 200 </w:t>
            </w:r>
            <w:r w:rsidR="00444628">
              <w:rPr>
                <w:rFonts w:ascii="Times New Roman" w:hAnsi="Times New Roman" w:cs="Times New Roman"/>
                <w:sz w:val="18"/>
                <w:szCs w:val="24"/>
              </w:rPr>
              <w:t>м²</w:t>
            </w:r>
            <w:r w:rsidRPr="00F05556">
              <w:rPr>
                <w:rFonts w:ascii="Times New Roman" w:hAnsi="Times New Roman" w:cs="Times New Roman"/>
                <w:sz w:val="18"/>
                <w:szCs w:val="24"/>
                <w:vertAlign w:val="superscript"/>
              </w:rPr>
              <w:t xml:space="preserve"> </w:t>
            </w:r>
            <w:r w:rsidRPr="00F05556">
              <w:rPr>
                <w:rFonts w:ascii="Times New Roman" w:hAnsi="Times New Roman" w:cs="Times New Roman"/>
                <w:sz w:val="18"/>
                <w:szCs w:val="24"/>
              </w:rPr>
              <w:t>площади пола</w:t>
            </w:r>
          </w:p>
          <w:p w14:paraId="7BDAEBB0" w14:textId="77777777" w:rsidR="00352735" w:rsidRPr="00F05556" w:rsidRDefault="00352735" w:rsidP="00316551">
            <w:pPr>
              <w:spacing w:after="0"/>
              <w:jc w:val="center"/>
              <w:rPr>
                <w:rFonts w:ascii="Times New Roman" w:hAnsi="Times New Roman" w:cs="Times New Roman"/>
                <w:sz w:val="18"/>
                <w:szCs w:val="24"/>
              </w:rPr>
            </w:pPr>
            <w:r w:rsidRPr="00F05556">
              <w:rPr>
                <w:rFonts w:ascii="Times New Roman" w:hAnsi="Times New Roman" w:cs="Times New Roman"/>
                <w:sz w:val="18"/>
                <w:szCs w:val="24"/>
              </w:rPr>
              <w:t xml:space="preserve">площадка №38 </w:t>
            </w:r>
          </w:p>
        </w:tc>
        <w:tc>
          <w:tcPr>
            <w:tcW w:w="657" w:type="pct"/>
            <w:shd w:val="clear" w:color="auto" w:fill="auto"/>
            <w:vAlign w:val="center"/>
          </w:tcPr>
          <w:p w14:paraId="1890BDA5" w14:textId="77777777" w:rsidR="00352735" w:rsidRPr="00F05556" w:rsidRDefault="00352735" w:rsidP="00316551">
            <w:pPr>
              <w:spacing w:after="0"/>
              <w:jc w:val="center"/>
              <w:rPr>
                <w:rFonts w:ascii="Times New Roman" w:hAnsi="Times New Roman" w:cs="Times New Roman"/>
                <w:sz w:val="18"/>
                <w:szCs w:val="24"/>
              </w:rPr>
            </w:pPr>
            <w:r w:rsidRPr="00F05556">
              <w:rPr>
                <w:rFonts w:ascii="Times New Roman" w:hAnsi="Times New Roman" w:cs="Times New Roman"/>
                <w:sz w:val="18"/>
                <w:szCs w:val="24"/>
              </w:rPr>
              <w:t>0,075</w:t>
            </w:r>
          </w:p>
          <w:p w14:paraId="03C81C6A" w14:textId="77777777" w:rsidR="00352735" w:rsidRPr="00F05556" w:rsidRDefault="00352735" w:rsidP="00316551">
            <w:pPr>
              <w:spacing w:after="0"/>
              <w:jc w:val="center"/>
              <w:rPr>
                <w:rFonts w:ascii="Times New Roman" w:hAnsi="Times New Roman" w:cs="Times New Roman"/>
                <w:sz w:val="18"/>
                <w:szCs w:val="24"/>
              </w:rPr>
            </w:pPr>
            <w:r w:rsidRPr="00F05556">
              <w:rPr>
                <w:rFonts w:ascii="Times New Roman" w:hAnsi="Times New Roman" w:cs="Times New Roman"/>
                <w:sz w:val="18"/>
                <w:szCs w:val="24"/>
              </w:rPr>
              <w:t>0,088</w:t>
            </w:r>
          </w:p>
        </w:tc>
        <w:tc>
          <w:tcPr>
            <w:tcW w:w="403" w:type="pct"/>
            <w:shd w:val="clear" w:color="auto" w:fill="auto"/>
            <w:vAlign w:val="center"/>
          </w:tcPr>
          <w:p w14:paraId="2EF6CE33" w14:textId="77777777" w:rsidR="00352735" w:rsidRPr="00F05556" w:rsidRDefault="00352735" w:rsidP="00316551">
            <w:pPr>
              <w:spacing w:after="0"/>
              <w:jc w:val="center"/>
              <w:rPr>
                <w:rFonts w:ascii="Times New Roman" w:hAnsi="Times New Roman" w:cs="Times New Roman"/>
                <w:sz w:val="18"/>
                <w:szCs w:val="24"/>
              </w:rPr>
            </w:pPr>
            <w:r w:rsidRPr="00F05556">
              <w:rPr>
                <w:rFonts w:ascii="Times New Roman" w:hAnsi="Times New Roman" w:cs="Times New Roman"/>
                <w:sz w:val="18"/>
                <w:szCs w:val="24"/>
              </w:rPr>
              <w:t>0,141</w:t>
            </w:r>
          </w:p>
          <w:p w14:paraId="4D513D23" w14:textId="77777777" w:rsidR="00352735" w:rsidRPr="00F05556" w:rsidRDefault="00352735" w:rsidP="00316551">
            <w:pPr>
              <w:spacing w:after="0"/>
              <w:jc w:val="center"/>
              <w:rPr>
                <w:rFonts w:ascii="Times New Roman" w:hAnsi="Times New Roman" w:cs="Times New Roman"/>
                <w:sz w:val="18"/>
                <w:szCs w:val="24"/>
              </w:rPr>
            </w:pPr>
            <w:r w:rsidRPr="00F05556">
              <w:rPr>
                <w:rFonts w:ascii="Times New Roman" w:hAnsi="Times New Roman" w:cs="Times New Roman"/>
                <w:sz w:val="18"/>
                <w:szCs w:val="24"/>
              </w:rPr>
              <w:t>0,164</w:t>
            </w:r>
          </w:p>
        </w:tc>
        <w:tc>
          <w:tcPr>
            <w:tcW w:w="468" w:type="pct"/>
            <w:shd w:val="clear" w:color="auto" w:fill="auto"/>
            <w:vAlign w:val="center"/>
          </w:tcPr>
          <w:p w14:paraId="40A353E9" w14:textId="77777777" w:rsidR="00352735" w:rsidRPr="00F05556" w:rsidRDefault="00352735" w:rsidP="00316551">
            <w:pPr>
              <w:spacing w:after="0"/>
              <w:jc w:val="center"/>
              <w:rPr>
                <w:rFonts w:ascii="Times New Roman" w:hAnsi="Times New Roman" w:cs="Times New Roman"/>
                <w:sz w:val="18"/>
                <w:szCs w:val="24"/>
              </w:rPr>
            </w:pPr>
            <w:r w:rsidRPr="00F05556">
              <w:rPr>
                <w:rFonts w:ascii="Times New Roman" w:hAnsi="Times New Roman" w:cs="Times New Roman"/>
                <w:sz w:val="18"/>
                <w:szCs w:val="24"/>
              </w:rPr>
              <w:t>0,004</w:t>
            </w:r>
          </w:p>
          <w:p w14:paraId="54D6F692" w14:textId="77777777" w:rsidR="00352735" w:rsidRPr="00F05556" w:rsidRDefault="00352735" w:rsidP="00316551">
            <w:pPr>
              <w:spacing w:after="0"/>
              <w:jc w:val="center"/>
              <w:rPr>
                <w:rFonts w:ascii="Times New Roman" w:hAnsi="Times New Roman" w:cs="Times New Roman"/>
                <w:sz w:val="18"/>
                <w:szCs w:val="24"/>
              </w:rPr>
            </w:pPr>
            <w:r w:rsidRPr="00F05556">
              <w:rPr>
                <w:rFonts w:ascii="Times New Roman" w:hAnsi="Times New Roman" w:cs="Times New Roman"/>
                <w:sz w:val="18"/>
                <w:szCs w:val="24"/>
              </w:rPr>
              <w:t>0,005</w:t>
            </w:r>
          </w:p>
        </w:tc>
      </w:tr>
      <w:tr w:rsidR="00352735" w:rsidRPr="00F05556" w14:paraId="73B84300" w14:textId="77777777" w:rsidTr="003A62C0">
        <w:trPr>
          <w:trHeight w:val="20"/>
          <w:jc w:val="center"/>
        </w:trPr>
        <w:tc>
          <w:tcPr>
            <w:tcW w:w="1414" w:type="pct"/>
            <w:shd w:val="clear" w:color="auto" w:fill="auto"/>
            <w:vAlign w:val="center"/>
          </w:tcPr>
          <w:p w14:paraId="7CA7350C" w14:textId="77777777" w:rsidR="00352735" w:rsidRPr="00F05556" w:rsidRDefault="00352735" w:rsidP="00316551">
            <w:pPr>
              <w:spacing w:after="0"/>
              <w:ind w:right="-108"/>
              <w:jc w:val="center"/>
              <w:rPr>
                <w:rFonts w:ascii="Times New Roman" w:hAnsi="Times New Roman" w:cs="Times New Roman"/>
                <w:sz w:val="18"/>
                <w:szCs w:val="24"/>
              </w:rPr>
            </w:pPr>
            <w:r w:rsidRPr="00F05556">
              <w:rPr>
                <w:rFonts w:ascii="Times New Roman" w:hAnsi="Times New Roman" w:cs="Times New Roman"/>
                <w:sz w:val="18"/>
                <w:szCs w:val="24"/>
              </w:rPr>
              <w:t>Зона застройки индивидуальными жилыми домами №19</w:t>
            </w:r>
          </w:p>
          <w:p w14:paraId="35AB1308" w14:textId="77777777" w:rsidR="00352735" w:rsidRPr="00F05556" w:rsidRDefault="00352735" w:rsidP="00316551">
            <w:pPr>
              <w:spacing w:after="0"/>
              <w:ind w:right="-108"/>
              <w:jc w:val="center"/>
              <w:rPr>
                <w:rFonts w:ascii="Times New Roman" w:hAnsi="Times New Roman" w:cs="Times New Roman"/>
                <w:sz w:val="18"/>
                <w:szCs w:val="24"/>
              </w:rPr>
            </w:pPr>
            <w:r w:rsidRPr="00F05556">
              <w:rPr>
                <w:rFonts w:ascii="Times New Roman" w:hAnsi="Times New Roman" w:cs="Times New Roman"/>
                <w:sz w:val="18"/>
                <w:szCs w:val="24"/>
              </w:rPr>
              <w:t>1,29</w:t>
            </w:r>
          </w:p>
        </w:tc>
        <w:tc>
          <w:tcPr>
            <w:tcW w:w="441" w:type="pct"/>
            <w:shd w:val="clear" w:color="auto" w:fill="auto"/>
            <w:vAlign w:val="center"/>
          </w:tcPr>
          <w:p w14:paraId="7F05F58A" w14:textId="77777777" w:rsidR="00352735" w:rsidRPr="00F05556" w:rsidRDefault="00352735" w:rsidP="00316551">
            <w:pPr>
              <w:spacing w:after="0"/>
              <w:jc w:val="center"/>
              <w:rPr>
                <w:rFonts w:ascii="Times New Roman" w:hAnsi="Times New Roman" w:cs="Times New Roman"/>
                <w:sz w:val="18"/>
                <w:szCs w:val="24"/>
              </w:rPr>
            </w:pPr>
            <w:r w:rsidRPr="00F05556">
              <w:rPr>
                <w:rFonts w:ascii="Times New Roman" w:hAnsi="Times New Roman" w:cs="Times New Roman"/>
                <w:sz w:val="18"/>
                <w:szCs w:val="24"/>
              </w:rPr>
              <w:t>0,116</w:t>
            </w:r>
          </w:p>
          <w:p w14:paraId="22A9B4F5" w14:textId="77777777" w:rsidR="00352735" w:rsidRPr="00F05556" w:rsidRDefault="00352735" w:rsidP="00316551">
            <w:pPr>
              <w:spacing w:after="0"/>
              <w:jc w:val="center"/>
              <w:rPr>
                <w:rFonts w:ascii="Times New Roman" w:hAnsi="Times New Roman" w:cs="Times New Roman"/>
                <w:sz w:val="18"/>
                <w:szCs w:val="24"/>
              </w:rPr>
            </w:pPr>
            <w:r w:rsidRPr="00F05556">
              <w:rPr>
                <w:rFonts w:ascii="Times New Roman" w:hAnsi="Times New Roman" w:cs="Times New Roman"/>
                <w:sz w:val="18"/>
                <w:szCs w:val="24"/>
              </w:rPr>
              <w:t>0,135</w:t>
            </w:r>
          </w:p>
        </w:tc>
        <w:tc>
          <w:tcPr>
            <w:tcW w:w="442" w:type="pct"/>
            <w:shd w:val="clear" w:color="auto" w:fill="auto"/>
            <w:vAlign w:val="center"/>
          </w:tcPr>
          <w:p w14:paraId="638FDE5D" w14:textId="77777777" w:rsidR="00352735" w:rsidRPr="00F05556" w:rsidRDefault="00352735" w:rsidP="00316551">
            <w:pPr>
              <w:spacing w:after="0"/>
              <w:jc w:val="center"/>
              <w:rPr>
                <w:rFonts w:ascii="Times New Roman" w:hAnsi="Times New Roman" w:cs="Times New Roman"/>
                <w:sz w:val="18"/>
                <w:szCs w:val="24"/>
              </w:rPr>
            </w:pPr>
            <w:r w:rsidRPr="00F05556">
              <w:rPr>
                <w:rFonts w:ascii="Times New Roman" w:hAnsi="Times New Roman" w:cs="Times New Roman"/>
                <w:sz w:val="18"/>
                <w:szCs w:val="24"/>
              </w:rPr>
              <w:t>0.013</w:t>
            </w:r>
          </w:p>
          <w:p w14:paraId="21527AF1" w14:textId="77777777" w:rsidR="00352735" w:rsidRPr="00F05556" w:rsidRDefault="00352735" w:rsidP="00316551">
            <w:pPr>
              <w:spacing w:after="0"/>
              <w:jc w:val="center"/>
              <w:rPr>
                <w:rFonts w:ascii="Times New Roman" w:hAnsi="Times New Roman" w:cs="Times New Roman"/>
                <w:sz w:val="18"/>
                <w:szCs w:val="24"/>
              </w:rPr>
            </w:pPr>
            <w:r w:rsidRPr="00F05556">
              <w:rPr>
                <w:rFonts w:ascii="Times New Roman" w:hAnsi="Times New Roman" w:cs="Times New Roman"/>
                <w:sz w:val="18"/>
                <w:szCs w:val="24"/>
              </w:rPr>
              <w:t>0,015</w:t>
            </w:r>
          </w:p>
        </w:tc>
        <w:tc>
          <w:tcPr>
            <w:tcW w:w="1175" w:type="pct"/>
            <w:shd w:val="clear" w:color="auto" w:fill="auto"/>
            <w:vAlign w:val="center"/>
          </w:tcPr>
          <w:p w14:paraId="74432B44" w14:textId="77777777" w:rsidR="00352735" w:rsidRPr="00F05556" w:rsidRDefault="00352735" w:rsidP="00316551">
            <w:pPr>
              <w:spacing w:after="0"/>
              <w:jc w:val="center"/>
              <w:rPr>
                <w:rFonts w:ascii="Times New Roman" w:hAnsi="Times New Roman" w:cs="Times New Roman"/>
                <w:sz w:val="18"/>
                <w:szCs w:val="24"/>
              </w:rPr>
            </w:pPr>
          </w:p>
        </w:tc>
        <w:tc>
          <w:tcPr>
            <w:tcW w:w="657" w:type="pct"/>
            <w:shd w:val="clear" w:color="auto" w:fill="auto"/>
            <w:vAlign w:val="center"/>
          </w:tcPr>
          <w:p w14:paraId="4FDFC6FD" w14:textId="77777777" w:rsidR="00352735" w:rsidRPr="00F05556" w:rsidRDefault="00352735" w:rsidP="00316551">
            <w:pPr>
              <w:spacing w:after="0"/>
              <w:jc w:val="center"/>
              <w:rPr>
                <w:rFonts w:ascii="Times New Roman" w:hAnsi="Times New Roman" w:cs="Times New Roman"/>
                <w:sz w:val="18"/>
                <w:szCs w:val="24"/>
              </w:rPr>
            </w:pPr>
          </w:p>
        </w:tc>
        <w:tc>
          <w:tcPr>
            <w:tcW w:w="403" w:type="pct"/>
            <w:shd w:val="clear" w:color="auto" w:fill="auto"/>
            <w:vAlign w:val="center"/>
          </w:tcPr>
          <w:p w14:paraId="56E1B857" w14:textId="77777777" w:rsidR="00352735" w:rsidRPr="00F05556" w:rsidRDefault="00352735" w:rsidP="00316551">
            <w:pPr>
              <w:spacing w:after="0"/>
              <w:jc w:val="center"/>
              <w:rPr>
                <w:rFonts w:ascii="Times New Roman" w:hAnsi="Times New Roman" w:cs="Times New Roman"/>
                <w:sz w:val="18"/>
                <w:szCs w:val="24"/>
              </w:rPr>
            </w:pPr>
          </w:p>
        </w:tc>
        <w:tc>
          <w:tcPr>
            <w:tcW w:w="468" w:type="pct"/>
            <w:shd w:val="clear" w:color="auto" w:fill="auto"/>
            <w:vAlign w:val="center"/>
          </w:tcPr>
          <w:p w14:paraId="2C69D90B" w14:textId="77777777" w:rsidR="00352735" w:rsidRPr="00F05556" w:rsidRDefault="00352735" w:rsidP="00316551">
            <w:pPr>
              <w:spacing w:after="0"/>
              <w:jc w:val="center"/>
              <w:rPr>
                <w:rFonts w:ascii="Times New Roman" w:hAnsi="Times New Roman" w:cs="Times New Roman"/>
                <w:sz w:val="18"/>
                <w:szCs w:val="24"/>
              </w:rPr>
            </w:pPr>
          </w:p>
        </w:tc>
      </w:tr>
      <w:tr w:rsidR="00352735" w:rsidRPr="00F05556" w14:paraId="7930B259" w14:textId="77777777" w:rsidTr="003A62C0">
        <w:trPr>
          <w:trHeight w:val="20"/>
          <w:jc w:val="center"/>
        </w:trPr>
        <w:tc>
          <w:tcPr>
            <w:tcW w:w="1414" w:type="pct"/>
            <w:shd w:val="clear" w:color="auto" w:fill="auto"/>
            <w:vAlign w:val="center"/>
          </w:tcPr>
          <w:p w14:paraId="7EEF4631" w14:textId="77777777" w:rsidR="00352735" w:rsidRPr="00F05556" w:rsidRDefault="00352735" w:rsidP="00316551">
            <w:pPr>
              <w:spacing w:after="0"/>
              <w:ind w:right="-108"/>
              <w:jc w:val="center"/>
              <w:rPr>
                <w:rFonts w:ascii="Times New Roman" w:hAnsi="Times New Roman" w:cs="Times New Roman"/>
                <w:sz w:val="18"/>
                <w:szCs w:val="24"/>
              </w:rPr>
            </w:pPr>
            <w:r w:rsidRPr="00F05556">
              <w:rPr>
                <w:rFonts w:ascii="Times New Roman" w:hAnsi="Times New Roman" w:cs="Times New Roman"/>
                <w:sz w:val="18"/>
                <w:szCs w:val="24"/>
              </w:rPr>
              <w:t>Зона застройки индивидуальными жилыми домами №20</w:t>
            </w:r>
          </w:p>
          <w:p w14:paraId="3C64B4EC" w14:textId="77777777" w:rsidR="00352735" w:rsidRPr="00F05556" w:rsidRDefault="00352735" w:rsidP="00316551">
            <w:pPr>
              <w:spacing w:after="0"/>
              <w:ind w:right="-108"/>
              <w:jc w:val="center"/>
              <w:rPr>
                <w:rFonts w:ascii="Times New Roman" w:hAnsi="Times New Roman" w:cs="Times New Roman"/>
                <w:sz w:val="18"/>
                <w:szCs w:val="24"/>
              </w:rPr>
            </w:pPr>
            <w:r w:rsidRPr="00F05556">
              <w:rPr>
                <w:rFonts w:ascii="Times New Roman" w:hAnsi="Times New Roman" w:cs="Times New Roman"/>
                <w:sz w:val="18"/>
                <w:szCs w:val="24"/>
              </w:rPr>
              <w:t>0,42</w:t>
            </w:r>
          </w:p>
        </w:tc>
        <w:tc>
          <w:tcPr>
            <w:tcW w:w="441" w:type="pct"/>
            <w:shd w:val="clear" w:color="auto" w:fill="auto"/>
            <w:vAlign w:val="center"/>
          </w:tcPr>
          <w:p w14:paraId="7E7D8398" w14:textId="77777777" w:rsidR="00352735" w:rsidRPr="00F05556" w:rsidRDefault="00352735" w:rsidP="00316551">
            <w:pPr>
              <w:spacing w:after="0"/>
              <w:jc w:val="center"/>
              <w:rPr>
                <w:rFonts w:ascii="Times New Roman" w:hAnsi="Times New Roman" w:cs="Times New Roman"/>
                <w:sz w:val="18"/>
                <w:szCs w:val="24"/>
              </w:rPr>
            </w:pPr>
            <w:r w:rsidRPr="00F05556">
              <w:rPr>
                <w:rFonts w:ascii="Times New Roman" w:hAnsi="Times New Roman" w:cs="Times New Roman"/>
                <w:sz w:val="18"/>
                <w:szCs w:val="24"/>
              </w:rPr>
              <w:t>0,038</w:t>
            </w:r>
          </w:p>
          <w:p w14:paraId="302E5176" w14:textId="77777777" w:rsidR="00352735" w:rsidRPr="00F05556" w:rsidRDefault="00352735" w:rsidP="00316551">
            <w:pPr>
              <w:spacing w:after="0"/>
              <w:jc w:val="center"/>
              <w:rPr>
                <w:rFonts w:ascii="Times New Roman" w:hAnsi="Times New Roman" w:cs="Times New Roman"/>
                <w:sz w:val="18"/>
                <w:szCs w:val="24"/>
              </w:rPr>
            </w:pPr>
            <w:r w:rsidRPr="00F05556">
              <w:rPr>
                <w:rFonts w:ascii="Times New Roman" w:hAnsi="Times New Roman" w:cs="Times New Roman"/>
                <w:sz w:val="18"/>
                <w:szCs w:val="24"/>
              </w:rPr>
              <w:t>0,044</w:t>
            </w:r>
          </w:p>
          <w:p w14:paraId="7BF7DD6D" w14:textId="77777777" w:rsidR="00352735" w:rsidRPr="00F05556" w:rsidRDefault="00352735" w:rsidP="00316551">
            <w:pPr>
              <w:spacing w:after="0"/>
              <w:rPr>
                <w:rFonts w:ascii="Times New Roman" w:hAnsi="Times New Roman" w:cs="Times New Roman"/>
                <w:sz w:val="18"/>
                <w:szCs w:val="24"/>
              </w:rPr>
            </w:pPr>
          </w:p>
        </w:tc>
        <w:tc>
          <w:tcPr>
            <w:tcW w:w="442" w:type="pct"/>
            <w:shd w:val="clear" w:color="auto" w:fill="auto"/>
            <w:vAlign w:val="center"/>
          </w:tcPr>
          <w:p w14:paraId="6EF69C53" w14:textId="77777777" w:rsidR="00352735" w:rsidRPr="00F05556" w:rsidRDefault="00352735" w:rsidP="00316551">
            <w:pPr>
              <w:spacing w:after="0"/>
              <w:jc w:val="center"/>
              <w:rPr>
                <w:rFonts w:ascii="Times New Roman" w:hAnsi="Times New Roman" w:cs="Times New Roman"/>
                <w:sz w:val="18"/>
                <w:szCs w:val="24"/>
              </w:rPr>
            </w:pPr>
            <w:r w:rsidRPr="00F05556">
              <w:rPr>
                <w:rFonts w:ascii="Times New Roman" w:hAnsi="Times New Roman" w:cs="Times New Roman"/>
                <w:sz w:val="18"/>
                <w:szCs w:val="24"/>
              </w:rPr>
              <w:t>0.004</w:t>
            </w:r>
          </w:p>
          <w:p w14:paraId="05D81491" w14:textId="77777777" w:rsidR="00352735" w:rsidRPr="00F05556" w:rsidRDefault="00352735" w:rsidP="00316551">
            <w:pPr>
              <w:spacing w:after="0"/>
              <w:jc w:val="center"/>
              <w:rPr>
                <w:rFonts w:ascii="Times New Roman" w:hAnsi="Times New Roman" w:cs="Times New Roman"/>
                <w:sz w:val="18"/>
                <w:szCs w:val="24"/>
              </w:rPr>
            </w:pPr>
            <w:r w:rsidRPr="00F05556">
              <w:rPr>
                <w:rFonts w:ascii="Times New Roman" w:hAnsi="Times New Roman" w:cs="Times New Roman"/>
                <w:sz w:val="18"/>
                <w:szCs w:val="24"/>
              </w:rPr>
              <w:t>0,005</w:t>
            </w:r>
          </w:p>
        </w:tc>
        <w:tc>
          <w:tcPr>
            <w:tcW w:w="1175" w:type="pct"/>
            <w:shd w:val="clear" w:color="auto" w:fill="auto"/>
            <w:vAlign w:val="center"/>
          </w:tcPr>
          <w:p w14:paraId="4D99AE41" w14:textId="77777777" w:rsidR="00352735" w:rsidRPr="00F05556" w:rsidRDefault="00352735" w:rsidP="00316551">
            <w:pPr>
              <w:spacing w:after="0"/>
              <w:jc w:val="center"/>
              <w:rPr>
                <w:rFonts w:ascii="Times New Roman" w:hAnsi="Times New Roman" w:cs="Times New Roman"/>
                <w:sz w:val="18"/>
                <w:szCs w:val="24"/>
              </w:rPr>
            </w:pPr>
          </w:p>
        </w:tc>
        <w:tc>
          <w:tcPr>
            <w:tcW w:w="657" w:type="pct"/>
            <w:shd w:val="clear" w:color="auto" w:fill="auto"/>
            <w:vAlign w:val="center"/>
          </w:tcPr>
          <w:p w14:paraId="1BBEDA91" w14:textId="77777777" w:rsidR="00352735" w:rsidRPr="00F05556" w:rsidRDefault="00352735" w:rsidP="00316551">
            <w:pPr>
              <w:spacing w:after="0"/>
              <w:jc w:val="center"/>
              <w:rPr>
                <w:rFonts w:ascii="Times New Roman" w:hAnsi="Times New Roman" w:cs="Times New Roman"/>
                <w:sz w:val="18"/>
                <w:szCs w:val="24"/>
              </w:rPr>
            </w:pPr>
          </w:p>
        </w:tc>
        <w:tc>
          <w:tcPr>
            <w:tcW w:w="403" w:type="pct"/>
            <w:shd w:val="clear" w:color="auto" w:fill="auto"/>
            <w:vAlign w:val="center"/>
          </w:tcPr>
          <w:p w14:paraId="03D3B62F" w14:textId="77777777" w:rsidR="00352735" w:rsidRPr="00F05556" w:rsidRDefault="00352735" w:rsidP="00316551">
            <w:pPr>
              <w:spacing w:after="0"/>
              <w:jc w:val="center"/>
              <w:rPr>
                <w:rFonts w:ascii="Times New Roman" w:hAnsi="Times New Roman" w:cs="Times New Roman"/>
                <w:sz w:val="18"/>
                <w:szCs w:val="24"/>
              </w:rPr>
            </w:pPr>
          </w:p>
        </w:tc>
        <w:tc>
          <w:tcPr>
            <w:tcW w:w="468" w:type="pct"/>
            <w:shd w:val="clear" w:color="auto" w:fill="auto"/>
            <w:vAlign w:val="center"/>
          </w:tcPr>
          <w:p w14:paraId="6C00E3D1" w14:textId="77777777" w:rsidR="00352735" w:rsidRPr="00F05556" w:rsidRDefault="00352735" w:rsidP="00316551">
            <w:pPr>
              <w:spacing w:after="0"/>
              <w:jc w:val="center"/>
              <w:rPr>
                <w:rFonts w:ascii="Times New Roman" w:hAnsi="Times New Roman" w:cs="Times New Roman"/>
                <w:sz w:val="18"/>
                <w:szCs w:val="24"/>
              </w:rPr>
            </w:pPr>
          </w:p>
        </w:tc>
      </w:tr>
      <w:tr w:rsidR="00352735" w:rsidRPr="00F05556" w14:paraId="71CC4CD2" w14:textId="77777777" w:rsidTr="003A62C0">
        <w:trPr>
          <w:trHeight w:val="20"/>
          <w:jc w:val="center"/>
        </w:trPr>
        <w:tc>
          <w:tcPr>
            <w:tcW w:w="1414" w:type="pct"/>
            <w:shd w:val="clear" w:color="auto" w:fill="auto"/>
            <w:vAlign w:val="center"/>
          </w:tcPr>
          <w:p w14:paraId="5C36F00C" w14:textId="77777777" w:rsidR="00352735" w:rsidRPr="00F05556" w:rsidRDefault="00352735" w:rsidP="00316551">
            <w:pPr>
              <w:spacing w:after="0"/>
              <w:ind w:right="-108"/>
              <w:jc w:val="center"/>
              <w:rPr>
                <w:rFonts w:ascii="Times New Roman" w:hAnsi="Times New Roman" w:cs="Times New Roman"/>
                <w:sz w:val="18"/>
                <w:szCs w:val="24"/>
              </w:rPr>
            </w:pPr>
            <w:r w:rsidRPr="00F05556">
              <w:rPr>
                <w:rFonts w:ascii="Times New Roman" w:hAnsi="Times New Roman" w:cs="Times New Roman"/>
                <w:sz w:val="18"/>
                <w:szCs w:val="24"/>
              </w:rPr>
              <w:t>Зона застройки малоэтажными жилыми дома</w:t>
            </w:r>
          </w:p>
          <w:p w14:paraId="42A3F5F8" w14:textId="77777777" w:rsidR="00352735" w:rsidRPr="00F05556" w:rsidRDefault="00352735" w:rsidP="00316551">
            <w:pPr>
              <w:spacing w:after="0"/>
              <w:ind w:right="-108"/>
              <w:jc w:val="center"/>
              <w:rPr>
                <w:rFonts w:ascii="Times New Roman" w:hAnsi="Times New Roman" w:cs="Times New Roman"/>
                <w:sz w:val="18"/>
                <w:szCs w:val="24"/>
              </w:rPr>
            </w:pPr>
            <w:r w:rsidRPr="00F05556">
              <w:rPr>
                <w:rFonts w:ascii="Times New Roman" w:hAnsi="Times New Roman" w:cs="Times New Roman"/>
                <w:sz w:val="18"/>
                <w:szCs w:val="24"/>
              </w:rPr>
              <w:lastRenderedPageBreak/>
              <w:t xml:space="preserve">(1-3 </w:t>
            </w:r>
            <w:proofErr w:type="spellStart"/>
            <w:r w:rsidRPr="00F05556">
              <w:rPr>
                <w:rFonts w:ascii="Times New Roman" w:hAnsi="Times New Roman" w:cs="Times New Roman"/>
                <w:sz w:val="18"/>
                <w:szCs w:val="24"/>
              </w:rPr>
              <w:t>эт</w:t>
            </w:r>
            <w:proofErr w:type="spellEnd"/>
            <w:r w:rsidRPr="00F05556">
              <w:rPr>
                <w:rFonts w:ascii="Times New Roman" w:hAnsi="Times New Roman" w:cs="Times New Roman"/>
                <w:sz w:val="18"/>
                <w:szCs w:val="24"/>
              </w:rPr>
              <w:t>.) №31</w:t>
            </w:r>
          </w:p>
          <w:p w14:paraId="271FFD5E" w14:textId="77777777" w:rsidR="00352735" w:rsidRPr="00F05556" w:rsidRDefault="00352735" w:rsidP="00316551">
            <w:pPr>
              <w:spacing w:after="0"/>
              <w:ind w:right="-108"/>
              <w:jc w:val="center"/>
              <w:rPr>
                <w:rFonts w:ascii="Times New Roman" w:hAnsi="Times New Roman" w:cs="Times New Roman"/>
                <w:sz w:val="18"/>
                <w:szCs w:val="24"/>
              </w:rPr>
            </w:pPr>
            <w:r w:rsidRPr="00F05556">
              <w:rPr>
                <w:rFonts w:ascii="Times New Roman" w:hAnsi="Times New Roman" w:cs="Times New Roman"/>
                <w:sz w:val="18"/>
                <w:szCs w:val="24"/>
              </w:rPr>
              <w:t>4,0</w:t>
            </w:r>
          </w:p>
        </w:tc>
        <w:tc>
          <w:tcPr>
            <w:tcW w:w="441" w:type="pct"/>
            <w:shd w:val="clear" w:color="auto" w:fill="auto"/>
            <w:vAlign w:val="center"/>
          </w:tcPr>
          <w:p w14:paraId="535F868D" w14:textId="77777777" w:rsidR="00352735" w:rsidRPr="00F05556" w:rsidRDefault="00352735" w:rsidP="00316551">
            <w:pPr>
              <w:spacing w:after="0"/>
              <w:rPr>
                <w:rFonts w:ascii="Times New Roman" w:hAnsi="Times New Roman" w:cs="Times New Roman"/>
                <w:sz w:val="18"/>
                <w:szCs w:val="24"/>
              </w:rPr>
            </w:pPr>
            <w:r w:rsidRPr="00F05556">
              <w:rPr>
                <w:rFonts w:ascii="Times New Roman" w:hAnsi="Times New Roman" w:cs="Times New Roman"/>
                <w:sz w:val="18"/>
                <w:szCs w:val="24"/>
              </w:rPr>
              <w:lastRenderedPageBreak/>
              <w:t>0,360</w:t>
            </w:r>
          </w:p>
          <w:p w14:paraId="4B6AA58C" w14:textId="36FAC436" w:rsidR="00352735" w:rsidRPr="00F05556" w:rsidRDefault="00352735" w:rsidP="00F05556">
            <w:pPr>
              <w:spacing w:after="0"/>
              <w:rPr>
                <w:rFonts w:ascii="Times New Roman" w:hAnsi="Times New Roman" w:cs="Times New Roman"/>
                <w:sz w:val="18"/>
                <w:szCs w:val="24"/>
              </w:rPr>
            </w:pPr>
            <w:r w:rsidRPr="00F05556">
              <w:rPr>
                <w:rFonts w:ascii="Times New Roman" w:hAnsi="Times New Roman" w:cs="Times New Roman"/>
                <w:sz w:val="18"/>
                <w:szCs w:val="24"/>
              </w:rPr>
              <w:t>0,419</w:t>
            </w:r>
          </w:p>
        </w:tc>
        <w:tc>
          <w:tcPr>
            <w:tcW w:w="442" w:type="pct"/>
            <w:shd w:val="clear" w:color="auto" w:fill="auto"/>
            <w:vAlign w:val="center"/>
          </w:tcPr>
          <w:p w14:paraId="555DCA1E" w14:textId="77777777" w:rsidR="00352735" w:rsidRPr="00F05556" w:rsidRDefault="00352735" w:rsidP="00316551">
            <w:pPr>
              <w:spacing w:after="0"/>
              <w:jc w:val="center"/>
              <w:rPr>
                <w:rFonts w:ascii="Times New Roman" w:hAnsi="Times New Roman" w:cs="Times New Roman"/>
                <w:sz w:val="18"/>
                <w:szCs w:val="24"/>
              </w:rPr>
            </w:pPr>
            <w:r w:rsidRPr="00F05556">
              <w:rPr>
                <w:rFonts w:ascii="Times New Roman" w:hAnsi="Times New Roman" w:cs="Times New Roman"/>
                <w:sz w:val="18"/>
                <w:szCs w:val="24"/>
              </w:rPr>
              <w:t>0,04</w:t>
            </w:r>
          </w:p>
          <w:p w14:paraId="4496E6AA" w14:textId="4D461126" w:rsidR="00352735" w:rsidRPr="00F05556" w:rsidRDefault="00352735" w:rsidP="00F05556">
            <w:pPr>
              <w:spacing w:after="0"/>
              <w:jc w:val="center"/>
              <w:rPr>
                <w:rFonts w:ascii="Times New Roman" w:hAnsi="Times New Roman" w:cs="Times New Roman"/>
                <w:sz w:val="18"/>
                <w:szCs w:val="24"/>
              </w:rPr>
            </w:pPr>
            <w:r w:rsidRPr="00F05556">
              <w:rPr>
                <w:rFonts w:ascii="Times New Roman" w:hAnsi="Times New Roman" w:cs="Times New Roman"/>
                <w:sz w:val="18"/>
                <w:szCs w:val="24"/>
              </w:rPr>
              <w:t>0,046</w:t>
            </w:r>
          </w:p>
        </w:tc>
        <w:tc>
          <w:tcPr>
            <w:tcW w:w="1175" w:type="pct"/>
            <w:shd w:val="clear" w:color="auto" w:fill="auto"/>
            <w:vAlign w:val="center"/>
          </w:tcPr>
          <w:p w14:paraId="6C1BDC33" w14:textId="77777777" w:rsidR="00352735" w:rsidRPr="00F05556" w:rsidRDefault="00352735" w:rsidP="00316551">
            <w:pPr>
              <w:spacing w:after="0"/>
              <w:jc w:val="center"/>
              <w:rPr>
                <w:rFonts w:ascii="Times New Roman" w:hAnsi="Times New Roman" w:cs="Times New Roman"/>
                <w:sz w:val="18"/>
                <w:szCs w:val="24"/>
              </w:rPr>
            </w:pPr>
          </w:p>
        </w:tc>
        <w:tc>
          <w:tcPr>
            <w:tcW w:w="657" w:type="pct"/>
            <w:shd w:val="clear" w:color="auto" w:fill="auto"/>
            <w:vAlign w:val="center"/>
          </w:tcPr>
          <w:p w14:paraId="03DB8592" w14:textId="77777777" w:rsidR="00352735" w:rsidRPr="00F05556" w:rsidRDefault="00352735" w:rsidP="00316551">
            <w:pPr>
              <w:spacing w:after="0"/>
              <w:jc w:val="center"/>
              <w:rPr>
                <w:rFonts w:ascii="Times New Roman" w:hAnsi="Times New Roman" w:cs="Times New Roman"/>
                <w:sz w:val="18"/>
                <w:szCs w:val="24"/>
              </w:rPr>
            </w:pPr>
          </w:p>
        </w:tc>
        <w:tc>
          <w:tcPr>
            <w:tcW w:w="403" w:type="pct"/>
            <w:shd w:val="clear" w:color="auto" w:fill="auto"/>
            <w:vAlign w:val="center"/>
          </w:tcPr>
          <w:p w14:paraId="179FDB07" w14:textId="77777777" w:rsidR="00352735" w:rsidRPr="00F05556" w:rsidRDefault="00352735" w:rsidP="00316551">
            <w:pPr>
              <w:spacing w:after="0"/>
              <w:jc w:val="center"/>
              <w:rPr>
                <w:rFonts w:ascii="Times New Roman" w:hAnsi="Times New Roman" w:cs="Times New Roman"/>
                <w:sz w:val="18"/>
                <w:szCs w:val="24"/>
              </w:rPr>
            </w:pPr>
          </w:p>
        </w:tc>
        <w:tc>
          <w:tcPr>
            <w:tcW w:w="468" w:type="pct"/>
            <w:shd w:val="clear" w:color="auto" w:fill="auto"/>
            <w:vAlign w:val="center"/>
          </w:tcPr>
          <w:p w14:paraId="6AA25CBA" w14:textId="77777777" w:rsidR="00352735" w:rsidRPr="00F05556" w:rsidRDefault="00352735" w:rsidP="00316551">
            <w:pPr>
              <w:spacing w:after="0"/>
              <w:jc w:val="center"/>
              <w:rPr>
                <w:rFonts w:ascii="Times New Roman" w:hAnsi="Times New Roman" w:cs="Times New Roman"/>
                <w:sz w:val="18"/>
                <w:szCs w:val="24"/>
              </w:rPr>
            </w:pPr>
          </w:p>
        </w:tc>
      </w:tr>
      <w:tr w:rsidR="00352735" w:rsidRPr="003A62C0" w14:paraId="64E0AD28" w14:textId="77777777" w:rsidTr="003A62C0">
        <w:trPr>
          <w:trHeight w:val="20"/>
          <w:jc w:val="center"/>
        </w:trPr>
        <w:tc>
          <w:tcPr>
            <w:tcW w:w="1414" w:type="pct"/>
            <w:vMerge w:val="restart"/>
            <w:shd w:val="clear" w:color="auto" w:fill="auto"/>
            <w:vAlign w:val="center"/>
          </w:tcPr>
          <w:p w14:paraId="45ABFACA" w14:textId="77777777" w:rsidR="00352735" w:rsidRPr="003A62C0" w:rsidRDefault="00352735" w:rsidP="00316551">
            <w:pPr>
              <w:spacing w:after="0"/>
              <w:ind w:right="-108"/>
              <w:jc w:val="center"/>
              <w:rPr>
                <w:rFonts w:ascii="Times New Roman" w:hAnsi="Times New Roman" w:cs="Times New Roman"/>
                <w:b/>
                <w:bCs/>
                <w:sz w:val="18"/>
                <w:szCs w:val="24"/>
              </w:rPr>
            </w:pPr>
            <w:r w:rsidRPr="003A62C0">
              <w:rPr>
                <w:rFonts w:ascii="Times New Roman" w:hAnsi="Times New Roman" w:cs="Times New Roman"/>
                <w:b/>
                <w:bCs/>
                <w:sz w:val="18"/>
                <w:szCs w:val="24"/>
              </w:rPr>
              <w:t>итого</w:t>
            </w:r>
          </w:p>
        </w:tc>
        <w:tc>
          <w:tcPr>
            <w:tcW w:w="441" w:type="pct"/>
            <w:shd w:val="clear" w:color="auto" w:fill="auto"/>
            <w:vAlign w:val="center"/>
          </w:tcPr>
          <w:p w14:paraId="71C103CD" w14:textId="77777777" w:rsidR="00352735" w:rsidRPr="003A62C0" w:rsidRDefault="00352735" w:rsidP="00316551">
            <w:pPr>
              <w:spacing w:after="0"/>
              <w:jc w:val="center"/>
              <w:rPr>
                <w:rFonts w:ascii="Times New Roman" w:hAnsi="Times New Roman" w:cs="Times New Roman"/>
                <w:b/>
                <w:bCs/>
                <w:sz w:val="18"/>
                <w:szCs w:val="24"/>
              </w:rPr>
            </w:pPr>
            <w:r w:rsidRPr="003A62C0">
              <w:rPr>
                <w:rFonts w:ascii="Times New Roman" w:hAnsi="Times New Roman" w:cs="Times New Roman"/>
                <w:b/>
                <w:bCs/>
                <w:sz w:val="18"/>
                <w:szCs w:val="24"/>
              </w:rPr>
              <w:t>1,936</w:t>
            </w:r>
          </w:p>
          <w:p w14:paraId="14BBC94F" w14:textId="77777777" w:rsidR="00352735" w:rsidRPr="003A62C0" w:rsidRDefault="00352735" w:rsidP="00316551">
            <w:pPr>
              <w:spacing w:after="0"/>
              <w:jc w:val="center"/>
              <w:rPr>
                <w:rFonts w:ascii="Times New Roman" w:hAnsi="Times New Roman" w:cs="Times New Roman"/>
                <w:b/>
                <w:bCs/>
                <w:sz w:val="18"/>
                <w:szCs w:val="24"/>
              </w:rPr>
            </w:pPr>
            <w:r w:rsidRPr="003A62C0">
              <w:rPr>
                <w:rFonts w:ascii="Times New Roman" w:hAnsi="Times New Roman" w:cs="Times New Roman"/>
                <w:b/>
                <w:bCs/>
                <w:sz w:val="18"/>
                <w:szCs w:val="24"/>
              </w:rPr>
              <w:t>2,249</w:t>
            </w:r>
          </w:p>
        </w:tc>
        <w:tc>
          <w:tcPr>
            <w:tcW w:w="442" w:type="pct"/>
            <w:shd w:val="clear" w:color="auto" w:fill="auto"/>
            <w:vAlign w:val="center"/>
          </w:tcPr>
          <w:p w14:paraId="03269CAB" w14:textId="77777777" w:rsidR="00352735" w:rsidRPr="003A62C0" w:rsidRDefault="00352735" w:rsidP="00316551">
            <w:pPr>
              <w:spacing w:after="0"/>
              <w:jc w:val="center"/>
              <w:rPr>
                <w:rFonts w:ascii="Times New Roman" w:hAnsi="Times New Roman" w:cs="Times New Roman"/>
                <w:b/>
                <w:bCs/>
                <w:sz w:val="18"/>
                <w:szCs w:val="24"/>
              </w:rPr>
            </w:pPr>
            <w:r w:rsidRPr="003A62C0">
              <w:rPr>
                <w:rFonts w:ascii="Times New Roman" w:hAnsi="Times New Roman" w:cs="Times New Roman"/>
                <w:b/>
                <w:bCs/>
                <w:sz w:val="18"/>
                <w:szCs w:val="24"/>
              </w:rPr>
              <w:t>0,221</w:t>
            </w:r>
          </w:p>
          <w:p w14:paraId="7B54EBBD" w14:textId="77777777" w:rsidR="00352735" w:rsidRPr="003A62C0" w:rsidRDefault="00352735" w:rsidP="00316551">
            <w:pPr>
              <w:spacing w:after="0"/>
              <w:jc w:val="center"/>
              <w:rPr>
                <w:rFonts w:ascii="Times New Roman" w:hAnsi="Times New Roman" w:cs="Times New Roman"/>
                <w:b/>
                <w:bCs/>
                <w:sz w:val="18"/>
                <w:szCs w:val="24"/>
              </w:rPr>
            </w:pPr>
            <w:r w:rsidRPr="003A62C0">
              <w:rPr>
                <w:rFonts w:ascii="Times New Roman" w:hAnsi="Times New Roman" w:cs="Times New Roman"/>
                <w:b/>
                <w:bCs/>
                <w:sz w:val="18"/>
                <w:szCs w:val="24"/>
              </w:rPr>
              <w:t>0,257</w:t>
            </w:r>
          </w:p>
        </w:tc>
        <w:tc>
          <w:tcPr>
            <w:tcW w:w="1175" w:type="pct"/>
            <w:shd w:val="clear" w:color="auto" w:fill="auto"/>
            <w:vAlign w:val="center"/>
          </w:tcPr>
          <w:p w14:paraId="03E4A488" w14:textId="77777777" w:rsidR="00352735" w:rsidRPr="003A62C0" w:rsidRDefault="00352735" w:rsidP="00316551">
            <w:pPr>
              <w:spacing w:after="0"/>
              <w:jc w:val="center"/>
              <w:rPr>
                <w:rFonts w:ascii="Times New Roman" w:hAnsi="Times New Roman" w:cs="Times New Roman"/>
                <w:b/>
                <w:bCs/>
                <w:sz w:val="18"/>
                <w:szCs w:val="24"/>
              </w:rPr>
            </w:pPr>
          </w:p>
        </w:tc>
        <w:tc>
          <w:tcPr>
            <w:tcW w:w="657" w:type="pct"/>
            <w:shd w:val="clear" w:color="auto" w:fill="auto"/>
            <w:vAlign w:val="center"/>
          </w:tcPr>
          <w:p w14:paraId="7588AAFA" w14:textId="77777777" w:rsidR="00352735" w:rsidRPr="003A62C0" w:rsidRDefault="00352735" w:rsidP="00316551">
            <w:pPr>
              <w:spacing w:after="0"/>
              <w:jc w:val="center"/>
              <w:rPr>
                <w:rFonts w:ascii="Times New Roman" w:hAnsi="Times New Roman" w:cs="Times New Roman"/>
                <w:b/>
                <w:bCs/>
                <w:sz w:val="18"/>
                <w:szCs w:val="24"/>
              </w:rPr>
            </w:pPr>
            <w:r w:rsidRPr="003A62C0">
              <w:rPr>
                <w:rFonts w:ascii="Times New Roman" w:hAnsi="Times New Roman" w:cs="Times New Roman"/>
                <w:b/>
                <w:bCs/>
                <w:sz w:val="18"/>
                <w:szCs w:val="24"/>
              </w:rPr>
              <w:t>0,548</w:t>
            </w:r>
          </w:p>
          <w:p w14:paraId="17143428" w14:textId="77777777" w:rsidR="00352735" w:rsidRPr="003A62C0" w:rsidRDefault="00352735" w:rsidP="00316551">
            <w:pPr>
              <w:spacing w:after="0"/>
              <w:jc w:val="center"/>
              <w:rPr>
                <w:rFonts w:ascii="Times New Roman" w:hAnsi="Times New Roman" w:cs="Times New Roman"/>
                <w:b/>
                <w:bCs/>
                <w:sz w:val="18"/>
                <w:szCs w:val="24"/>
              </w:rPr>
            </w:pPr>
            <w:r w:rsidRPr="003A62C0">
              <w:rPr>
                <w:rFonts w:ascii="Times New Roman" w:hAnsi="Times New Roman" w:cs="Times New Roman"/>
                <w:b/>
                <w:bCs/>
                <w:sz w:val="18"/>
                <w:szCs w:val="24"/>
              </w:rPr>
              <w:t>0,637</w:t>
            </w:r>
          </w:p>
        </w:tc>
        <w:tc>
          <w:tcPr>
            <w:tcW w:w="403" w:type="pct"/>
            <w:shd w:val="clear" w:color="auto" w:fill="auto"/>
            <w:vAlign w:val="center"/>
          </w:tcPr>
          <w:p w14:paraId="7D219567" w14:textId="77777777" w:rsidR="00352735" w:rsidRPr="003A62C0" w:rsidRDefault="00352735" w:rsidP="00316551">
            <w:pPr>
              <w:spacing w:after="0"/>
              <w:jc w:val="center"/>
              <w:rPr>
                <w:rFonts w:ascii="Times New Roman" w:hAnsi="Times New Roman" w:cs="Times New Roman"/>
                <w:b/>
                <w:bCs/>
                <w:sz w:val="18"/>
                <w:szCs w:val="24"/>
              </w:rPr>
            </w:pPr>
            <w:r w:rsidRPr="003A62C0">
              <w:rPr>
                <w:rFonts w:ascii="Times New Roman" w:hAnsi="Times New Roman" w:cs="Times New Roman"/>
                <w:b/>
                <w:bCs/>
                <w:sz w:val="18"/>
                <w:szCs w:val="24"/>
              </w:rPr>
              <w:t>1,374</w:t>
            </w:r>
          </w:p>
          <w:p w14:paraId="0C6D9D70" w14:textId="77777777" w:rsidR="00352735" w:rsidRPr="003A62C0" w:rsidRDefault="00352735" w:rsidP="00316551">
            <w:pPr>
              <w:spacing w:after="0"/>
              <w:jc w:val="center"/>
              <w:rPr>
                <w:rFonts w:ascii="Times New Roman" w:hAnsi="Times New Roman" w:cs="Times New Roman"/>
                <w:b/>
                <w:bCs/>
                <w:sz w:val="18"/>
                <w:szCs w:val="24"/>
              </w:rPr>
            </w:pPr>
            <w:r w:rsidRPr="003A62C0">
              <w:rPr>
                <w:rFonts w:ascii="Times New Roman" w:hAnsi="Times New Roman" w:cs="Times New Roman"/>
                <w:b/>
                <w:bCs/>
                <w:sz w:val="18"/>
                <w:szCs w:val="24"/>
              </w:rPr>
              <w:t>1,598</w:t>
            </w:r>
          </w:p>
        </w:tc>
        <w:tc>
          <w:tcPr>
            <w:tcW w:w="468" w:type="pct"/>
            <w:shd w:val="clear" w:color="auto" w:fill="auto"/>
            <w:vAlign w:val="center"/>
          </w:tcPr>
          <w:p w14:paraId="643D7F78" w14:textId="77777777" w:rsidR="00352735" w:rsidRPr="003A62C0" w:rsidRDefault="00352735" w:rsidP="00316551">
            <w:pPr>
              <w:spacing w:after="0"/>
              <w:jc w:val="center"/>
              <w:rPr>
                <w:rFonts w:ascii="Times New Roman" w:hAnsi="Times New Roman" w:cs="Times New Roman"/>
                <w:b/>
                <w:bCs/>
                <w:sz w:val="18"/>
                <w:szCs w:val="24"/>
              </w:rPr>
            </w:pPr>
            <w:r w:rsidRPr="003A62C0">
              <w:rPr>
                <w:rFonts w:ascii="Times New Roman" w:hAnsi="Times New Roman" w:cs="Times New Roman"/>
                <w:b/>
                <w:bCs/>
                <w:sz w:val="18"/>
                <w:szCs w:val="24"/>
              </w:rPr>
              <w:t>0,385</w:t>
            </w:r>
          </w:p>
          <w:p w14:paraId="264FF7C3" w14:textId="77777777" w:rsidR="00352735" w:rsidRPr="003A62C0" w:rsidRDefault="00352735" w:rsidP="00316551">
            <w:pPr>
              <w:spacing w:after="0"/>
              <w:jc w:val="center"/>
              <w:rPr>
                <w:rFonts w:ascii="Times New Roman" w:hAnsi="Times New Roman" w:cs="Times New Roman"/>
                <w:b/>
                <w:bCs/>
                <w:sz w:val="18"/>
                <w:szCs w:val="24"/>
              </w:rPr>
            </w:pPr>
            <w:r w:rsidRPr="003A62C0">
              <w:rPr>
                <w:rFonts w:ascii="Times New Roman" w:hAnsi="Times New Roman" w:cs="Times New Roman"/>
                <w:b/>
                <w:bCs/>
                <w:sz w:val="18"/>
                <w:szCs w:val="24"/>
              </w:rPr>
              <w:t>0,448</w:t>
            </w:r>
          </w:p>
        </w:tc>
      </w:tr>
      <w:tr w:rsidR="00352735" w:rsidRPr="003A62C0" w14:paraId="7446960D" w14:textId="77777777" w:rsidTr="003A62C0">
        <w:trPr>
          <w:trHeight w:val="20"/>
          <w:jc w:val="center"/>
        </w:trPr>
        <w:tc>
          <w:tcPr>
            <w:tcW w:w="1414" w:type="pct"/>
            <w:vMerge/>
            <w:shd w:val="clear" w:color="auto" w:fill="auto"/>
            <w:vAlign w:val="center"/>
          </w:tcPr>
          <w:p w14:paraId="1A5FD603" w14:textId="77777777" w:rsidR="00352735" w:rsidRPr="003A62C0" w:rsidRDefault="00352735" w:rsidP="00316551">
            <w:pPr>
              <w:spacing w:after="0"/>
              <w:jc w:val="center"/>
              <w:rPr>
                <w:rFonts w:ascii="Times New Roman" w:hAnsi="Times New Roman" w:cs="Times New Roman"/>
                <w:b/>
                <w:bCs/>
                <w:sz w:val="18"/>
                <w:szCs w:val="24"/>
              </w:rPr>
            </w:pPr>
          </w:p>
        </w:tc>
        <w:tc>
          <w:tcPr>
            <w:tcW w:w="883" w:type="pct"/>
            <w:gridSpan w:val="2"/>
            <w:shd w:val="clear" w:color="auto" w:fill="auto"/>
            <w:vAlign w:val="center"/>
          </w:tcPr>
          <w:p w14:paraId="69A1FBF1" w14:textId="77777777" w:rsidR="00352735" w:rsidRPr="003A62C0" w:rsidRDefault="00352735" w:rsidP="00316551">
            <w:pPr>
              <w:spacing w:after="0"/>
              <w:jc w:val="center"/>
              <w:rPr>
                <w:rFonts w:ascii="Times New Roman" w:hAnsi="Times New Roman" w:cs="Times New Roman"/>
                <w:b/>
                <w:bCs/>
                <w:sz w:val="18"/>
                <w:szCs w:val="24"/>
              </w:rPr>
            </w:pPr>
            <w:r w:rsidRPr="003A62C0">
              <w:rPr>
                <w:rFonts w:ascii="Times New Roman" w:hAnsi="Times New Roman" w:cs="Times New Roman"/>
                <w:b/>
                <w:bCs/>
                <w:sz w:val="18"/>
                <w:szCs w:val="24"/>
              </w:rPr>
              <w:t>2,157</w:t>
            </w:r>
          </w:p>
          <w:p w14:paraId="064B3800" w14:textId="77777777" w:rsidR="00352735" w:rsidRPr="003A62C0" w:rsidRDefault="00352735" w:rsidP="00316551">
            <w:pPr>
              <w:spacing w:after="0"/>
              <w:jc w:val="center"/>
              <w:rPr>
                <w:rFonts w:ascii="Times New Roman" w:hAnsi="Times New Roman" w:cs="Times New Roman"/>
                <w:b/>
                <w:bCs/>
                <w:sz w:val="18"/>
                <w:szCs w:val="24"/>
              </w:rPr>
            </w:pPr>
            <w:r w:rsidRPr="003A62C0">
              <w:rPr>
                <w:rFonts w:ascii="Times New Roman" w:hAnsi="Times New Roman" w:cs="Times New Roman"/>
                <w:b/>
                <w:bCs/>
                <w:sz w:val="18"/>
                <w:szCs w:val="24"/>
              </w:rPr>
              <w:t>2,506</w:t>
            </w:r>
          </w:p>
        </w:tc>
        <w:tc>
          <w:tcPr>
            <w:tcW w:w="1175" w:type="pct"/>
            <w:shd w:val="clear" w:color="auto" w:fill="auto"/>
            <w:vAlign w:val="center"/>
          </w:tcPr>
          <w:p w14:paraId="0EB01D9D" w14:textId="77777777" w:rsidR="00352735" w:rsidRPr="003A62C0" w:rsidRDefault="00352735" w:rsidP="00316551">
            <w:pPr>
              <w:spacing w:after="0"/>
              <w:jc w:val="center"/>
              <w:rPr>
                <w:rFonts w:ascii="Times New Roman" w:hAnsi="Times New Roman" w:cs="Times New Roman"/>
                <w:b/>
                <w:bCs/>
                <w:sz w:val="18"/>
                <w:szCs w:val="24"/>
              </w:rPr>
            </w:pPr>
          </w:p>
        </w:tc>
        <w:tc>
          <w:tcPr>
            <w:tcW w:w="1528" w:type="pct"/>
            <w:gridSpan w:val="3"/>
            <w:shd w:val="clear" w:color="auto" w:fill="auto"/>
            <w:vAlign w:val="center"/>
          </w:tcPr>
          <w:p w14:paraId="156CB9B3" w14:textId="77777777" w:rsidR="00352735" w:rsidRPr="003A62C0" w:rsidRDefault="00352735" w:rsidP="00316551">
            <w:pPr>
              <w:spacing w:after="0"/>
              <w:jc w:val="center"/>
              <w:rPr>
                <w:rFonts w:ascii="Times New Roman" w:hAnsi="Times New Roman" w:cs="Times New Roman"/>
                <w:b/>
                <w:bCs/>
                <w:sz w:val="18"/>
                <w:szCs w:val="24"/>
              </w:rPr>
            </w:pPr>
            <w:r w:rsidRPr="003A62C0">
              <w:rPr>
                <w:rFonts w:ascii="Times New Roman" w:hAnsi="Times New Roman" w:cs="Times New Roman"/>
                <w:b/>
                <w:bCs/>
                <w:sz w:val="18"/>
                <w:szCs w:val="24"/>
              </w:rPr>
              <w:t>2,307</w:t>
            </w:r>
          </w:p>
          <w:p w14:paraId="071CBB35" w14:textId="77777777" w:rsidR="00352735" w:rsidRPr="003A62C0" w:rsidRDefault="00352735" w:rsidP="00316551">
            <w:pPr>
              <w:spacing w:after="0"/>
              <w:jc w:val="center"/>
              <w:rPr>
                <w:rFonts w:ascii="Times New Roman" w:hAnsi="Times New Roman" w:cs="Times New Roman"/>
                <w:b/>
                <w:bCs/>
                <w:sz w:val="18"/>
                <w:szCs w:val="24"/>
              </w:rPr>
            </w:pPr>
            <w:r w:rsidRPr="003A62C0">
              <w:rPr>
                <w:rFonts w:ascii="Times New Roman" w:hAnsi="Times New Roman" w:cs="Times New Roman"/>
                <w:b/>
                <w:bCs/>
                <w:sz w:val="18"/>
                <w:szCs w:val="24"/>
              </w:rPr>
              <w:t>2,683</w:t>
            </w:r>
          </w:p>
        </w:tc>
      </w:tr>
      <w:tr w:rsidR="00352735" w:rsidRPr="003A62C0" w14:paraId="0C03A5B3" w14:textId="77777777" w:rsidTr="003A62C0">
        <w:trPr>
          <w:trHeight w:val="20"/>
          <w:jc w:val="center"/>
        </w:trPr>
        <w:tc>
          <w:tcPr>
            <w:tcW w:w="1414" w:type="pct"/>
            <w:vMerge/>
            <w:shd w:val="clear" w:color="auto" w:fill="auto"/>
            <w:vAlign w:val="center"/>
          </w:tcPr>
          <w:p w14:paraId="52F75A98" w14:textId="77777777" w:rsidR="00352735" w:rsidRPr="003A62C0" w:rsidRDefault="00352735" w:rsidP="00316551">
            <w:pPr>
              <w:spacing w:after="0"/>
              <w:jc w:val="center"/>
              <w:rPr>
                <w:rFonts w:ascii="Times New Roman" w:hAnsi="Times New Roman" w:cs="Times New Roman"/>
                <w:b/>
                <w:bCs/>
                <w:sz w:val="18"/>
                <w:szCs w:val="24"/>
              </w:rPr>
            </w:pPr>
          </w:p>
        </w:tc>
        <w:tc>
          <w:tcPr>
            <w:tcW w:w="3586" w:type="pct"/>
            <w:gridSpan w:val="6"/>
            <w:shd w:val="clear" w:color="auto" w:fill="auto"/>
            <w:vAlign w:val="center"/>
          </w:tcPr>
          <w:p w14:paraId="765B6C61" w14:textId="77777777" w:rsidR="00352735" w:rsidRPr="003A62C0" w:rsidRDefault="00352735" w:rsidP="00316551">
            <w:pPr>
              <w:spacing w:after="0"/>
              <w:jc w:val="center"/>
              <w:rPr>
                <w:rFonts w:ascii="Times New Roman" w:hAnsi="Times New Roman" w:cs="Times New Roman"/>
                <w:b/>
                <w:bCs/>
                <w:sz w:val="18"/>
                <w:szCs w:val="24"/>
              </w:rPr>
            </w:pPr>
            <w:r w:rsidRPr="003A62C0">
              <w:rPr>
                <w:rFonts w:ascii="Times New Roman" w:hAnsi="Times New Roman" w:cs="Times New Roman"/>
                <w:b/>
                <w:bCs/>
                <w:sz w:val="18"/>
                <w:szCs w:val="24"/>
              </w:rPr>
              <w:t>4,464</w:t>
            </w:r>
          </w:p>
          <w:p w14:paraId="2C59CC69" w14:textId="77777777" w:rsidR="00352735" w:rsidRPr="003A62C0" w:rsidRDefault="00352735" w:rsidP="00316551">
            <w:pPr>
              <w:spacing w:after="0"/>
              <w:jc w:val="center"/>
              <w:rPr>
                <w:rFonts w:ascii="Times New Roman" w:hAnsi="Times New Roman" w:cs="Times New Roman"/>
                <w:b/>
                <w:bCs/>
                <w:sz w:val="18"/>
                <w:szCs w:val="24"/>
              </w:rPr>
            </w:pPr>
            <w:r w:rsidRPr="003A62C0">
              <w:rPr>
                <w:rFonts w:ascii="Times New Roman" w:hAnsi="Times New Roman" w:cs="Times New Roman"/>
                <w:b/>
                <w:bCs/>
                <w:sz w:val="18"/>
                <w:szCs w:val="24"/>
              </w:rPr>
              <w:t>5,192</w:t>
            </w:r>
          </w:p>
        </w:tc>
      </w:tr>
    </w:tbl>
    <w:p w14:paraId="02F8776F" w14:textId="77777777" w:rsidR="00352735" w:rsidRPr="00316551" w:rsidRDefault="00352735" w:rsidP="00316551">
      <w:pPr>
        <w:pStyle w:val="formattext"/>
        <w:shd w:val="clear" w:color="auto" w:fill="FFFFFF"/>
        <w:spacing w:before="0" w:beforeAutospacing="0" w:after="0" w:afterAutospacing="0" w:line="276" w:lineRule="auto"/>
        <w:ind w:firstLine="708"/>
        <w:jc w:val="both"/>
        <w:textAlignment w:val="baseline"/>
        <w:rPr>
          <w:spacing w:val="2"/>
          <w:sz w:val="28"/>
          <w:szCs w:val="28"/>
        </w:rPr>
      </w:pPr>
      <w:r w:rsidRPr="00316551">
        <w:rPr>
          <w:spacing w:val="2"/>
          <w:sz w:val="28"/>
          <w:szCs w:val="28"/>
        </w:rPr>
        <w:t xml:space="preserve">На основании расчета нормативной потребности и с учетом существующих опорных объектов, сохраняемых на расчетный срок генерального плана, определена дополнительная потребность в объектах социального и культурно- бытового обслуживания (таблица </w:t>
      </w:r>
      <w:r w:rsidR="00316551">
        <w:rPr>
          <w:spacing w:val="2"/>
          <w:sz w:val="28"/>
          <w:szCs w:val="28"/>
        </w:rPr>
        <w:t>1</w:t>
      </w:r>
      <w:r w:rsidRPr="00316551">
        <w:rPr>
          <w:spacing w:val="2"/>
          <w:sz w:val="28"/>
          <w:szCs w:val="28"/>
        </w:rPr>
        <w:t>.2). К расчетному сроку население поселка обеспечивается всем необходимым комплексом объектов социального и культурно-бытового обслуживания.</w:t>
      </w:r>
    </w:p>
    <w:p w14:paraId="5B1D3445" w14:textId="77777777" w:rsidR="00352735" w:rsidRPr="0098351D" w:rsidRDefault="00352735" w:rsidP="0098351D">
      <w:pPr>
        <w:pStyle w:val="12"/>
        <w:rPr>
          <w:rFonts w:ascii="Times New Roman" w:hAnsi="Times New Roman"/>
          <w:color w:val="auto"/>
          <w:sz w:val="24"/>
        </w:rPr>
      </w:pPr>
      <w:bookmarkStart w:id="5" w:name="_Toc207059858"/>
      <w:r w:rsidRPr="0098351D">
        <w:rPr>
          <w:rFonts w:ascii="Times New Roman" w:hAnsi="Times New Roman"/>
          <w:color w:val="auto"/>
          <w:sz w:val="24"/>
        </w:rPr>
        <w:t xml:space="preserve">Таблица </w:t>
      </w:r>
      <w:r w:rsidR="00316551" w:rsidRPr="0098351D">
        <w:rPr>
          <w:rFonts w:ascii="Times New Roman" w:hAnsi="Times New Roman"/>
          <w:color w:val="auto"/>
          <w:sz w:val="24"/>
        </w:rPr>
        <w:t>1</w:t>
      </w:r>
      <w:r w:rsidRPr="0098351D">
        <w:rPr>
          <w:rFonts w:ascii="Times New Roman" w:hAnsi="Times New Roman"/>
          <w:color w:val="auto"/>
          <w:sz w:val="24"/>
        </w:rPr>
        <w:t>.2 – Дополнительная потребность в объектах культурно-бытового обслуживания на расчетный срок строительства</w:t>
      </w:r>
      <w:bookmarkEnd w:id="5"/>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387"/>
        <w:gridCol w:w="1015"/>
        <w:gridCol w:w="871"/>
        <w:gridCol w:w="2198"/>
        <w:gridCol w:w="1135"/>
        <w:gridCol w:w="869"/>
        <w:gridCol w:w="935"/>
      </w:tblGrid>
      <w:tr w:rsidR="00352735" w:rsidRPr="00F05556" w14:paraId="05DE0CF6" w14:textId="77777777" w:rsidTr="00F05556">
        <w:trPr>
          <w:trHeight w:val="20"/>
          <w:tblHeader/>
          <w:jc w:val="center"/>
        </w:trPr>
        <w:tc>
          <w:tcPr>
            <w:tcW w:w="2270" w:type="pct"/>
            <w:gridSpan w:val="3"/>
            <w:shd w:val="clear" w:color="auto" w:fill="auto"/>
            <w:vAlign w:val="center"/>
          </w:tcPr>
          <w:p w14:paraId="0A6B1FEC" w14:textId="77777777" w:rsidR="00352735" w:rsidRPr="00F05556" w:rsidRDefault="00352735" w:rsidP="00F05556">
            <w:pPr>
              <w:spacing w:after="0"/>
              <w:jc w:val="center"/>
              <w:rPr>
                <w:rFonts w:ascii="Times New Roman" w:hAnsi="Times New Roman" w:cs="Times New Roman"/>
                <w:b/>
                <w:bCs/>
                <w:sz w:val="18"/>
                <w:szCs w:val="24"/>
              </w:rPr>
            </w:pPr>
            <w:r w:rsidRPr="00F05556">
              <w:rPr>
                <w:rFonts w:ascii="Times New Roman" w:hAnsi="Times New Roman" w:cs="Times New Roman"/>
                <w:b/>
                <w:bCs/>
                <w:sz w:val="18"/>
                <w:szCs w:val="24"/>
              </w:rPr>
              <w:t>Жилые здания</w:t>
            </w:r>
          </w:p>
        </w:tc>
        <w:tc>
          <w:tcPr>
            <w:tcW w:w="2730" w:type="pct"/>
            <w:gridSpan w:val="4"/>
            <w:shd w:val="clear" w:color="auto" w:fill="auto"/>
            <w:vAlign w:val="center"/>
          </w:tcPr>
          <w:p w14:paraId="4AB466F1" w14:textId="77777777" w:rsidR="00352735" w:rsidRPr="00F05556" w:rsidRDefault="00352735" w:rsidP="00F05556">
            <w:pPr>
              <w:spacing w:after="0"/>
              <w:jc w:val="center"/>
              <w:rPr>
                <w:rFonts w:ascii="Times New Roman" w:hAnsi="Times New Roman" w:cs="Times New Roman"/>
                <w:b/>
                <w:bCs/>
                <w:sz w:val="18"/>
                <w:szCs w:val="24"/>
              </w:rPr>
            </w:pPr>
            <w:r w:rsidRPr="00F05556">
              <w:rPr>
                <w:rFonts w:ascii="Times New Roman" w:hAnsi="Times New Roman" w:cs="Times New Roman"/>
                <w:b/>
                <w:bCs/>
                <w:sz w:val="18"/>
                <w:szCs w:val="24"/>
              </w:rPr>
              <w:t>Общественные здания</w:t>
            </w:r>
          </w:p>
        </w:tc>
      </w:tr>
      <w:tr w:rsidR="00352735" w:rsidRPr="00F05556" w14:paraId="310C2AE1" w14:textId="77777777" w:rsidTr="00F05556">
        <w:trPr>
          <w:trHeight w:val="20"/>
          <w:tblHeader/>
          <w:jc w:val="center"/>
        </w:trPr>
        <w:tc>
          <w:tcPr>
            <w:tcW w:w="1268" w:type="pct"/>
            <w:vMerge w:val="restart"/>
            <w:shd w:val="clear" w:color="auto" w:fill="auto"/>
            <w:vAlign w:val="center"/>
          </w:tcPr>
          <w:p w14:paraId="32A3F1F0" w14:textId="77777777" w:rsidR="00352735" w:rsidRPr="00F05556" w:rsidRDefault="00352735" w:rsidP="00F05556">
            <w:pPr>
              <w:spacing w:after="0"/>
              <w:jc w:val="center"/>
              <w:rPr>
                <w:rFonts w:ascii="Times New Roman" w:hAnsi="Times New Roman" w:cs="Times New Roman"/>
                <w:b/>
                <w:bCs/>
                <w:sz w:val="18"/>
                <w:szCs w:val="24"/>
              </w:rPr>
            </w:pPr>
            <w:r w:rsidRPr="00F05556">
              <w:rPr>
                <w:rFonts w:ascii="Times New Roman" w:hAnsi="Times New Roman" w:cs="Times New Roman"/>
                <w:b/>
                <w:bCs/>
                <w:sz w:val="18"/>
                <w:szCs w:val="24"/>
              </w:rPr>
              <w:t>Общая площадь</w:t>
            </w:r>
          </w:p>
          <w:p w14:paraId="56856358" w14:textId="51489E53" w:rsidR="00352735" w:rsidRPr="00F05556" w:rsidRDefault="00352735" w:rsidP="00F05556">
            <w:pPr>
              <w:spacing w:after="0"/>
              <w:jc w:val="center"/>
              <w:rPr>
                <w:rFonts w:ascii="Times New Roman" w:hAnsi="Times New Roman" w:cs="Times New Roman"/>
                <w:b/>
                <w:bCs/>
                <w:sz w:val="18"/>
                <w:szCs w:val="24"/>
                <w:vertAlign w:val="superscript"/>
              </w:rPr>
            </w:pPr>
            <w:r w:rsidRPr="00F05556">
              <w:rPr>
                <w:rFonts w:ascii="Times New Roman" w:hAnsi="Times New Roman" w:cs="Times New Roman"/>
                <w:b/>
                <w:bCs/>
                <w:sz w:val="18"/>
                <w:szCs w:val="24"/>
              </w:rPr>
              <w:t xml:space="preserve">тыс. </w:t>
            </w:r>
            <w:r w:rsidR="00444628">
              <w:rPr>
                <w:rFonts w:ascii="Times New Roman" w:hAnsi="Times New Roman" w:cs="Times New Roman"/>
                <w:b/>
                <w:bCs/>
                <w:sz w:val="18"/>
                <w:szCs w:val="24"/>
              </w:rPr>
              <w:t>м²</w:t>
            </w:r>
          </w:p>
        </w:tc>
        <w:tc>
          <w:tcPr>
            <w:tcW w:w="1002" w:type="pct"/>
            <w:gridSpan w:val="2"/>
            <w:shd w:val="clear" w:color="auto" w:fill="auto"/>
            <w:vAlign w:val="center"/>
          </w:tcPr>
          <w:p w14:paraId="56411B08" w14:textId="77777777" w:rsidR="00352735" w:rsidRPr="00F05556" w:rsidRDefault="00352735" w:rsidP="00F05556">
            <w:pPr>
              <w:spacing w:after="0"/>
              <w:jc w:val="center"/>
              <w:rPr>
                <w:rFonts w:ascii="Times New Roman" w:hAnsi="Times New Roman" w:cs="Times New Roman"/>
                <w:b/>
                <w:bCs/>
                <w:sz w:val="18"/>
                <w:szCs w:val="24"/>
              </w:rPr>
            </w:pPr>
            <w:r w:rsidRPr="00F05556">
              <w:rPr>
                <w:rFonts w:ascii="Times New Roman" w:hAnsi="Times New Roman" w:cs="Times New Roman"/>
                <w:b/>
                <w:bCs/>
                <w:sz w:val="18"/>
                <w:szCs w:val="24"/>
              </w:rPr>
              <w:t>Тепловые</w:t>
            </w:r>
          </w:p>
          <w:p w14:paraId="1AB6E99C" w14:textId="77777777" w:rsidR="00352735" w:rsidRPr="00F05556" w:rsidRDefault="00352735" w:rsidP="00F05556">
            <w:pPr>
              <w:spacing w:after="0"/>
              <w:jc w:val="center"/>
              <w:rPr>
                <w:rFonts w:ascii="Times New Roman" w:hAnsi="Times New Roman" w:cs="Times New Roman"/>
                <w:b/>
                <w:bCs/>
                <w:sz w:val="18"/>
                <w:szCs w:val="24"/>
              </w:rPr>
            </w:pPr>
            <w:r w:rsidRPr="00F05556">
              <w:rPr>
                <w:rFonts w:ascii="Times New Roman" w:hAnsi="Times New Roman" w:cs="Times New Roman"/>
                <w:b/>
                <w:bCs/>
                <w:sz w:val="18"/>
                <w:szCs w:val="24"/>
              </w:rPr>
              <w:t>нагрузки</w:t>
            </w:r>
          </w:p>
          <w:p w14:paraId="762CC821" w14:textId="77777777" w:rsidR="00352735" w:rsidRPr="00F05556" w:rsidRDefault="00352735" w:rsidP="00F05556">
            <w:pPr>
              <w:spacing w:after="0"/>
              <w:jc w:val="center"/>
              <w:rPr>
                <w:rFonts w:ascii="Times New Roman" w:hAnsi="Times New Roman" w:cs="Times New Roman"/>
                <w:b/>
                <w:bCs/>
                <w:sz w:val="18"/>
                <w:szCs w:val="24"/>
              </w:rPr>
            </w:pPr>
            <w:r w:rsidRPr="00F05556">
              <w:rPr>
                <w:rFonts w:ascii="Times New Roman" w:hAnsi="Times New Roman" w:cs="Times New Roman"/>
                <w:b/>
                <w:bCs/>
                <w:sz w:val="18"/>
                <w:szCs w:val="24"/>
              </w:rPr>
              <w:t>Гкал/ч/МВт</w:t>
            </w:r>
          </w:p>
        </w:tc>
        <w:tc>
          <w:tcPr>
            <w:tcW w:w="1168" w:type="pct"/>
            <w:vMerge w:val="restart"/>
            <w:shd w:val="clear" w:color="auto" w:fill="auto"/>
            <w:vAlign w:val="center"/>
          </w:tcPr>
          <w:p w14:paraId="2F069E9D" w14:textId="77777777" w:rsidR="00352735" w:rsidRPr="00F05556" w:rsidRDefault="00352735" w:rsidP="00F05556">
            <w:pPr>
              <w:spacing w:after="0"/>
              <w:jc w:val="center"/>
              <w:rPr>
                <w:rFonts w:ascii="Times New Roman" w:hAnsi="Times New Roman" w:cs="Times New Roman"/>
                <w:b/>
                <w:bCs/>
                <w:sz w:val="18"/>
                <w:szCs w:val="24"/>
              </w:rPr>
            </w:pPr>
            <w:r w:rsidRPr="00F05556">
              <w:rPr>
                <w:rFonts w:ascii="Times New Roman" w:hAnsi="Times New Roman" w:cs="Times New Roman"/>
                <w:b/>
                <w:bCs/>
                <w:sz w:val="18"/>
                <w:szCs w:val="24"/>
              </w:rPr>
              <w:t>Наименование</w:t>
            </w:r>
          </w:p>
        </w:tc>
        <w:tc>
          <w:tcPr>
            <w:tcW w:w="1562" w:type="pct"/>
            <w:gridSpan w:val="3"/>
            <w:shd w:val="clear" w:color="auto" w:fill="auto"/>
            <w:vAlign w:val="center"/>
          </w:tcPr>
          <w:p w14:paraId="2BFFB3FE" w14:textId="77777777" w:rsidR="00352735" w:rsidRPr="00F05556" w:rsidRDefault="00352735" w:rsidP="00F05556">
            <w:pPr>
              <w:spacing w:after="0"/>
              <w:jc w:val="center"/>
              <w:rPr>
                <w:rFonts w:ascii="Times New Roman" w:hAnsi="Times New Roman" w:cs="Times New Roman"/>
                <w:b/>
                <w:bCs/>
                <w:sz w:val="18"/>
                <w:szCs w:val="24"/>
              </w:rPr>
            </w:pPr>
            <w:r w:rsidRPr="00F05556">
              <w:rPr>
                <w:rFonts w:ascii="Times New Roman" w:hAnsi="Times New Roman" w:cs="Times New Roman"/>
                <w:b/>
                <w:bCs/>
                <w:sz w:val="18"/>
                <w:szCs w:val="24"/>
              </w:rPr>
              <w:t>Тепловые</w:t>
            </w:r>
          </w:p>
          <w:p w14:paraId="0BA8F1A4" w14:textId="77777777" w:rsidR="00352735" w:rsidRPr="00F05556" w:rsidRDefault="00352735" w:rsidP="00F05556">
            <w:pPr>
              <w:spacing w:after="0"/>
              <w:jc w:val="center"/>
              <w:rPr>
                <w:rFonts w:ascii="Times New Roman" w:hAnsi="Times New Roman" w:cs="Times New Roman"/>
                <w:b/>
                <w:bCs/>
                <w:sz w:val="18"/>
                <w:szCs w:val="24"/>
              </w:rPr>
            </w:pPr>
            <w:r w:rsidRPr="00F05556">
              <w:rPr>
                <w:rFonts w:ascii="Times New Roman" w:hAnsi="Times New Roman" w:cs="Times New Roman"/>
                <w:b/>
                <w:bCs/>
                <w:sz w:val="18"/>
                <w:szCs w:val="24"/>
              </w:rPr>
              <w:t>нагрузки</w:t>
            </w:r>
          </w:p>
          <w:p w14:paraId="6B4AD64D" w14:textId="77777777" w:rsidR="00352735" w:rsidRPr="00F05556" w:rsidRDefault="00352735" w:rsidP="00F05556">
            <w:pPr>
              <w:spacing w:after="0"/>
              <w:jc w:val="center"/>
              <w:rPr>
                <w:rFonts w:ascii="Times New Roman" w:hAnsi="Times New Roman" w:cs="Times New Roman"/>
                <w:b/>
                <w:bCs/>
                <w:sz w:val="18"/>
                <w:szCs w:val="24"/>
              </w:rPr>
            </w:pPr>
            <w:r w:rsidRPr="00F05556">
              <w:rPr>
                <w:rFonts w:ascii="Times New Roman" w:hAnsi="Times New Roman" w:cs="Times New Roman"/>
                <w:b/>
                <w:bCs/>
                <w:sz w:val="18"/>
                <w:szCs w:val="24"/>
              </w:rPr>
              <w:t>Гкал/ч/МВт</w:t>
            </w:r>
          </w:p>
        </w:tc>
      </w:tr>
      <w:tr w:rsidR="00352735" w:rsidRPr="00F05556" w14:paraId="786C25C5" w14:textId="77777777" w:rsidTr="00F05556">
        <w:trPr>
          <w:trHeight w:val="20"/>
          <w:tblHeader/>
          <w:jc w:val="center"/>
        </w:trPr>
        <w:tc>
          <w:tcPr>
            <w:tcW w:w="1268" w:type="pct"/>
            <w:vMerge/>
            <w:shd w:val="clear" w:color="auto" w:fill="auto"/>
            <w:vAlign w:val="center"/>
          </w:tcPr>
          <w:p w14:paraId="3AD5CA96" w14:textId="77777777" w:rsidR="00352735" w:rsidRPr="00F05556" w:rsidRDefault="00352735" w:rsidP="00F05556">
            <w:pPr>
              <w:spacing w:after="0"/>
              <w:jc w:val="center"/>
              <w:rPr>
                <w:rFonts w:ascii="Times New Roman" w:hAnsi="Times New Roman" w:cs="Times New Roman"/>
                <w:b/>
                <w:bCs/>
                <w:sz w:val="18"/>
                <w:szCs w:val="24"/>
              </w:rPr>
            </w:pPr>
          </w:p>
        </w:tc>
        <w:tc>
          <w:tcPr>
            <w:tcW w:w="539" w:type="pct"/>
            <w:shd w:val="clear" w:color="auto" w:fill="auto"/>
            <w:vAlign w:val="center"/>
          </w:tcPr>
          <w:p w14:paraId="36C9B5F5" w14:textId="77777777" w:rsidR="00352735" w:rsidRPr="00F05556" w:rsidRDefault="00352735" w:rsidP="00F05556">
            <w:pPr>
              <w:spacing w:after="0"/>
              <w:jc w:val="center"/>
              <w:rPr>
                <w:rFonts w:ascii="Times New Roman" w:hAnsi="Times New Roman" w:cs="Times New Roman"/>
                <w:b/>
                <w:bCs/>
                <w:sz w:val="18"/>
                <w:szCs w:val="24"/>
              </w:rPr>
            </w:pPr>
            <w:r w:rsidRPr="00F05556">
              <w:rPr>
                <w:rFonts w:ascii="Times New Roman" w:hAnsi="Times New Roman" w:cs="Times New Roman"/>
                <w:b/>
                <w:bCs/>
                <w:sz w:val="18"/>
                <w:szCs w:val="24"/>
                <w:lang w:val="en-US"/>
              </w:rPr>
              <w:t>Q</w:t>
            </w:r>
            <w:r w:rsidRPr="00F05556">
              <w:rPr>
                <w:rFonts w:ascii="Times New Roman" w:hAnsi="Times New Roman" w:cs="Times New Roman"/>
                <w:b/>
                <w:bCs/>
                <w:sz w:val="18"/>
                <w:szCs w:val="24"/>
              </w:rPr>
              <w:t>о</w:t>
            </w:r>
          </w:p>
        </w:tc>
        <w:tc>
          <w:tcPr>
            <w:tcW w:w="463" w:type="pct"/>
            <w:shd w:val="clear" w:color="auto" w:fill="auto"/>
            <w:vAlign w:val="center"/>
          </w:tcPr>
          <w:p w14:paraId="73564D32" w14:textId="77777777" w:rsidR="00352735" w:rsidRPr="00F05556" w:rsidRDefault="00352735" w:rsidP="00F05556">
            <w:pPr>
              <w:spacing w:after="0"/>
              <w:jc w:val="center"/>
              <w:rPr>
                <w:rFonts w:ascii="Times New Roman" w:hAnsi="Times New Roman" w:cs="Times New Roman"/>
                <w:b/>
                <w:bCs/>
                <w:sz w:val="18"/>
                <w:szCs w:val="24"/>
              </w:rPr>
            </w:pPr>
            <w:r w:rsidRPr="00F05556">
              <w:rPr>
                <w:rFonts w:ascii="Times New Roman" w:hAnsi="Times New Roman" w:cs="Times New Roman"/>
                <w:b/>
                <w:bCs/>
                <w:sz w:val="18"/>
                <w:szCs w:val="24"/>
                <w:lang w:val="en-US"/>
              </w:rPr>
              <w:t>Q</w:t>
            </w:r>
            <w:proofErr w:type="spellStart"/>
            <w:r w:rsidRPr="00F05556">
              <w:rPr>
                <w:rFonts w:ascii="Times New Roman" w:hAnsi="Times New Roman" w:cs="Times New Roman"/>
                <w:b/>
                <w:bCs/>
                <w:sz w:val="18"/>
                <w:szCs w:val="24"/>
              </w:rPr>
              <w:t>гвс.ср</w:t>
            </w:r>
            <w:proofErr w:type="spellEnd"/>
            <w:r w:rsidRPr="00F05556">
              <w:rPr>
                <w:rFonts w:ascii="Times New Roman" w:hAnsi="Times New Roman" w:cs="Times New Roman"/>
                <w:b/>
                <w:bCs/>
                <w:sz w:val="18"/>
                <w:szCs w:val="24"/>
              </w:rPr>
              <w:t>.</w:t>
            </w:r>
          </w:p>
        </w:tc>
        <w:tc>
          <w:tcPr>
            <w:tcW w:w="1168" w:type="pct"/>
            <w:vMerge/>
            <w:shd w:val="clear" w:color="auto" w:fill="auto"/>
            <w:vAlign w:val="center"/>
          </w:tcPr>
          <w:p w14:paraId="50DC6528" w14:textId="77777777" w:rsidR="00352735" w:rsidRPr="00F05556" w:rsidRDefault="00352735" w:rsidP="00F05556">
            <w:pPr>
              <w:spacing w:after="0"/>
              <w:jc w:val="center"/>
              <w:rPr>
                <w:rFonts w:ascii="Times New Roman" w:hAnsi="Times New Roman" w:cs="Times New Roman"/>
                <w:b/>
                <w:bCs/>
                <w:sz w:val="18"/>
                <w:szCs w:val="24"/>
              </w:rPr>
            </w:pPr>
          </w:p>
        </w:tc>
        <w:tc>
          <w:tcPr>
            <w:tcW w:w="603" w:type="pct"/>
            <w:shd w:val="clear" w:color="auto" w:fill="auto"/>
            <w:vAlign w:val="center"/>
          </w:tcPr>
          <w:p w14:paraId="3221A23F" w14:textId="77777777" w:rsidR="00352735" w:rsidRPr="00F05556" w:rsidRDefault="00352735" w:rsidP="00F05556">
            <w:pPr>
              <w:spacing w:after="0"/>
              <w:jc w:val="center"/>
              <w:rPr>
                <w:rFonts w:ascii="Times New Roman" w:hAnsi="Times New Roman" w:cs="Times New Roman"/>
                <w:b/>
                <w:bCs/>
                <w:sz w:val="18"/>
                <w:szCs w:val="24"/>
              </w:rPr>
            </w:pPr>
            <w:r w:rsidRPr="00F05556">
              <w:rPr>
                <w:rFonts w:ascii="Times New Roman" w:hAnsi="Times New Roman" w:cs="Times New Roman"/>
                <w:b/>
                <w:bCs/>
                <w:sz w:val="18"/>
                <w:szCs w:val="24"/>
                <w:lang w:val="en-US"/>
              </w:rPr>
              <w:t>Q</w:t>
            </w:r>
            <w:r w:rsidRPr="00F05556">
              <w:rPr>
                <w:rFonts w:ascii="Times New Roman" w:hAnsi="Times New Roman" w:cs="Times New Roman"/>
                <w:b/>
                <w:bCs/>
                <w:sz w:val="18"/>
                <w:szCs w:val="24"/>
              </w:rPr>
              <w:t>о</w:t>
            </w:r>
          </w:p>
        </w:tc>
        <w:tc>
          <w:tcPr>
            <w:tcW w:w="462" w:type="pct"/>
            <w:shd w:val="clear" w:color="auto" w:fill="auto"/>
            <w:vAlign w:val="center"/>
          </w:tcPr>
          <w:p w14:paraId="4F5A283F" w14:textId="77777777" w:rsidR="00352735" w:rsidRPr="00F05556" w:rsidRDefault="00352735" w:rsidP="00F05556">
            <w:pPr>
              <w:spacing w:after="0"/>
              <w:jc w:val="center"/>
              <w:rPr>
                <w:rFonts w:ascii="Times New Roman" w:hAnsi="Times New Roman" w:cs="Times New Roman"/>
                <w:b/>
                <w:bCs/>
                <w:sz w:val="18"/>
                <w:szCs w:val="24"/>
              </w:rPr>
            </w:pPr>
            <w:r w:rsidRPr="00F05556">
              <w:rPr>
                <w:rFonts w:ascii="Times New Roman" w:hAnsi="Times New Roman" w:cs="Times New Roman"/>
                <w:b/>
                <w:bCs/>
                <w:sz w:val="18"/>
                <w:szCs w:val="24"/>
                <w:lang w:val="en-US"/>
              </w:rPr>
              <w:t>Q</w:t>
            </w:r>
            <w:r w:rsidRPr="00F05556">
              <w:rPr>
                <w:rFonts w:ascii="Times New Roman" w:hAnsi="Times New Roman" w:cs="Times New Roman"/>
                <w:b/>
                <w:bCs/>
                <w:sz w:val="18"/>
                <w:szCs w:val="24"/>
              </w:rPr>
              <w:t>в</w:t>
            </w:r>
          </w:p>
        </w:tc>
        <w:tc>
          <w:tcPr>
            <w:tcW w:w="497" w:type="pct"/>
            <w:shd w:val="clear" w:color="auto" w:fill="auto"/>
            <w:vAlign w:val="center"/>
          </w:tcPr>
          <w:p w14:paraId="50C6DF2A" w14:textId="77777777" w:rsidR="00352735" w:rsidRPr="00F05556" w:rsidRDefault="00352735" w:rsidP="00F05556">
            <w:pPr>
              <w:spacing w:after="0"/>
              <w:jc w:val="center"/>
              <w:rPr>
                <w:rFonts w:ascii="Times New Roman" w:hAnsi="Times New Roman" w:cs="Times New Roman"/>
                <w:b/>
                <w:bCs/>
                <w:sz w:val="18"/>
                <w:szCs w:val="24"/>
              </w:rPr>
            </w:pPr>
            <w:r w:rsidRPr="00F05556">
              <w:rPr>
                <w:rFonts w:ascii="Times New Roman" w:hAnsi="Times New Roman" w:cs="Times New Roman"/>
                <w:b/>
                <w:bCs/>
                <w:sz w:val="18"/>
                <w:szCs w:val="24"/>
                <w:lang w:val="en-US"/>
              </w:rPr>
              <w:t>Q</w:t>
            </w:r>
            <w:proofErr w:type="spellStart"/>
            <w:r w:rsidRPr="00F05556">
              <w:rPr>
                <w:rFonts w:ascii="Times New Roman" w:hAnsi="Times New Roman" w:cs="Times New Roman"/>
                <w:b/>
                <w:bCs/>
                <w:sz w:val="18"/>
                <w:szCs w:val="24"/>
              </w:rPr>
              <w:t>гвс.ср</w:t>
            </w:r>
            <w:proofErr w:type="spellEnd"/>
          </w:p>
        </w:tc>
      </w:tr>
      <w:tr w:rsidR="00352735" w:rsidRPr="00F05556" w14:paraId="182266E5" w14:textId="77777777" w:rsidTr="00F05556">
        <w:trPr>
          <w:trHeight w:val="20"/>
          <w:tblHeader/>
          <w:jc w:val="center"/>
        </w:trPr>
        <w:tc>
          <w:tcPr>
            <w:tcW w:w="1268" w:type="pct"/>
            <w:shd w:val="clear" w:color="auto" w:fill="auto"/>
            <w:vAlign w:val="center"/>
          </w:tcPr>
          <w:p w14:paraId="67F1FCC3" w14:textId="77777777" w:rsidR="00352735" w:rsidRPr="00F05556" w:rsidRDefault="00352735" w:rsidP="00316551">
            <w:pPr>
              <w:spacing w:after="0"/>
              <w:jc w:val="center"/>
              <w:rPr>
                <w:rFonts w:ascii="Times New Roman" w:hAnsi="Times New Roman" w:cs="Times New Roman"/>
                <w:sz w:val="18"/>
                <w:szCs w:val="24"/>
              </w:rPr>
            </w:pPr>
            <w:r w:rsidRPr="00F05556">
              <w:rPr>
                <w:rFonts w:ascii="Times New Roman" w:hAnsi="Times New Roman" w:cs="Times New Roman"/>
                <w:sz w:val="18"/>
                <w:szCs w:val="24"/>
              </w:rPr>
              <w:t>1</w:t>
            </w:r>
          </w:p>
        </w:tc>
        <w:tc>
          <w:tcPr>
            <w:tcW w:w="539" w:type="pct"/>
            <w:shd w:val="clear" w:color="auto" w:fill="auto"/>
            <w:vAlign w:val="center"/>
          </w:tcPr>
          <w:p w14:paraId="497AAAF8" w14:textId="77777777" w:rsidR="00352735" w:rsidRPr="00F05556" w:rsidRDefault="00352735" w:rsidP="00316551">
            <w:pPr>
              <w:spacing w:after="0"/>
              <w:jc w:val="center"/>
              <w:rPr>
                <w:rFonts w:ascii="Times New Roman" w:hAnsi="Times New Roman" w:cs="Times New Roman"/>
                <w:sz w:val="18"/>
                <w:szCs w:val="24"/>
              </w:rPr>
            </w:pPr>
            <w:r w:rsidRPr="00F05556">
              <w:rPr>
                <w:rFonts w:ascii="Times New Roman" w:hAnsi="Times New Roman" w:cs="Times New Roman"/>
                <w:sz w:val="18"/>
                <w:szCs w:val="24"/>
              </w:rPr>
              <w:t>2</w:t>
            </w:r>
          </w:p>
        </w:tc>
        <w:tc>
          <w:tcPr>
            <w:tcW w:w="463" w:type="pct"/>
            <w:shd w:val="clear" w:color="auto" w:fill="auto"/>
            <w:vAlign w:val="center"/>
          </w:tcPr>
          <w:p w14:paraId="01FDB5AD" w14:textId="77777777" w:rsidR="00352735" w:rsidRPr="00F05556" w:rsidRDefault="00352735" w:rsidP="00316551">
            <w:pPr>
              <w:spacing w:after="0"/>
              <w:jc w:val="center"/>
              <w:rPr>
                <w:rFonts w:ascii="Times New Roman" w:hAnsi="Times New Roman" w:cs="Times New Roman"/>
                <w:sz w:val="18"/>
                <w:szCs w:val="24"/>
              </w:rPr>
            </w:pPr>
            <w:r w:rsidRPr="00F05556">
              <w:rPr>
                <w:rFonts w:ascii="Times New Roman" w:hAnsi="Times New Roman" w:cs="Times New Roman"/>
                <w:sz w:val="18"/>
                <w:szCs w:val="24"/>
              </w:rPr>
              <w:t>3</w:t>
            </w:r>
          </w:p>
        </w:tc>
        <w:tc>
          <w:tcPr>
            <w:tcW w:w="1168" w:type="pct"/>
            <w:shd w:val="clear" w:color="auto" w:fill="auto"/>
            <w:vAlign w:val="center"/>
          </w:tcPr>
          <w:p w14:paraId="7D2F6F8E" w14:textId="77777777" w:rsidR="00352735" w:rsidRPr="00F05556" w:rsidRDefault="00352735" w:rsidP="00316551">
            <w:pPr>
              <w:spacing w:after="0"/>
              <w:jc w:val="center"/>
              <w:rPr>
                <w:rFonts w:ascii="Times New Roman" w:hAnsi="Times New Roman" w:cs="Times New Roman"/>
                <w:sz w:val="18"/>
                <w:szCs w:val="24"/>
              </w:rPr>
            </w:pPr>
            <w:r w:rsidRPr="00F05556">
              <w:rPr>
                <w:rFonts w:ascii="Times New Roman" w:hAnsi="Times New Roman" w:cs="Times New Roman"/>
                <w:sz w:val="18"/>
                <w:szCs w:val="24"/>
              </w:rPr>
              <w:t>4</w:t>
            </w:r>
          </w:p>
        </w:tc>
        <w:tc>
          <w:tcPr>
            <w:tcW w:w="603" w:type="pct"/>
            <w:shd w:val="clear" w:color="auto" w:fill="auto"/>
            <w:vAlign w:val="center"/>
          </w:tcPr>
          <w:p w14:paraId="1FD7A642" w14:textId="77777777" w:rsidR="00352735" w:rsidRPr="00F05556" w:rsidRDefault="00352735" w:rsidP="00316551">
            <w:pPr>
              <w:spacing w:after="0"/>
              <w:jc w:val="center"/>
              <w:rPr>
                <w:rFonts w:ascii="Times New Roman" w:hAnsi="Times New Roman" w:cs="Times New Roman"/>
                <w:sz w:val="18"/>
                <w:szCs w:val="24"/>
              </w:rPr>
            </w:pPr>
            <w:r w:rsidRPr="00F05556">
              <w:rPr>
                <w:rFonts w:ascii="Times New Roman" w:hAnsi="Times New Roman" w:cs="Times New Roman"/>
                <w:sz w:val="18"/>
                <w:szCs w:val="24"/>
              </w:rPr>
              <w:t>5</w:t>
            </w:r>
          </w:p>
        </w:tc>
        <w:tc>
          <w:tcPr>
            <w:tcW w:w="462" w:type="pct"/>
            <w:shd w:val="clear" w:color="auto" w:fill="auto"/>
            <w:vAlign w:val="center"/>
          </w:tcPr>
          <w:p w14:paraId="2F11EC59" w14:textId="77777777" w:rsidR="00352735" w:rsidRPr="00F05556" w:rsidRDefault="00352735" w:rsidP="00316551">
            <w:pPr>
              <w:spacing w:after="0"/>
              <w:jc w:val="center"/>
              <w:rPr>
                <w:rFonts w:ascii="Times New Roman" w:hAnsi="Times New Roman" w:cs="Times New Roman"/>
                <w:sz w:val="18"/>
                <w:szCs w:val="24"/>
              </w:rPr>
            </w:pPr>
            <w:r w:rsidRPr="00F05556">
              <w:rPr>
                <w:rFonts w:ascii="Times New Roman" w:hAnsi="Times New Roman" w:cs="Times New Roman"/>
                <w:sz w:val="18"/>
                <w:szCs w:val="24"/>
              </w:rPr>
              <w:t>6</w:t>
            </w:r>
          </w:p>
        </w:tc>
        <w:tc>
          <w:tcPr>
            <w:tcW w:w="497" w:type="pct"/>
            <w:shd w:val="clear" w:color="auto" w:fill="auto"/>
            <w:vAlign w:val="center"/>
          </w:tcPr>
          <w:p w14:paraId="5DA4D8EA" w14:textId="77777777" w:rsidR="00352735" w:rsidRPr="00F05556" w:rsidRDefault="00352735" w:rsidP="00316551">
            <w:pPr>
              <w:spacing w:after="0"/>
              <w:jc w:val="center"/>
              <w:rPr>
                <w:rFonts w:ascii="Times New Roman" w:hAnsi="Times New Roman" w:cs="Times New Roman"/>
                <w:sz w:val="18"/>
                <w:szCs w:val="24"/>
              </w:rPr>
            </w:pPr>
            <w:r w:rsidRPr="00F05556">
              <w:rPr>
                <w:rFonts w:ascii="Times New Roman" w:hAnsi="Times New Roman" w:cs="Times New Roman"/>
                <w:sz w:val="18"/>
                <w:szCs w:val="24"/>
              </w:rPr>
              <w:t>7</w:t>
            </w:r>
          </w:p>
        </w:tc>
      </w:tr>
      <w:tr w:rsidR="00352735" w:rsidRPr="00F05556" w14:paraId="6B8FB459" w14:textId="77777777" w:rsidTr="00F05556">
        <w:trPr>
          <w:trHeight w:val="20"/>
          <w:jc w:val="center"/>
        </w:trPr>
        <w:tc>
          <w:tcPr>
            <w:tcW w:w="5000" w:type="pct"/>
            <w:gridSpan w:val="7"/>
            <w:shd w:val="clear" w:color="auto" w:fill="auto"/>
            <w:vAlign w:val="center"/>
          </w:tcPr>
          <w:p w14:paraId="7AD22984" w14:textId="77777777" w:rsidR="00352735" w:rsidRPr="00F05556" w:rsidRDefault="00352735" w:rsidP="00316551">
            <w:pPr>
              <w:spacing w:after="0"/>
              <w:jc w:val="center"/>
              <w:rPr>
                <w:rFonts w:ascii="Times New Roman" w:hAnsi="Times New Roman" w:cs="Times New Roman"/>
                <w:sz w:val="18"/>
                <w:szCs w:val="24"/>
              </w:rPr>
            </w:pPr>
            <w:proofErr w:type="spellStart"/>
            <w:r w:rsidRPr="00F05556">
              <w:rPr>
                <w:rFonts w:ascii="Times New Roman" w:hAnsi="Times New Roman" w:cs="Times New Roman"/>
                <w:sz w:val="18"/>
                <w:szCs w:val="24"/>
              </w:rPr>
              <w:t>Мамаканское</w:t>
            </w:r>
            <w:proofErr w:type="spellEnd"/>
            <w:r w:rsidRPr="00F05556">
              <w:rPr>
                <w:rFonts w:ascii="Times New Roman" w:hAnsi="Times New Roman" w:cs="Times New Roman"/>
                <w:sz w:val="18"/>
                <w:szCs w:val="24"/>
              </w:rPr>
              <w:t xml:space="preserve"> МО</w:t>
            </w:r>
          </w:p>
        </w:tc>
      </w:tr>
      <w:tr w:rsidR="00352735" w:rsidRPr="00F05556" w14:paraId="4498C7B7" w14:textId="77777777" w:rsidTr="00F05556">
        <w:trPr>
          <w:trHeight w:val="20"/>
          <w:jc w:val="center"/>
        </w:trPr>
        <w:tc>
          <w:tcPr>
            <w:tcW w:w="1268" w:type="pct"/>
            <w:shd w:val="clear" w:color="auto" w:fill="auto"/>
            <w:vAlign w:val="center"/>
          </w:tcPr>
          <w:p w14:paraId="03069CDE" w14:textId="77777777" w:rsidR="00352735" w:rsidRPr="00F05556" w:rsidRDefault="00352735" w:rsidP="00316551">
            <w:pPr>
              <w:spacing w:after="0"/>
              <w:jc w:val="center"/>
              <w:rPr>
                <w:rFonts w:ascii="Times New Roman" w:hAnsi="Times New Roman" w:cs="Times New Roman"/>
                <w:sz w:val="18"/>
                <w:szCs w:val="24"/>
              </w:rPr>
            </w:pPr>
            <w:r w:rsidRPr="00F05556">
              <w:rPr>
                <w:rFonts w:ascii="Times New Roman" w:hAnsi="Times New Roman" w:cs="Times New Roman"/>
                <w:sz w:val="18"/>
                <w:szCs w:val="24"/>
              </w:rPr>
              <w:t>Зона застройки индивидуальными жилыми домами №12</w:t>
            </w:r>
          </w:p>
          <w:p w14:paraId="2FBC9EBB" w14:textId="77777777" w:rsidR="00352735" w:rsidRPr="00F05556" w:rsidRDefault="00352735" w:rsidP="00316551">
            <w:pPr>
              <w:spacing w:after="0"/>
              <w:jc w:val="center"/>
              <w:rPr>
                <w:rFonts w:ascii="Times New Roman" w:hAnsi="Times New Roman" w:cs="Times New Roman"/>
                <w:sz w:val="18"/>
                <w:szCs w:val="24"/>
              </w:rPr>
            </w:pPr>
            <w:r w:rsidRPr="00F05556">
              <w:rPr>
                <w:rFonts w:ascii="Times New Roman" w:hAnsi="Times New Roman" w:cs="Times New Roman"/>
                <w:sz w:val="18"/>
                <w:szCs w:val="24"/>
              </w:rPr>
              <w:t>1,1</w:t>
            </w:r>
          </w:p>
        </w:tc>
        <w:tc>
          <w:tcPr>
            <w:tcW w:w="539" w:type="pct"/>
            <w:shd w:val="clear" w:color="auto" w:fill="auto"/>
            <w:vAlign w:val="center"/>
          </w:tcPr>
          <w:p w14:paraId="72223A9C" w14:textId="77777777" w:rsidR="00352735" w:rsidRPr="00F05556" w:rsidRDefault="00352735" w:rsidP="00316551">
            <w:pPr>
              <w:spacing w:after="0"/>
              <w:jc w:val="center"/>
              <w:rPr>
                <w:rFonts w:ascii="Times New Roman" w:hAnsi="Times New Roman" w:cs="Times New Roman"/>
                <w:sz w:val="18"/>
                <w:szCs w:val="24"/>
              </w:rPr>
            </w:pPr>
            <w:r w:rsidRPr="00F05556">
              <w:rPr>
                <w:rFonts w:ascii="Times New Roman" w:hAnsi="Times New Roman" w:cs="Times New Roman"/>
                <w:sz w:val="18"/>
                <w:szCs w:val="24"/>
              </w:rPr>
              <w:t>0,099</w:t>
            </w:r>
          </w:p>
          <w:p w14:paraId="262F58E0" w14:textId="77777777" w:rsidR="00352735" w:rsidRPr="00F05556" w:rsidRDefault="00352735" w:rsidP="00316551">
            <w:pPr>
              <w:spacing w:after="0"/>
              <w:jc w:val="center"/>
              <w:rPr>
                <w:rFonts w:ascii="Times New Roman" w:hAnsi="Times New Roman" w:cs="Times New Roman"/>
                <w:sz w:val="18"/>
                <w:szCs w:val="24"/>
              </w:rPr>
            </w:pPr>
            <w:r w:rsidRPr="00F05556">
              <w:rPr>
                <w:rFonts w:ascii="Times New Roman" w:hAnsi="Times New Roman" w:cs="Times New Roman"/>
                <w:sz w:val="18"/>
                <w:szCs w:val="24"/>
              </w:rPr>
              <w:t>0,115</w:t>
            </w:r>
          </w:p>
        </w:tc>
        <w:tc>
          <w:tcPr>
            <w:tcW w:w="463" w:type="pct"/>
            <w:shd w:val="clear" w:color="auto" w:fill="auto"/>
            <w:vAlign w:val="center"/>
          </w:tcPr>
          <w:p w14:paraId="017159ED" w14:textId="77777777" w:rsidR="00352735" w:rsidRPr="00F05556" w:rsidRDefault="00352735" w:rsidP="00316551">
            <w:pPr>
              <w:spacing w:after="0"/>
              <w:jc w:val="center"/>
              <w:rPr>
                <w:rFonts w:ascii="Times New Roman" w:hAnsi="Times New Roman" w:cs="Times New Roman"/>
                <w:sz w:val="18"/>
                <w:szCs w:val="24"/>
              </w:rPr>
            </w:pPr>
            <w:r w:rsidRPr="00F05556">
              <w:rPr>
                <w:rFonts w:ascii="Times New Roman" w:hAnsi="Times New Roman" w:cs="Times New Roman"/>
                <w:sz w:val="18"/>
                <w:szCs w:val="24"/>
              </w:rPr>
              <w:t>0,011</w:t>
            </w:r>
          </w:p>
          <w:p w14:paraId="749396B0" w14:textId="77777777" w:rsidR="00352735" w:rsidRPr="00F05556" w:rsidRDefault="00352735" w:rsidP="00316551">
            <w:pPr>
              <w:spacing w:after="0"/>
              <w:jc w:val="center"/>
              <w:rPr>
                <w:rFonts w:ascii="Times New Roman" w:hAnsi="Times New Roman" w:cs="Times New Roman"/>
                <w:sz w:val="18"/>
                <w:szCs w:val="24"/>
              </w:rPr>
            </w:pPr>
            <w:r w:rsidRPr="00F05556">
              <w:rPr>
                <w:rFonts w:ascii="Times New Roman" w:hAnsi="Times New Roman" w:cs="Times New Roman"/>
                <w:sz w:val="18"/>
                <w:szCs w:val="24"/>
              </w:rPr>
              <w:t>0,013</w:t>
            </w:r>
          </w:p>
        </w:tc>
        <w:tc>
          <w:tcPr>
            <w:tcW w:w="1168" w:type="pct"/>
            <w:shd w:val="clear" w:color="auto" w:fill="auto"/>
            <w:vAlign w:val="center"/>
          </w:tcPr>
          <w:p w14:paraId="5D08C39D" w14:textId="77777777" w:rsidR="00352735" w:rsidRPr="00F05556" w:rsidRDefault="00352735" w:rsidP="00316551">
            <w:pPr>
              <w:spacing w:after="0"/>
              <w:jc w:val="center"/>
              <w:rPr>
                <w:rFonts w:ascii="Times New Roman" w:hAnsi="Times New Roman" w:cs="Times New Roman"/>
                <w:sz w:val="18"/>
                <w:szCs w:val="24"/>
              </w:rPr>
            </w:pPr>
            <w:r w:rsidRPr="00F05556">
              <w:rPr>
                <w:rFonts w:ascii="Times New Roman" w:hAnsi="Times New Roman" w:cs="Times New Roman"/>
                <w:sz w:val="18"/>
                <w:szCs w:val="24"/>
              </w:rPr>
              <w:t>Больница расширение на 40 коек, расширение поликлиники на 45 посещений в смену</w:t>
            </w:r>
          </w:p>
          <w:p w14:paraId="34455625" w14:textId="77777777" w:rsidR="00352735" w:rsidRPr="00F05556" w:rsidRDefault="00352735" w:rsidP="00316551">
            <w:pPr>
              <w:spacing w:after="0"/>
              <w:jc w:val="center"/>
              <w:rPr>
                <w:rFonts w:ascii="Times New Roman" w:hAnsi="Times New Roman" w:cs="Times New Roman"/>
                <w:sz w:val="18"/>
                <w:szCs w:val="24"/>
              </w:rPr>
            </w:pPr>
            <w:r w:rsidRPr="00F05556">
              <w:rPr>
                <w:rFonts w:ascii="Times New Roman" w:hAnsi="Times New Roman" w:cs="Times New Roman"/>
                <w:sz w:val="18"/>
                <w:szCs w:val="24"/>
              </w:rPr>
              <w:t>площадка №3</w:t>
            </w:r>
          </w:p>
        </w:tc>
        <w:tc>
          <w:tcPr>
            <w:tcW w:w="603" w:type="pct"/>
            <w:shd w:val="clear" w:color="auto" w:fill="auto"/>
            <w:vAlign w:val="center"/>
          </w:tcPr>
          <w:p w14:paraId="6306A9CC" w14:textId="77777777" w:rsidR="00352735" w:rsidRPr="00F05556" w:rsidRDefault="00352735" w:rsidP="00316551">
            <w:pPr>
              <w:spacing w:after="0"/>
              <w:ind w:right="-108"/>
              <w:jc w:val="center"/>
              <w:rPr>
                <w:rFonts w:ascii="Times New Roman" w:hAnsi="Times New Roman" w:cs="Times New Roman"/>
                <w:sz w:val="18"/>
                <w:szCs w:val="24"/>
              </w:rPr>
            </w:pPr>
            <w:r w:rsidRPr="00F05556">
              <w:rPr>
                <w:rFonts w:ascii="Times New Roman" w:hAnsi="Times New Roman" w:cs="Times New Roman"/>
                <w:sz w:val="18"/>
                <w:szCs w:val="24"/>
              </w:rPr>
              <w:t>существующее здание</w:t>
            </w:r>
          </w:p>
          <w:p w14:paraId="11ACE794" w14:textId="77777777" w:rsidR="00352735" w:rsidRPr="00F05556" w:rsidRDefault="00352735" w:rsidP="00316551">
            <w:pPr>
              <w:spacing w:after="0"/>
              <w:ind w:right="-108"/>
              <w:jc w:val="center"/>
              <w:rPr>
                <w:rFonts w:ascii="Times New Roman" w:hAnsi="Times New Roman" w:cs="Times New Roman"/>
                <w:sz w:val="18"/>
                <w:szCs w:val="24"/>
              </w:rPr>
            </w:pPr>
            <w:r w:rsidRPr="00F05556">
              <w:rPr>
                <w:rFonts w:ascii="Times New Roman" w:hAnsi="Times New Roman" w:cs="Times New Roman"/>
                <w:sz w:val="18"/>
                <w:szCs w:val="24"/>
              </w:rPr>
              <w:t xml:space="preserve">(отапливаемое) </w:t>
            </w:r>
          </w:p>
        </w:tc>
        <w:tc>
          <w:tcPr>
            <w:tcW w:w="462" w:type="pct"/>
            <w:shd w:val="clear" w:color="auto" w:fill="auto"/>
            <w:vAlign w:val="center"/>
          </w:tcPr>
          <w:p w14:paraId="313CE4E5" w14:textId="77777777" w:rsidR="00352735" w:rsidRPr="00F05556" w:rsidRDefault="00352735" w:rsidP="00316551">
            <w:pPr>
              <w:spacing w:after="0"/>
              <w:jc w:val="center"/>
              <w:rPr>
                <w:rFonts w:ascii="Times New Roman" w:hAnsi="Times New Roman" w:cs="Times New Roman"/>
                <w:sz w:val="18"/>
                <w:szCs w:val="24"/>
              </w:rPr>
            </w:pPr>
            <w:r w:rsidRPr="00F05556">
              <w:rPr>
                <w:rFonts w:ascii="Times New Roman" w:hAnsi="Times New Roman" w:cs="Times New Roman"/>
                <w:sz w:val="18"/>
                <w:szCs w:val="24"/>
              </w:rPr>
              <w:t>0,150</w:t>
            </w:r>
          </w:p>
          <w:p w14:paraId="0825EDA7" w14:textId="77777777" w:rsidR="00352735" w:rsidRPr="00F05556" w:rsidRDefault="00352735" w:rsidP="00316551">
            <w:pPr>
              <w:spacing w:after="0"/>
              <w:jc w:val="center"/>
              <w:rPr>
                <w:rFonts w:ascii="Times New Roman" w:hAnsi="Times New Roman" w:cs="Times New Roman"/>
                <w:sz w:val="18"/>
                <w:szCs w:val="24"/>
              </w:rPr>
            </w:pPr>
            <w:r w:rsidRPr="00F05556">
              <w:rPr>
                <w:rFonts w:ascii="Times New Roman" w:hAnsi="Times New Roman" w:cs="Times New Roman"/>
                <w:sz w:val="18"/>
                <w:szCs w:val="24"/>
              </w:rPr>
              <w:t>0,174</w:t>
            </w:r>
          </w:p>
        </w:tc>
        <w:tc>
          <w:tcPr>
            <w:tcW w:w="497" w:type="pct"/>
            <w:shd w:val="clear" w:color="auto" w:fill="auto"/>
            <w:vAlign w:val="center"/>
          </w:tcPr>
          <w:p w14:paraId="321AC595" w14:textId="77777777" w:rsidR="00352735" w:rsidRPr="00F05556" w:rsidRDefault="00352735" w:rsidP="00316551">
            <w:pPr>
              <w:spacing w:after="0"/>
              <w:jc w:val="center"/>
              <w:rPr>
                <w:rFonts w:ascii="Times New Roman" w:hAnsi="Times New Roman" w:cs="Times New Roman"/>
                <w:sz w:val="18"/>
                <w:szCs w:val="24"/>
              </w:rPr>
            </w:pPr>
            <w:r w:rsidRPr="00F05556">
              <w:rPr>
                <w:rFonts w:ascii="Times New Roman" w:hAnsi="Times New Roman" w:cs="Times New Roman"/>
                <w:sz w:val="18"/>
                <w:szCs w:val="24"/>
              </w:rPr>
              <w:t>0,084</w:t>
            </w:r>
          </w:p>
          <w:p w14:paraId="481ABB85" w14:textId="77777777" w:rsidR="00352735" w:rsidRPr="00F05556" w:rsidRDefault="00352735" w:rsidP="00316551">
            <w:pPr>
              <w:spacing w:after="0"/>
              <w:jc w:val="center"/>
              <w:rPr>
                <w:rFonts w:ascii="Times New Roman" w:hAnsi="Times New Roman" w:cs="Times New Roman"/>
                <w:sz w:val="18"/>
                <w:szCs w:val="24"/>
              </w:rPr>
            </w:pPr>
            <w:r w:rsidRPr="00F05556">
              <w:rPr>
                <w:rFonts w:ascii="Times New Roman" w:hAnsi="Times New Roman" w:cs="Times New Roman"/>
                <w:sz w:val="18"/>
                <w:szCs w:val="24"/>
              </w:rPr>
              <w:t>0,097</w:t>
            </w:r>
          </w:p>
        </w:tc>
      </w:tr>
      <w:tr w:rsidR="00352735" w:rsidRPr="00F05556" w14:paraId="267E0B7D" w14:textId="77777777" w:rsidTr="00F05556">
        <w:trPr>
          <w:trHeight w:val="20"/>
          <w:jc w:val="center"/>
        </w:trPr>
        <w:tc>
          <w:tcPr>
            <w:tcW w:w="1268" w:type="pct"/>
            <w:shd w:val="clear" w:color="auto" w:fill="auto"/>
            <w:vAlign w:val="center"/>
          </w:tcPr>
          <w:p w14:paraId="34328EA0" w14:textId="77777777" w:rsidR="00352735" w:rsidRPr="00F05556" w:rsidRDefault="00352735" w:rsidP="00316551">
            <w:pPr>
              <w:spacing w:after="0"/>
              <w:jc w:val="center"/>
              <w:rPr>
                <w:rFonts w:ascii="Times New Roman" w:hAnsi="Times New Roman" w:cs="Times New Roman"/>
                <w:sz w:val="18"/>
                <w:szCs w:val="24"/>
              </w:rPr>
            </w:pPr>
            <w:r w:rsidRPr="00F05556">
              <w:rPr>
                <w:rFonts w:ascii="Times New Roman" w:hAnsi="Times New Roman" w:cs="Times New Roman"/>
                <w:sz w:val="18"/>
                <w:szCs w:val="24"/>
              </w:rPr>
              <w:t>Зона застройки индивидуальными жилыми домами №13</w:t>
            </w:r>
          </w:p>
          <w:p w14:paraId="12964D1F" w14:textId="77777777" w:rsidR="00352735" w:rsidRPr="00F05556" w:rsidRDefault="00352735" w:rsidP="00316551">
            <w:pPr>
              <w:spacing w:after="0"/>
              <w:jc w:val="center"/>
              <w:rPr>
                <w:rFonts w:ascii="Times New Roman" w:hAnsi="Times New Roman" w:cs="Times New Roman"/>
                <w:sz w:val="18"/>
                <w:szCs w:val="24"/>
              </w:rPr>
            </w:pPr>
            <w:r w:rsidRPr="00F05556">
              <w:rPr>
                <w:rFonts w:ascii="Times New Roman" w:hAnsi="Times New Roman" w:cs="Times New Roman"/>
                <w:sz w:val="18"/>
                <w:szCs w:val="24"/>
              </w:rPr>
              <w:t>0,45</w:t>
            </w:r>
          </w:p>
        </w:tc>
        <w:tc>
          <w:tcPr>
            <w:tcW w:w="539" w:type="pct"/>
            <w:shd w:val="clear" w:color="auto" w:fill="auto"/>
            <w:vAlign w:val="center"/>
          </w:tcPr>
          <w:p w14:paraId="2B194C32" w14:textId="77777777" w:rsidR="00352735" w:rsidRPr="00F05556" w:rsidRDefault="00352735" w:rsidP="00316551">
            <w:pPr>
              <w:spacing w:after="0"/>
              <w:jc w:val="center"/>
              <w:rPr>
                <w:rFonts w:ascii="Times New Roman" w:hAnsi="Times New Roman" w:cs="Times New Roman"/>
                <w:sz w:val="18"/>
                <w:szCs w:val="24"/>
              </w:rPr>
            </w:pPr>
            <w:r w:rsidRPr="00F05556">
              <w:rPr>
                <w:rFonts w:ascii="Times New Roman" w:hAnsi="Times New Roman" w:cs="Times New Roman"/>
                <w:sz w:val="18"/>
                <w:szCs w:val="24"/>
              </w:rPr>
              <w:t>0,041</w:t>
            </w:r>
          </w:p>
          <w:p w14:paraId="048CDAE8" w14:textId="77777777" w:rsidR="00352735" w:rsidRPr="00F05556" w:rsidRDefault="00352735" w:rsidP="00316551">
            <w:pPr>
              <w:spacing w:after="0"/>
              <w:jc w:val="center"/>
              <w:rPr>
                <w:rFonts w:ascii="Times New Roman" w:hAnsi="Times New Roman" w:cs="Times New Roman"/>
                <w:sz w:val="18"/>
                <w:szCs w:val="24"/>
              </w:rPr>
            </w:pPr>
            <w:r w:rsidRPr="00F05556">
              <w:rPr>
                <w:rFonts w:ascii="Times New Roman" w:hAnsi="Times New Roman" w:cs="Times New Roman"/>
                <w:sz w:val="18"/>
                <w:szCs w:val="24"/>
              </w:rPr>
              <w:t>0,048</w:t>
            </w:r>
          </w:p>
        </w:tc>
        <w:tc>
          <w:tcPr>
            <w:tcW w:w="463" w:type="pct"/>
            <w:shd w:val="clear" w:color="auto" w:fill="auto"/>
            <w:vAlign w:val="center"/>
          </w:tcPr>
          <w:p w14:paraId="2AB6A75C" w14:textId="77777777" w:rsidR="00352735" w:rsidRPr="00F05556" w:rsidRDefault="00352735" w:rsidP="00316551">
            <w:pPr>
              <w:spacing w:after="0"/>
              <w:jc w:val="center"/>
              <w:rPr>
                <w:rFonts w:ascii="Times New Roman" w:hAnsi="Times New Roman" w:cs="Times New Roman"/>
                <w:sz w:val="18"/>
                <w:szCs w:val="24"/>
              </w:rPr>
            </w:pPr>
            <w:r w:rsidRPr="00F05556">
              <w:rPr>
                <w:rFonts w:ascii="Times New Roman" w:hAnsi="Times New Roman" w:cs="Times New Roman"/>
                <w:sz w:val="18"/>
                <w:szCs w:val="24"/>
              </w:rPr>
              <w:t>0,005</w:t>
            </w:r>
          </w:p>
          <w:p w14:paraId="3C3F4D4A" w14:textId="77777777" w:rsidR="00352735" w:rsidRPr="00F05556" w:rsidRDefault="00352735" w:rsidP="00316551">
            <w:pPr>
              <w:spacing w:after="0"/>
              <w:jc w:val="center"/>
              <w:rPr>
                <w:rFonts w:ascii="Times New Roman" w:hAnsi="Times New Roman" w:cs="Times New Roman"/>
                <w:sz w:val="18"/>
                <w:szCs w:val="24"/>
              </w:rPr>
            </w:pPr>
            <w:r w:rsidRPr="00F05556">
              <w:rPr>
                <w:rFonts w:ascii="Times New Roman" w:hAnsi="Times New Roman" w:cs="Times New Roman"/>
                <w:sz w:val="18"/>
                <w:szCs w:val="24"/>
              </w:rPr>
              <w:t>0,006</w:t>
            </w:r>
          </w:p>
        </w:tc>
        <w:tc>
          <w:tcPr>
            <w:tcW w:w="1168" w:type="pct"/>
            <w:shd w:val="clear" w:color="auto" w:fill="auto"/>
            <w:vAlign w:val="center"/>
          </w:tcPr>
          <w:p w14:paraId="6384D3B1" w14:textId="0701BC82" w:rsidR="00352735" w:rsidRPr="00F05556" w:rsidRDefault="00352735" w:rsidP="00316551">
            <w:pPr>
              <w:spacing w:after="0"/>
              <w:jc w:val="center"/>
              <w:rPr>
                <w:rFonts w:ascii="Times New Roman" w:hAnsi="Times New Roman" w:cs="Times New Roman"/>
                <w:sz w:val="18"/>
                <w:szCs w:val="24"/>
              </w:rPr>
            </w:pPr>
            <w:r w:rsidRPr="00F05556">
              <w:rPr>
                <w:rFonts w:ascii="Times New Roman" w:hAnsi="Times New Roman" w:cs="Times New Roman"/>
                <w:sz w:val="18"/>
                <w:szCs w:val="24"/>
              </w:rPr>
              <w:t xml:space="preserve">Спортзал 200 </w:t>
            </w:r>
            <w:r w:rsidR="00444628">
              <w:rPr>
                <w:rFonts w:ascii="Times New Roman" w:hAnsi="Times New Roman" w:cs="Times New Roman"/>
                <w:sz w:val="18"/>
                <w:szCs w:val="24"/>
              </w:rPr>
              <w:t>м²</w:t>
            </w:r>
            <w:r w:rsidRPr="00F05556">
              <w:rPr>
                <w:rFonts w:ascii="Times New Roman" w:hAnsi="Times New Roman" w:cs="Times New Roman"/>
                <w:sz w:val="18"/>
                <w:szCs w:val="24"/>
              </w:rPr>
              <w:t xml:space="preserve"> площади пола</w:t>
            </w:r>
          </w:p>
          <w:p w14:paraId="79BA15E6" w14:textId="77777777" w:rsidR="00352735" w:rsidRPr="00F05556" w:rsidRDefault="00352735" w:rsidP="00316551">
            <w:pPr>
              <w:spacing w:after="0"/>
              <w:jc w:val="center"/>
              <w:rPr>
                <w:rFonts w:ascii="Times New Roman" w:hAnsi="Times New Roman" w:cs="Times New Roman"/>
                <w:sz w:val="18"/>
                <w:szCs w:val="24"/>
              </w:rPr>
            </w:pPr>
            <w:r w:rsidRPr="00F05556">
              <w:rPr>
                <w:rFonts w:ascii="Times New Roman" w:hAnsi="Times New Roman" w:cs="Times New Roman"/>
                <w:sz w:val="18"/>
                <w:szCs w:val="24"/>
              </w:rPr>
              <w:t>площадка №7</w:t>
            </w:r>
          </w:p>
        </w:tc>
        <w:tc>
          <w:tcPr>
            <w:tcW w:w="603" w:type="pct"/>
            <w:shd w:val="clear" w:color="auto" w:fill="auto"/>
            <w:vAlign w:val="center"/>
          </w:tcPr>
          <w:p w14:paraId="72E70845" w14:textId="77777777" w:rsidR="00352735" w:rsidRPr="00F05556" w:rsidRDefault="00352735" w:rsidP="00316551">
            <w:pPr>
              <w:spacing w:after="0"/>
              <w:jc w:val="center"/>
              <w:rPr>
                <w:rFonts w:ascii="Times New Roman" w:hAnsi="Times New Roman" w:cs="Times New Roman"/>
                <w:sz w:val="18"/>
                <w:szCs w:val="24"/>
              </w:rPr>
            </w:pPr>
            <w:r w:rsidRPr="00F05556">
              <w:rPr>
                <w:rFonts w:ascii="Times New Roman" w:hAnsi="Times New Roman" w:cs="Times New Roman"/>
                <w:sz w:val="18"/>
                <w:szCs w:val="24"/>
              </w:rPr>
              <w:t>0,075</w:t>
            </w:r>
          </w:p>
          <w:p w14:paraId="243538AD" w14:textId="77777777" w:rsidR="00352735" w:rsidRPr="00F05556" w:rsidRDefault="00352735" w:rsidP="00316551">
            <w:pPr>
              <w:spacing w:after="0"/>
              <w:jc w:val="center"/>
              <w:rPr>
                <w:rFonts w:ascii="Times New Roman" w:hAnsi="Times New Roman" w:cs="Times New Roman"/>
                <w:sz w:val="18"/>
                <w:szCs w:val="24"/>
              </w:rPr>
            </w:pPr>
            <w:r w:rsidRPr="00F05556">
              <w:rPr>
                <w:rFonts w:ascii="Times New Roman" w:hAnsi="Times New Roman" w:cs="Times New Roman"/>
                <w:sz w:val="18"/>
                <w:szCs w:val="24"/>
              </w:rPr>
              <w:t>0,088</w:t>
            </w:r>
          </w:p>
        </w:tc>
        <w:tc>
          <w:tcPr>
            <w:tcW w:w="462" w:type="pct"/>
            <w:shd w:val="clear" w:color="auto" w:fill="auto"/>
            <w:vAlign w:val="center"/>
          </w:tcPr>
          <w:p w14:paraId="28CC1732" w14:textId="77777777" w:rsidR="00352735" w:rsidRPr="00F05556" w:rsidRDefault="00352735" w:rsidP="00316551">
            <w:pPr>
              <w:spacing w:after="0"/>
              <w:jc w:val="center"/>
              <w:rPr>
                <w:rFonts w:ascii="Times New Roman" w:hAnsi="Times New Roman" w:cs="Times New Roman"/>
                <w:sz w:val="18"/>
                <w:szCs w:val="24"/>
              </w:rPr>
            </w:pPr>
            <w:r w:rsidRPr="00F05556">
              <w:rPr>
                <w:rFonts w:ascii="Times New Roman" w:hAnsi="Times New Roman" w:cs="Times New Roman"/>
                <w:sz w:val="18"/>
                <w:szCs w:val="24"/>
              </w:rPr>
              <w:t>0,141</w:t>
            </w:r>
          </w:p>
          <w:p w14:paraId="38A2A48B" w14:textId="77777777" w:rsidR="00352735" w:rsidRPr="00F05556" w:rsidRDefault="00352735" w:rsidP="00316551">
            <w:pPr>
              <w:spacing w:after="0"/>
              <w:jc w:val="center"/>
              <w:rPr>
                <w:rFonts w:ascii="Times New Roman" w:hAnsi="Times New Roman" w:cs="Times New Roman"/>
                <w:sz w:val="18"/>
                <w:szCs w:val="24"/>
              </w:rPr>
            </w:pPr>
            <w:r w:rsidRPr="00F05556">
              <w:rPr>
                <w:rFonts w:ascii="Times New Roman" w:hAnsi="Times New Roman" w:cs="Times New Roman"/>
                <w:sz w:val="18"/>
                <w:szCs w:val="24"/>
              </w:rPr>
              <w:t>0,164</w:t>
            </w:r>
          </w:p>
        </w:tc>
        <w:tc>
          <w:tcPr>
            <w:tcW w:w="497" w:type="pct"/>
            <w:shd w:val="clear" w:color="auto" w:fill="auto"/>
            <w:vAlign w:val="center"/>
          </w:tcPr>
          <w:p w14:paraId="528F37FF" w14:textId="77777777" w:rsidR="00352735" w:rsidRPr="00F05556" w:rsidRDefault="00352735" w:rsidP="00316551">
            <w:pPr>
              <w:spacing w:after="0"/>
              <w:jc w:val="center"/>
              <w:rPr>
                <w:rFonts w:ascii="Times New Roman" w:hAnsi="Times New Roman" w:cs="Times New Roman"/>
                <w:sz w:val="18"/>
                <w:szCs w:val="24"/>
              </w:rPr>
            </w:pPr>
            <w:r w:rsidRPr="00F05556">
              <w:rPr>
                <w:rFonts w:ascii="Times New Roman" w:hAnsi="Times New Roman" w:cs="Times New Roman"/>
                <w:sz w:val="18"/>
                <w:szCs w:val="24"/>
              </w:rPr>
              <w:t>0,03</w:t>
            </w:r>
          </w:p>
          <w:p w14:paraId="5B6400C2" w14:textId="77777777" w:rsidR="00352735" w:rsidRPr="00F05556" w:rsidRDefault="00352735" w:rsidP="00316551">
            <w:pPr>
              <w:spacing w:after="0"/>
              <w:jc w:val="center"/>
              <w:rPr>
                <w:rFonts w:ascii="Times New Roman" w:hAnsi="Times New Roman" w:cs="Times New Roman"/>
                <w:sz w:val="18"/>
                <w:szCs w:val="24"/>
              </w:rPr>
            </w:pPr>
            <w:r w:rsidRPr="00F05556">
              <w:rPr>
                <w:rFonts w:ascii="Times New Roman" w:hAnsi="Times New Roman" w:cs="Times New Roman"/>
                <w:sz w:val="18"/>
                <w:szCs w:val="24"/>
              </w:rPr>
              <w:t>0,035</w:t>
            </w:r>
          </w:p>
        </w:tc>
      </w:tr>
      <w:tr w:rsidR="00352735" w:rsidRPr="00F05556" w14:paraId="0A59B056" w14:textId="77777777" w:rsidTr="00F05556">
        <w:trPr>
          <w:trHeight w:val="20"/>
          <w:jc w:val="center"/>
        </w:trPr>
        <w:tc>
          <w:tcPr>
            <w:tcW w:w="1268" w:type="pct"/>
            <w:shd w:val="clear" w:color="auto" w:fill="auto"/>
            <w:vAlign w:val="center"/>
          </w:tcPr>
          <w:p w14:paraId="4C8B7B4C" w14:textId="77777777" w:rsidR="00352735" w:rsidRPr="00F05556" w:rsidRDefault="00352735" w:rsidP="00316551">
            <w:pPr>
              <w:spacing w:after="0"/>
              <w:jc w:val="center"/>
              <w:rPr>
                <w:rFonts w:ascii="Times New Roman" w:hAnsi="Times New Roman" w:cs="Times New Roman"/>
                <w:sz w:val="18"/>
                <w:szCs w:val="24"/>
              </w:rPr>
            </w:pPr>
            <w:r w:rsidRPr="00F05556">
              <w:rPr>
                <w:rFonts w:ascii="Times New Roman" w:hAnsi="Times New Roman" w:cs="Times New Roman"/>
                <w:sz w:val="18"/>
                <w:szCs w:val="24"/>
              </w:rPr>
              <w:t>Зона застройки малоэтажными жилыми дома</w:t>
            </w:r>
          </w:p>
          <w:p w14:paraId="1E05F7FD" w14:textId="77777777" w:rsidR="00352735" w:rsidRPr="00F05556" w:rsidRDefault="00352735" w:rsidP="00316551">
            <w:pPr>
              <w:spacing w:after="0"/>
              <w:jc w:val="center"/>
              <w:rPr>
                <w:rFonts w:ascii="Times New Roman" w:hAnsi="Times New Roman" w:cs="Times New Roman"/>
                <w:sz w:val="18"/>
                <w:szCs w:val="24"/>
              </w:rPr>
            </w:pPr>
            <w:r w:rsidRPr="00F05556">
              <w:rPr>
                <w:rFonts w:ascii="Times New Roman" w:hAnsi="Times New Roman" w:cs="Times New Roman"/>
                <w:sz w:val="18"/>
                <w:szCs w:val="24"/>
              </w:rPr>
              <w:t xml:space="preserve">(1-3 </w:t>
            </w:r>
            <w:proofErr w:type="spellStart"/>
            <w:r w:rsidRPr="00F05556">
              <w:rPr>
                <w:rFonts w:ascii="Times New Roman" w:hAnsi="Times New Roman" w:cs="Times New Roman"/>
                <w:sz w:val="18"/>
                <w:szCs w:val="24"/>
              </w:rPr>
              <w:t>эт</w:t>
            </w:r>
            <w:proofErr w:type="spellEnd"/>
            <w:r w:rsidRPr="00F05556">
              <w:rPr>
                <w:rFonts w:ascii="Times New Roman" w:hAnsi="Times New Roman" w:cs="Times New Roman"/>
                <w:sz w:val="18"/>
                <w:szCs w:val="24"/>
              </w:rPr>
              <w:t>.) №14</w:t>
            </w:r>
          </w:p>
          <w:p w14:paraId="66077588" w14:textId="77777777" w:rsidR="00352735" w:rsidRPr="00F05556" w:rsidRDefault="00352735" w:rsidP="00316551">
            <w:pPr>
              <w:spacing w:after="0"/>
              <w:jc w:val="center"/>
              <w:rPr>
                <w:rFonts w:ascii="Times New Roman" w:hAnsi="Times New Roman" w:cs="Times New Roman"/>
                <w:sz w:val="18"/>
                <w:szCs w:val="24"/>
              </w:rPr>
            </w:pPr>
            <w:r w:rsidRPr="00F05556">
              <w:rPr>
                <w:rFonts w:ascii="Times New Roman" w:hAnsi="Times New Roman" w:cs="Times New Roman"/>
                <w:sz w:val="18"/>
                <w:szCs w:val="24"/>
              </w:rPr>
              <w:t>2,0</w:t>
            </w:r>
          </w:p>
        </w:tc>
        <w:tc>
          <w:tcPr>
            <w:tcW w:w="539" w:type="pct"/>
            <w:shd w:val="clear" w:color="auto" w:fill="auto"/>
            <w:vAlign w:val="center"/>
          </w:tcPr>
          <w:p w14:paraId="4734CD54" w14:textId="77777777" w:rsidR="00352735" w:rsidRPr="00F05556" w:rsidRDefault="00352735" w:rsidP="00316551">
            <w:pPr>
              <w:spacing w:after="0"/>
              <w:jc w:val="center"/>
              <w:rPr>
                <w:rFonts w:ascii="Times New Roman" w:hAnsi="Times New Roman" w:cs="Times New Roman"/>
                <w:sz w:val="18"/>
                <w:szCs w:val="24"/>
              </w:rPr>
            </w:pPr>
            <w:r w:rsidRPr="00F05556">
              <w:rPr>
                <w:rFonts w:ascii="Times New Roman" w:hAnsi="Times New Roman" w:cs="Times New Roman"/>
                <w:sz w:val="18"/>
                <w:szCs w:val="24"/>
              </w:rPr>
              <w:t>0,18</w:t>
            </w:r>
          </w:p>
          <w:p w14:paraId="4FB5F112" w14:textId="77777777" w:rsidR="00352735" w:rsidRPr="00F05556" w:rsidRDefault="00352735" w:rsidP="00316551">
            <w:pPr>
              <w:spacing w:after="0"/>
              <w:jc w:val="center"/>
              <w:rPr>
                <w:rFonts w:ascii="Times New Roman" w:hAnsi="Times New Roman" w:cs="Times New Roman"/>
                <w:sz w:val="18"/>
                <w:szCs w:val="24"/>
              </w:rPr>
            </w:pPr>
            <w:r w:rsidRPr="00F05556">
              <w:rPr>
                <w:rFonts w:ascii="Times New Roman" w:hAnsi="Times New Roman" w:cs="Times New Roman"/>
                <w:sz w:val="18"/>
                <w:szCs w:val="24"/>
              </w:rPr>
              <w:t>0.21</w:t>
            </w:r>
          </w:p>
        </w:tc>
        <w:tc>
          <w:tcPr>
            <w:tcW w:w="463" w:type="pct"/>
            <w:shd w:val="clear" w:color="auto" w:fill="auto"/>
            <w:vAlign w:val="center"/>
          </w:tcPr>
          <w:p w14:paraId="11EE2C6A" w14:textId="77777777" w:rsidR="00352735" w:rsidRPr="00F05556" w:rsidRDefault="00352735" w:rsidP="00316551">
            <w:pPr>
              <w:spacing w:after="0"/>
              <w:jc w:val="center"/>
              <w:rPr>
                <w:rFonts w:ascii="Times New Roman" w:hAnsi="Times New Roman" w:cs="Times New Roman"/>
                <w:sz w:val="18"/>
                <w:szCs w:val="24"/>
              </w:rPr>
            </w:pPr>
            <w:r w:rsidRPr="00F05556">
              <w:rPr>
                <w:rFonts w:ascii="Times New Roman" w:hAnsi="Times New Roman" w:cs="Times New Roman"/>
                <w:sz w:val="18"/>
                <w:szCs w:val="24"/>
              </w:rPr>
              <w:t>0,021</w:t>
            </w:r>
          </w:p>
          <w:p w14:paraId="792A8F0F" w14:textId="77777777" w:rsidR="00352735" w:rsidRPr="00F05556" w:rsidRDefault="00352735" w:rsidP="00316551">
            <w:pPr>
              <w:spacing w:after="0"/>
              <w:jc w:val="center"/>
              <w:rPr>
                <w:rFonts w:ascii="Times New Roman" w:hAnsi="Times New Roman" w:cs="Times New Roman"/>
                <w:sz w:val="18"/>
                <w:szCs w:val="24"/>
              </w:rPr>
            </w:pPr>
            <w:r w:rsidRPr="00F05556">
              <w:rPr>
                <w:rFonts w:ascii="Times New Roman" w:hAnsi="Times New Roman" w:cs="Times New Roman"/>
                <w:sz w:val="18"/>
                <w:szCs w:val="24"/>
              </w:rPr>
              <w:t>0,024</w:t>
            </w:r>
          </w:p>
        </w:tc>
        <w:tc>
          <w:tcPr>
            <w:tcW w:w="1168" w:type="pct"/>
            <w:shd w:val="clear" w:color="auto" w:fill="auto"/>
            <w:vAlign w:val="center"/>
          </w:tcPr>
          <w:p w14:paraId="70BF2743" w14:textId="77777777" w:rsidR="00352735" w:rsidRPr="00F05556" w:rsidRDefault="00352735" w:rsidP="00316551">
            <w:pPr>
              <w:spacing w:after="0"/>
              <w:jc w:val="center"/>
              <w:rPr>
                <w:rFonts w:ascii="Times New Roman" w:hAnsi="Times New Roman" w:cs="Times New Roman"/>
                <w:sz w:val="18"/>
                <w:szCs w:val="24"/>
              </w:rPr>
            </w:pPr>
            <w:r w:rsidRPr="00F05556">
              <w:rPr>
                <w:rFonts w:ascii="Times New Roman" w:hAnsi="Times New Roman" w:cs="Times New Roman"/>
                <w:sz w:val="18"/>
                <w:szCs w:val="24"/>
              </w:rPr>
              <w:t>ДОУ 50 мест</w:t>
            </w:r>
          </w:p>
          <w:p w14:paraId="70521612" w14:textId="77777777" w:rsidR="00352735" w:rsidRPr="00F05556" w:rsidRDefault="00352735" w:rsidP="00316551">
            <w:pPr>
              <w:spacing w:after="0"/>
              <w:jc w:val="center"/>
              <w:rPr>
                <w:rFonts w:ascii="Times New Roman" w:hAnsi="Times New Roman" w:cs="Times New Roman"/>
                <w:sz w:val="18"/>
                <w:szCs w:val="24"/>
              </w:rPr>
            </w:pPr>
            <w:r w:rsidRPr="00F05556">
              <w:rPr>
                <w:rFonts w:ascii="Times New Roman" w:hAnsi="Times New Roman" w:cs="Times New Roman"/>
                <w:sz w:val="18"/>
                <w:szCs w:val="24"/>
              </w:rPr>
              <w:t xml:space="preserve">площадка № 10    </w:t>
            </w:r>
          </w:p>
        </w:tc>
        <w:tc>
          <w:tcPr>
            <w:tcW w:w="603" w:type="pct"/>
            <w:shd w:val="clear" w:color="auto" w:fill="auto"/>
            <w:vAlign w:val="center"/>
          </w:tcPr>
          <w:p w14:paraId="18259D90" w14:textId="77777777" w:rsidR="00352735" w:rsidRPr="00F05556" w:rsidRDefault="00352735" w:rsidP="00316551">
            <w:pPr>
              <w:spacing w:after="0"/>
              <w:jc w:val="center"/>
              <w:rPr>
                <w:rFonts w:ascii="Times New Roman" w:hAnsi="Times New Roman" w:cs="Times New Roman"/>
                <w:sz w:val="18"/>
                <w:szCs w:val="24"/>
              </w:rPr>
            </w:pPr>
            <w:r w:rsidRPr="00F05556">
              <w:rPr>
                <w:rFonts w:ascii="Times New Roman" w:hAnsi="Times New Roman" w:cs="Times New Roman"/>
                <w:sz w:val="18"/>
                <w:szCs w:val="24"/>
              </w:rPr>
              <w:t>0,051</w:t>
            </w:r>
          </w:p>
          <w:p w14:paraId="761A5BE0" w14:textId="77777777" w:rsidR="00352735" w:rsidRPr="00F05556" w:rsidRDefault="00352735" w:rsidP="00316551">
            <w:pPr>
              <w:spacing w:after="0"/>
              <w:jc w:val="center"/>
              <w:rPr>
                <w:rFonts w:ascii="Times New Roman" w:hAnsi="Times New Roman" w:cs="Times New Roman"/>
                <w:sz w:val="18"/>
                <w:szCs w:val="24"/>
              </w:rPr>
            </w:pPr>
            <w:r w:rsidRPr="00F05556">
              <w:rPr>
                <w:rFonts w:ascii="Times New Roman" w:hAnsi="Times New Roman" w:cs="Times New Roman"/>
                <w:sz w:val="18"/>
                <w:szCs w:val="24"/>
              </w:rPr>
              <w:t>0,059</w:t>
            </w:r>
          </w:p>
        </w:tc>
        <w:tc>
          <w:tcPr>
            <w:tcW w:w="462" w:type="pct"/>
            <w:shd w:val="clear" w:color="auto" w:fill="auto"/>
            <w:vAlign w:val="center"/>
          </w:tcPr>
          <w:p w14:paraId="6C4393E9" w14:textId="77777777" w:rsidR="00352735" w:rsidRPr="00F05556" w:rsidRDefault="00352735" w:rsidP="00316551">
            <w:pPr>
              <w:spacing w:after="0"/>
              <w:jc w:val="center"/>
              <w:rPr>
                <w:rFonts w:ascii="Times New Roman" w:hAnsi="Times New Roman" w:cs="Times New Roman"/>
                <w:sz w:val="18"/>
                <w:szCs w:val="24"/>
              </w:rPr>
            </w:pPr>
            <w:r w:rsidRPr="00F05556">
              <w:rPr>
                <w:rFonts w:ascii="Times New Roman" w:hAnsi="Times New Roman" w:cs="Times New Roman"/>
                <w:sz w:val="18"/>
                <w:szCs w:val="24"/>
              </w:rPr>
              <w:t>0,025</w:t>
            </w:r>
          </w:p>
          <w:p w14:paraId="778E5571" w14:textId="77777777" w:rsidR="00352735" w:rsidRPr="00F05556" w:rsidRDefault="00352735" w:rsidP="00316551">
            <w:pPr>
              <w:spacing w:after="0"/>
              <w:jc w:val="center"/>
              <w:rPr>
                <w:rFonts w:ascii="Times New Roman" w:hAnsi="Times New Roman" w:cs="Times New Roman"/>
                <w:sz w:val="18"/>
                <w:szCs w:val="24"/>
              </w:rPr>
            </w:pPr>
            <w:r w:rsidRPr="00F05556">
              <w:rPr>
                <w:rFonts w:ascii="Times New Roman" w:hAnsi="Times New Roman" w:cs="Times New Roman"/>
                <w:sz w:val="18"/>
                <w:szCs w:val="24"/>
              </w:rPr>
              <w:t>0,03</w:t>
            </w:r>
          </w:p>
        </w:tc>
        <w:tc>
          <w:tcPr>
            <w:tcW w:w="497" w:type="pct"/>
            <w:shd w:val="clear" w:color="auto" w:fill="auto"/>
            <w:vAlign w:val="center"/>
          </w:tcPr>
          <w:p w14:paraId="2A70BD5F" w14:textId="77777777" w:rsidR="00352735" w:rsidRPr="00F05556" w:rsidRDefault="00352735" w:rsidP="00316551">
            <w:pPr>
              <w:spacing w:after="0"/>
              <w:jc w:val="center"/>
              <w:rPr>
                <w:rFonts w:ascii="Times New Roman" w:hAnsi="Times New Roman" w:cs="Times New Roman"/>
                <w:sz w:val="18"/>
                <w:szCs w:val="24"/>
              </w:rPr>
            </w:pPr>
            <w:r w:rsidRPr="00F05556">
              <w:rPr>
                <w:rFonts w:ascii="Times New Roman" w:hAnsi="Times New Roman" w:cs="Times New Roman"/>
                <w:sz w:val="18"/>
                <w:szCs w:val="24"/>
              </w:rPr>
              <w:t>0,016</w:t>
            </w:r>
          </w:p>
          <w:p w14:paraId="421DBFF3" w14:textId="77777777" w:rsidR="00352735" w:rsidRPr="00F05556" w:rsidRDefault="00352735" w:rsidP="00316551">
            <w:pPr>
              <w:spacing w:after="0"/>
              <w:jc w:val="center"/>
              <w:rPr>
                <w:rFonts w:ascii="Times New Roman" w:hAnsi="Times New Roman" w:cs="Times New Roman"/>
                <w:sz w:val="18"/>
                <w:szCs w:val="24"/>
              </w:rPr>
            </w:pPr>
            <w:r w:rsidRPr="00F05556">
              <w:rPr>
                <w:rFonts w:ascii="Times New Roman" w:hAnsi="Times New Roman" w:cs="Times New Roman"/>
                <w:sz w:val="18"/>
                <w:szCs w:val="24"/>
              </w:rPr>
              <w:t>0,019</w:t>
            </w:r>
          </w:p>
        </w:tc>
      </w:tr>
      <w:tr w:rsidR="00352735" w:rsidRPr="00F05556" w14:paraId="70A550F1" w14:textId="77777777" w:rsidTr="00F05556">
        <w:trPr>
          <w:trHeight w:val="20"/>
          <w:jc w:val="center"/>
        </w:trPr>
        <w:tc>
          <w:tcPr>
            <w:tcW w:w="1268" w:type="pct"/>
            <w:shd w:val="clear" w:color="auto" w:fill="auto"/>
            <w:vAlign w:val="center"/>
          </w:tcPr>
          <w:p w14:paraId="2DCE8BAA" w14:textId="77777777" w:rsidR="00352735" w:rsidRPr="00F05556" w:rsidRDefault="00352735" w:rsidP="00316551">
            <w:pPr>
              <w:spacing w:after="0"/>
              <w:jc w:val="center"/>
              <w:rPr>
                <w:rFonts w:ascii="Times New Roman" w:hAnsi="Times New Roman" w:cs="Times New Roman"/>
                <w:sz w:val="18"/>
                <w:szCs w:val="24"/>
              </w:rPr>
            </w:pPr>
            <w:r w:rsidRPr="00F05556">
              <w:rPr>
                <w:rFonts w:ascii="Times New Roman" w:hAnsi="Times New Roman" w:cs="Times New Roman"/>
                <w:sz w:val="18"/>
                <w:szCs w:val="24"/>
              </w:rPr>
              <w:t>Зона застройки индивидуальными жилыми домами №15</w:t>
            </w:r>
          </w:p>
          <w:p w14:paraId="67D0C9FA" w14:textId="77777777" w:rsidR="00352735" w:rsidRPr="00F05556" w:rsidRDefault="00352735" w:rsidP="00316551">
            <w:pPr>
              <w:spacing w:after="0"/>
              <w:jc w:val="center"/>
              <w:rPr>
                <w:rFonts w:ascii="Times New Roman" w:hAnsi="Times New Roman" w:cs="Times New Roman"/>
                <w:sz w:val="18"/>
                <w:szCs w:val="24"/>
              </w:rPr>
            </w:pPr>
            <w:r w:rsidRPr="00F05556">
              <w:rPr>
                <w:rFonts w:ascii="Times New Roman" w:hAnsi="Times New Roman" w:cs="Times New Roman"/>
                <w:sz w:val="18"/>
                <w:szCs w:val="24"/>
              </w:rPr>
              <w:t>1,13</w:t>
            </w:r>
          </w:p>
        </w:tc>
        <w:tc>
          <w:tcPr>
            <w:tcW w:w="539" w:type="pct"/>
            <w:shd w:val="clear" w:color="auto" w:fill="auto"/>
            <w:vAlign w:val="center"/>
          </w:tcPr>
          <w:p w14:paraId="4FE17820" w14:textId="77777777" w:rsidR="00352735" w:rsidRPr="00F05556" w:rsidRDefault="00352735" w:rsidP="00316551">
            <w:pPr>
              <w:spacing w:after="0"/>
              <w:jc w:val="center"/>
              <w:rPr>
                <w:rFonts w:ascii="Times New Roman" w:hAnsi="Times New Roman" w:cs="Times New Roman"/>
                <w:sz w:val="18"/>
                <w:szCs w:val="24"/>
              </w:rPr>
            </w:pPr>
            <w:r w:rsidRPr="00F05556">
              <w:rPr>
                <w:rFonts w:ascii="Times New Roman" w:hAnsi="Times New Roman" w:cs="Times New Roman"/>
                <w:sz w:val="18"/>
                <w:szCs w:val="24"/>
              </w:rPr>
              <w:t>0,102</w:t>
            </w:r>
          </w:p>
          <w:p w14:paraId="17CA4A94" w14:textId="77777777" w:rsidR="00352735" w:rsidRPr="00F05556" w:rsidRDefault="00352735" w:rsidP="00316551">
            <w:pPr>
              <w:spacing w:after="0"/>
              <w:jc w:val="center"/>
              <w:rPr>
                <w:rFonts w:ascii="Times New Roman" w:hAnsi="Times New Roman" w:cs="Times New Roman"/>
                <w:sz w:val="18"/>
                <w:szCs w:val="24"/>
              </w:rPr>
            </w:pPr>
            <w:r w:rsidRPr="00F05556">
              <w:rPr>
                <w:rFonts w:ascii="Times New Roman" w:hAnsi="Times New Roman" w:cs="Times New Roman"/>
                <w:sz w:val="18"/>
                <w:szCs w:val="24"/>
              </w:rPr>
              <w:t>0,119</w:t>
            </w:r>
          </w:p>
        </w:tc>
        <w:tc>
          <w:tcPr>
            <w:tcW w:w="463" w:type="pct"/>
            <w:shd w:val="clear" w:color="auto" w:fill="auto"/>
            <w:vAlign w:val="center"/>
          </w:tcPr>
          <w:p w14:paraId="469BD945" w14:textId="77777777" w:rsidR="00352735" w:rsidRPr="00F05556" w:rsidRDefault="00352735" w:rsidP="00316551">
            <w:pPr>
              <w:spacing w:after="0"/>
              <w:jc w:val="center"/>
              <w:rPr>
                <w:rFonts w:ascii="Times New Roman" w:hAnsi="Times New Roman" w:cs="Times New Roman"/>
                <w:sz w:val="18"/>
                <w:szCs w:val="24"/>
              </w:rPr>
            </w:pPr>
            <w:r w:rsidRPr="00F05556">
              <w:rPr>
                <w:rFonts w:ascii="Times New Roman" w:hAnsi="Times New Roman" w:cs="Times New Roman"/>
                <w:sz w:val="18"/>
                <w:szCs w:val="24"/>
              </w:rPr>
              <w:t>0,012</w:t>
            </w:r>
          </w:p>
          <w:p w14:paraId="63EB0D2C" w14:textId="77777777" w:rsidR="00352735" w:rsidRPr="00F05556" w:rsidRDefault="00352735" w:rsidP="00316551">
            <w:pPr>
              <w:spacing w:after="0"/>
              <w:jc w:val="center"/>
              <w:rPr>
                <w:rFonts w:ascii="Times New Roman" w:hAnsi="Times New Roman" w:cs="Times New Roman"/>
                <w:sz w:val="18"/>
                <w:szCs w:val="24"/>
              </w:rPr>
            </w:pPr>
            <w:r w:rsidRPr="00F05556">
              <w:rPr>
                <w:rFonts w:ascii="Times New Roman" w:hAnsi="Times New Roman" w:cs="Times New Roman"/>
                <w:sz w:val="18"/>
                <w:szCs w:val="24"/>
              </w:rPr>
              <w:t>0,014</w:t>
            </w:r>
          </w:p>
        </w:tc>
        <w:tc>
          <w:tcPr>
            <w:tcW w:w="1168" w:type="pct"/>
            <w:shd w:val="clear" w:color="auto" w:fill="auto"/>
            <w:vAlign w:val="center"/>
          </w:tcPr>
          <w:p w14:paraId="4B653A68" w14:textId="77777777" w:rsidR="00352735" w:rsidRPr="00F05556" w:rsidRDefault="00352735" w:rsidP="00316551">
            <w:pPr>
              <w:spacing w:after="0"/>
              <w:jc w:val="center"/>
              <w:rPr>
                <w:rFonts w:ascii="Times New Roman" w:hAnsi="Times New Roman" w:cs="Times New Roman"/>
                <w:sz w:val="18"/>
                <w:szCs w:val="24"/>
              </w:rPr>
            </w:pPr>
            <w:r w:rsidRPr="00F05556">
              <w:rPr>
                <w:rFonts w:ascii="Times New Roman" w:hAnsi="Times New Roman" w:cs="Times New Roman"/>
                <w:sz w:val="18"/>
                <w:szCs w:val="24"/>
              </w:rPr>
              <w:t>Школа 250мест</w:t>
            </w:r>
          </w:p>
          <w:p w14:paraId="057E976E" w14:textId="77777777" w:rsidR="00352735" w:rsidRPr="00F05556" w:rsidRDefault="00352735" w:rsidP="00316551">
            <w:pPr>
              <w:spacing w:after="0"/>
              <w:jc w:val="center"/>
              <w:rPr>
                <w:rFonts w:ascii="Times New Roman" w:hAnsi="Times New Roman" w:cs="Times New Roman"/>
                <w:sz w:val="18"/>
                <w:szCs w:val="24"/>
              </w:rPr>
            </w:pPr>
            <w:r w:rsidRPr="00F05556">
              <w:rPr>
                <w:rFonts w:ascii="Times New Roman" w:hAnsi="Times New Roman" w:cs="Times New Roman"/>
                <w:sz w:val="18"/>
                <w:szCs w:val="24"/>
              </w:rPr>
              <w:t>площадка №1</w:t>
            </w:r>
          </w:p>
        </w:tc>
        <w:tc>
          <w:tcPr>
            <w:tcW w:w="603" w:type="pct"/>
            <w:shd w:val="clear" w:color="auto" w:fill="auto"/>
            <w:vAlign w:val="center"/>
          </w:tcPr>
          <w:p w14:paraId="6483FCCC" w14:textId="77777777" w:rsidR="00352735" w:rsidRPr="00F05556" w:rsidRDefault="00352735" w:rsidP="00316551">
            <w:pPr>
              <w:spacing w:after="0"/>
              <w:jc w:val="center"/>
              <w:rPr>
                <w:rFonts w:ascii="Times New Roman" w:hAnsi="Times New Roman" w:cs="Times New Roman"/>
                <w:sz w:val="18"/>
                <w:szCs w:val="24"/>
              </w:rPr>
            </w:pPr>
            <w:r w:rsidRPr="00F05556">
              <w:rPr>
                <w:rFonts w:ascii="Times New Roman" w:hAnsi="Times New Roman" w:cs="Times New Roman"/>
                <w:sz w:val="18"/>
                <w:szCs w:val="24"/>
              </w:rPr>
              <w:t>0,350</w:t>
            </w:r>
          </w:p>
          <w:p w14:paraId="368613E6" w14:textId="77777777" w:rsidR="00352735" w:rsidRPr="00F05556" w:rsidRDefault="00352735" w:rsidP="00316551">
            <w:pPr>
              <w:spacing w:after="0"/>
              <w:jc w:val="center"/>
              <w:rPr>
                <w:rFonts w:ascii="Times New Roman" w:hAnsi="Times New Roman" w:cs="Times New Roman"/>
                <w:sz w:val="18"/>
                <w:szCs w:val="24"/>
              </w:rPr>
            </w:pPr>
            <w:r w:rsidRPr="00F05556">
              <w:rPr>
                <w:rFonts w:ascii="Times New Roman" w:hAnsi="Times New Roman" w:cs="Times New Roman"/>
                <w:sz w:val="18"/>
                <w:szCs w:val="24"/>
              </w:rPr>
              <w:t>0,407</w:t>
            </w:r>
          </w:p>
        </w:tc>
        <w:tc>
          <w:tcPr>
            <w:tcW w:w="462" w:type="pct"/>
            <w:shd w:val="clear" w:color="auto" w:fill="auto"/>
            <w:vAlign w:val="center"/>
          </w:tcPr>
          <w:p w14:paraId="50B626B6" w14:textId="77777777" w:rsidR="00352735" w:rsidRPr="00F05556" w:rsidRDefault="00352735" w:rsidP="00316551">
            <w:pPr>
              <w:spacing w:after="0"/>
              <w:jc w:val="center"/>
              <w:rPr>
                <w:rFonts w:ascii="Times New Roman" w:hAnsi="Times New Roman" w:cs="Times New Roman"/>
                <w:sz w:val="18"/>
                <w:szCs w:val="24"/>
              </w:rPr>
            </w:pPr>
            <w:r w:rsidRPr="00F05556">
              <w:rPr>
                <w:rFonts w:ascii="Times New Roman" w:hAnsi="Times New Roman" w:cs="Times New Roman"/>
                <w:sz w:val="18"/>
                <w:szCs w:val="24"/>
              </w:rPr>
              <w:t>0,822</w:t>
            </w:r>
          </w:p>
          <w:p w14:paraId="76F7EAE2" w14:textId="77777777" w:rsidR="00352735" w:rsidRPr="00F05556" w:rsidRDefault="00352735" w:rsidP="00316551">
            <w:pPr>
              <w:spacing w:after="0"/>
              <w:jc w:val="center"/>
              <w:rPr>
                <w:rFonts w:ascii="Times New Roman" w:hAnsi="Times New Roman" w:cs="Times New Roman"/>
                <w:sz w:val="18"/>
                <w:szCs w:val="24"/>
              </w:rPr>
            </w:pPr>
            <w:r w:rsidRPr="00F05556">
              <w:rPr>
                <w:rFonts w:ascii="Times New Roman" w:hAnsi="Times New Roman" w:cs="Times New Roman"/>
                <w:sz w:val="18"/>
                <w:szCs w:val="24"/>
              </w:rPr>
              <w:t>0,956</w:t>
            </w:r>
          </w:p>
        </w:tc>
        <w:tc>
          <w:tcPr>
            <w:tcW w:w="497" w:type="pct"/>
            <w:shd w:val="clear" w:color="auto" w:fill="auto"/>
            <w:vAlign w:val="center"/>
          </w:tcPr>
          <w:p w14:paraId="1FFAC6FB" w14:textId="77777777" w:rsidR="00352735" w:rsidRPr="00F05556" w:rsidRDefault="00352735" w:rsidP="00316551">
            <w:pPr>
              <w:spacing w:after="0"/>
              <w:rPr>
                <w:rFonts w:ascii="Times New Roman" w:hAnsi="Times New Roman" w:cs="Times New Roman"/>
                <w:sz w:val="18"/>
                <w:szCs w:val="24"/>
              </w:rPr>
            </w:pPr>
            <w:r w:rsidRPr="00F05556">
              <w:rPr>
                <w:rFonts w:ascii="Times New Roman" w:hAnsi="Times New Roman" w:cs="Times New Roman"/>
                <w:sz w:val="18"/>
                <w:szCs w:val="24"/>
              </w:rPr>
              <w:t>0,165</w:t>
            </w:r>
          </w:p>
          <w:p w14:paraId="72B04DCB" w14:textId="77777777" w:rsidR="00352735" w:rsidRPr="00F05556" w:rsidRDefault="00352735" w:rsidP="00316551">
            <w:pPr>
              <w:spacing w:after="0"/>
              <w:rPr>
                <w:rFonts w:ascii="Times New Roman" w:hAnsi="Times New Roman" w:cs="Times New Roman"/>
                <w:sz w:val="18"/>
                <w:szCs w:val="24"/>
              </w:rPr>
            </w:pPr>
            <w:r w:rsidRPr="00F05556">
              <w:rPr>
                <w:rFonts w:ascii="Times New Roman" w:hAnsi="Times New Roman" w:cs="Times New Roman"/>
                <w:sz w:val="18"/>
                <w:szCs w:val="24"/>
              </w:rPr>
              <w:t>0,192</w:t>
            </w:r>
          </w:p>
        </w:tc>
      </w:tr>
      <w:tr w:rsidR="00352735" w:rsidRPr="00F05556" w14:paraId="098EC5AD" w14:textId="77777777" w:rsidTr="00F05556">
        <w:trPr>
          <w:trHeight w:val="20"/>
          <w:jc w:val="center"/>
        </w:trPr>
        <w:tc>
          <w:tcPr>
            <w:tcW w:w="1268" w:type="pct"/>
            <w:shd w:val="clear" w:color="auto" w:fill="auto"/>
            <w:vAlign w:val="center"/>
          </w:tcPr>
          <w:p w14:paraId="111F127B" w14:textId="77777777" w:rsidR="00352735" w:rsidRPr="00F05556" w:rsidRDefault="00352735" w:rsidP="00316551">
            <w:pPr>
              <w:spacing w:after="0"/>
              <w:jc w:val="center"/>
              <w:rPr>
                <w:rFonts w:ascii="Times New Roman" w:hAnsi="Times New Roman" w:cs="Times New Roman"/>
                <w:sz w:val="18"/>
                <w:szCs w:val="24"/>
              </w:rPr>
            </w:pPr>
            <w:r w:rsidRPr="00F05556">
              <w:rPr>
                <w:rFonts w:ascii="Times New Roman" w:hAnsi="Times New Roman" w:cs="Times New Roman"/>
                <w:sz w:val="18"/>
                <w:szCs w:val="24"/>
              </w:rPr>
              <w:t>Зона застройки малоэтажными жилыми дома</w:t>
            </w:r>
          </w:p>
          <w:p w14:paraId="7014C5EF" w14:textId="77777777" w:rsidR="00352735" w:rsidRPr="00F05556" w:rsidRDefault="00352735" w:rsidP="00316551">
            <w:pPr>
              <w:spacing w:after="0"/>
              <w:jc w:val="center"/>
              <w:rPr>
                <w:rFonts w:ascii="Times New Roman" w:hAnsi="Times New Roman" w:cs="Times New Roman"/>
                <w:sz w:val="18"/>
                <w:szCs w:val="24"/>
              </w:rPr>
            </w:pPr>
            <w:r w:rsidRPr="00F05556">
              <w:rPr>
                <w:rFonts w:ascii="Times New Roman" w:hAnsi="Times New Roman" w:cs="Times New Roman"/>
                <w:sz w:val="18"/>
                <w:szCs w:val="24"/>
              </w:rPr>
              <w:t xml:space="preserve">(1-3 </w:t>
            </w:r>
            <w:proofErr w:type="spellStart"/>
            <w:r w:rsidRPr="00F05556">
              <w:rPr>
                <w:rFonts w:ascii="Times New Roman" w:hAnsi="Times New Roman" w:cs="Times New Roman"/>
                <w:sz w:val="18"/>
                <w:szCs w:val="24"/>
              </w:rPr>
              <w:t>эт</w:t>
            </w:r>
            <w:proofErr w:type="spellEnd"/>
            <w:r w:rsidRPr="00F05556">
              <w:rPr>
                <w:rFonts w:ascii="Times New Roman" w:hAnsi="Times New Roman" w:cs="Times New Roman"/>
                <w:sz w:val="18"/>
                <w:szCs w:val="24"/>
              </w:rPr>
              <w:t>.) №16</w:t>
            </w:r>
          </w:p>
          <w:p w14:paraId="67FA4614" w14:textId="77777777" w:rsidR="00352735" w:rsidRPr="00F05556" w:rsidRDefault="00352735" w:rsidP="00316551">
            <w:pPr>
              <w:spacing w:after="0"/>
              <w:jc w:val="center"/>
              <w:rPr>
                <w:rFonts w:ascii="Times New Roman" w:hAnsi="Times New Roman" w:cs="Times New Roman"/>
                <w:sz w:val="18"/>
                <w:szCs w:val="24"/>
              </w:rPr>
            </w:pPr>
            <w:r w:rsidRPr="00F05556">
              <w:rPr>
                <w:rFonts w:ascii="Times New Roman" w:hAnsi="Times New Roman" w:cs="Times New Roman"/>
                <w:sz w:val="18"/>
                <w:szCs w:val="24"/>
              </w:rPr>
              <w:t>3,0</w:t>
            </w:r>
          </w:p>
        </w:tc>
        <w:tc>
          <w:tcPr>
            <w:tcW w:w="539" w:type="pct"/>
            <w:shd w:val="clear" w:color="auto" w:fill="auto"/>
            <w:vAlign w:val="center"/>
          </w:tcPr>
          <w:p w14:paraId="075F489B" w14:textId="77777777" w:rsidR="00352735" w:rsidRPr="00F05556" w:rsidRDefault="00352735" w:rsidP="00316551">
            <w:pPr>
              <w:spacing w:after="0"/>
              <w:jc w:val="center"/>
              <w:rPr>
                <w:rFonts w:ascii="Times New Roman" w:hAnsi="Times New Roman" w:cs="Times New Roman"/>
                <w:sz w:val="18"/>
                <w:szCs w:val="24"/>
              </w:rPr>
            </w:pPr>
            <w:r w:rsidRPr="00F05556">
              <w:rPr>
                <w:rFonts w:ascii="Times New Roman" w:hAnsi="Times New Roman" w:cs="Times New Roman"/>
                <w:sz w:val="18"/>
                <w:szCs w:val="24"/>
              </w:rPr>
              <w:t>0,27</w:t>
            </w:r>
          </w:p>
          <w:p w14:paraId="6D7125E4" w14:textId="77777777" w:rsidR="00352735" w:rsidRPr="00F05556" w:rsidRDefault="00352735" w:rsidP="00316551">
            <w:pPr>
              <w:spacing w:after="0"/>
              <w:jc w:val="center"/>
              <w:rPr>
                <w:rFonts w:ascii="Times New Roman" w:hAnsi="Times New Roman" w:cs="Times New Roman"/>
                <w:sz w:val="18"/>
                <w:szCs w:val="24"/>
              </w:rPr>
            </w:pPr>
            <w:r w:rsidRPr="00F05556">
              <w:rPr>
                <w:rFonts w:ascii="Times New Roman" w:hAnsi="Times New Roman" w:cs="Times New Roman"/>
                <w:sz w:val="18"/>
                <w:szCs w:val="24"/>
              </w:rPr>
              <w:t>0,31</w:t>
            </w:r>
          </w:p>
        </w:tc>
        <w:tc>
          <w:tcPr>
            <w:tcW w:w="463" w:type="pct"/>
            <w:shd w:val="clear" w:color="auto" w:fill="auto"/>
            <w:vAlign w:val="center"/>
          </w:tcPr>
          <w:p w14:paraId="28C795E3" w14:textId="77777777" w:rsidR="00352735" w:rsidRPr="00F05556" w:rsidRDefault="00352735" w:rsidP="00316551">
            <w:pPr>
              <w:spacing w:after="0"/>
              <w:jc w:val="center"/>
              <w:rPr>
                <w:rFonts w:ascii="Times New Roman" w:hAnsi="Times New Roman" w:cs="Times New Roman"/>
                <w:sz w:val="18"/>
                <w:szCs w:val="24"/>
              </w:rPr>
            </w:pPr>
            <w:r w:rsidRPr="00F05556">
              <w:rPr>
                <w:rFonts w:ascii="Times New Roman" w:hAnsi="Times New Roman" w:cs="Times New Roman"/>
                <w:sz w:val="18"/>
                <w:szCs w:val="24"/>
              </w:rPr>
              <w:t>0,031</w:t>
            </w:r>
          </w:p>
          <w:p w14:paraId="0BCDFB43" w14:textId="77777777" w:rsidR="00352735" w:rsidRPr="00F05556" w:rsidRDefault="00352735" w:rsidP="00316551">
            <w:pPr>
              <w:spacing w:after="0"/>
              <w:jc w:val="center"/>
              <w:rPr>
                <w:rFonts w:ascii="Times New Roman" w:hAnsi="Times New Roman" w:cs="Times New Roman"/>
                <w:sz w:val="18"/>
                <w:szCs w:val="24"/>
              </w:rPr>
            </w:pPr>
            <w:r w:rsidRPr="00F05556">
              <w:rPr>
                <w:rFonts w:ascii="Times New Roman" w:hAnsi="Times New Roman" w:cs="Times New Roman"/>
                <w:sz w:val="18"/>
                <w:szCs w:val="24"/>
              </w:rPr>
              <w:t>0,036</w:t>
            </w:r>
          </w:p>
        </w:tc>
        <w:tc>
          <w:tcPr>
            <w:tcW w:w="1168" w:type="pct"/>
            <w:shd w:val="clear" w:color="auto" w:fill="auto"/>
            <w:vAlign w:val="center"/>
          </w:tcPr>
          <w:p w14:paraId="782CEBFD" w14:textId="77777777" w:rsidR="00352735" w:rsidRPr="00F05556" w:rsidRDefault="00352735" w:rsidP="00316551">
            <w:pPr>
              <w:spacing w:after="0"/>
              <w:jc w:val="center"/>
              <w:rPr>
                <w:rFonts w:ascii="Times New Roman" w:hAnsi="Times New Roman" w:cs="Times New Roman"/>
                <w:sz w:val="18"/>
                <w:szCs w:val="24"/>
              </w:rPr>
            </w:pPr>
            <w:r w:rsidRPr="00F05556">
              <w:rPr>
                <w:rFonts w:ascii="Times New Roman" w:hAnsi="Times New Roman" w:cs="Times New Roman"/>
                <w:sz w:val="18"/>
                <w:szCs w:val="24"/>
              </w:rPr>
              <w:t>Школа 50 мест</w:t>
            </w:r>
          </w:p>
          <w:p w14:paraId="6E664105" w14:textId="77777777" w:rsidR="00352735" w:rsidRPr="00F05556" w:rsidRDefault="00352735" w:rsidP="00316551">
            <w:pPr>
              <w:spacing w:after="0"/>
              <w:jc w:val="center"/>
              <w:rPr>
                <w:rFonts w:ascii="Times New Roman" w:hAnsi="Times New Roman" w:cs="Times New Roman"/>
                <w:sz w:val="18"/>
                <w:szCs w:val="24"/>
              </w:rPr>
            </w:pPr>
            <w:r w:rsidRPr="00F05556">
              <w:rPr>
                <w:rFonts w:ascii="Times New Roman" w:hAnsi="Times New Roman" w:cs="Times New Roman"/>
                <w:sz w:val="18"/>
                <w:szCs w:val="24"/>
              </w:rPr>
              <w:t>площадка №10</w:t>
            </w:r>
          </w:p>
        </w:tc>
        <w:tc>
          <w:tcPr>
            <w:tcW w:w="603" w:type="pct"/>
            <w:shd w:val="clear" w:color="auto" w:fill="auto"/>
            <w:vAlign w:val="center"/>
          </w:tcPr>
          <w:p w14:paraId="63D93D3F" w14:textId="77777777" w:rsidR="00352735" w:rsidRPr="00F05556" w:rsidRDefault="00352735" w:rsidP="00316551">
            <w:pPr>
              <w:spacing w:after="0"/>
              <w:jc w:val="center"/>
              <w:rPr>
                <w:rFonts w:ascii="Times New Roman" w:hAnsi="Times New Roman" w:cs="Times New Roman"/>
                <w:sz w:val="18"/>
                <w:szCs w:val="24"/>
              </w:rPr>
            </w:pPr>
            <w:r w:rsidRPr="00F05556">
              <w:rPr>
                <w:rFonts w:ascii="Times New Roman" w:hAnsi="Times New Roman" w:cs="Times New Roman"/>
                <w:sz w:val="18"/>
                <w:szCs w:val="24"/>
              </w:rPr>
              <w:t>0.041</w:t>
            </w:r>
          </w:p>
          <w:p w14:paraId="200F9166" w14:textId="77777777" w:rsidR="00352735" w:rsidRPr="00F05556" w:rsidRDefault="00352735" w:rsidP="00316551">
            <w:pPr>
              <w:spacing w:after="0"/>
              <w:jc w:val="center"/>
              <w:rPr>
                <w:rFonts w:ascii="Times New Roman" w:hAnsi="Times New Roman" w:cs="Times New Roman"/>
                <w:sz w:val="18"/>
                <w:szCs w:val="24"/>
              </w:rPr>
            </w:pPr>
            <w:r w:rsidRPr="00F05556">
              <w:rPr>
                <w:rFonts w:ascii="Times New Roman" w:hAnsi="Times New Roman" w:cs="Times New Roman"/>
                <w:sz w:val="18"/>
                <w:szCs w:val="24"/>
              </w:rPr>
              <w:t>0.048</w:t>
            </w:r>
          </w:p>
        </w:tc>
        <w:tc>
          <w:tcPr>
            <w:tcW w:w="462" w:type="pct"/>
            <w:shd w:val="clear" w:color="auto" w:fill="auto"/>
            <w:vAlign w:val="center"/>
          </w:tcPr>
          <w:p w14:paraId="1049C508" w14:textId="77777777" w:rsidR="00352735" w:rsidRPr="00F05556" w:rsidRDefault="00352735" w:rsidP="00316551">
            <w:pPr>
              <w:spacing w:after="0"/>
              <w:jc w:val="center"/>
              <w:rPr>
                <w:rFonts w:ascii="Times New Roman" w:hAnsi="Times New Roman" w:cs="Times New Roman"/>
                <w:sz w:val="18"/>
                <w:szCs w:val="24"/>
              </w:rPr>
            </w:pPr>
            <w:r w:rsidRPr="00F05556">
              <w:rPr>
                <w:rFonts w:ascii="Times New Roman" w:hAnsi="Times New Roman" w:cs="Times New Roman"/>
                <w:sz w:val="18"/>
                <w:szCs w:val="24"/>
              </w:rPr>
              <w:t>-</w:t>
            </w:r>
          </w:p>
        </w:tc>
        <w:tc>
          <w:tcPr>
            <w:tcW w:w="497" w:type="pct"/>
            <w:shd w:val="clear" w:color="auto" w:fill="auto"/>
            <w:vAlign w:val="center"/>
          </w:tcPr>
          <w:p w14:paraId="7918889D" w14:textId="77777777" w:rsidR="00352735" w:rsidRPr="00F05556" w:rsidRDefault="00352735" w:rsidP="00316551">
            <w:pPr>
              <w:spacing w:after="0"/>
              <w:jc w:val="center"/>
              <w:rPr>
                <w:rFonts w:ascii="Times New Roman" w:hAnsi="Times New Roman" w:cs="Times New Roman"/>
                <w:sz w:val="18"/>
                <w:szCs w:val="24"/>
              </w:rPr>
            </w:pPr>
            <w:r w:rsidRPr="00F05556">
              <w:rPr>
                <w:rFonts w:ascii="Times New Roman" w:hAnsi="Times New Roman" w:cs="Times New Roman"/>
                <w:sz w:val="18"/>
                <w:szCs w:val="24"/>
              </w:rPr>
              <w:t>0.007</w:t>
            </w:r>
          </w:p>
          <w:p w14:paraId="3D3DDE87" w14:textId="77777777" w:rsidR="00352735" w:rsidRPr="00F05556" w:rsidRDefault="00352735" w:rsidP="00316551">
            <w:pPr>
              <w:spacing w:after="0"/>
              <w:jc w:val="center"/>
              <w:rPr>
                <w:rFonts w:ascii="Times New Roman" w:hAnsi="Times New Roman" w:cs="Times New Roman"/>
                <w:sz w:val="18"/>
                <w:szCs w:val="24"/>
              </w:rPr>
            </w:pPr>
            <w:r w:rsidRPr="00F05556">
              <w:rPr>
                <w:rFonts w:ascii="Times New Roman" w:hAnsi="Times New Roman" w:cs="Times New Roman"/>
                <w:sz w:val="18"/>
                <w:szCs w:val="24"/>
              </w:rPr>
              <w:t>0,008</w:t>
            </w:r>
          </w:p>
        </w:tc>
      </w:tr>
      <w:tr w:rsidR="00352735" w:rsidRPr="00F05556" w14:paraId="7E22F649" w14:textId="77777777" w:rsidTr="00F05556">
        <w:trPr>
          <w:trHeight w:val="20"/>
          <w:jc w:val="center"/>
        </w:trPr>
        <w:tc>
          <w:tcPr>
            <w:tcW w:w="1268" w:type="pct"/>
            <w:shd w:val="clear" w:color="auto" w:fill="auto"/>
            <w:vAlign w:val="center"/>
          </w:tcPr>
          <w:p w14:paraId="45422F27" w14:textId="77777777" w:rsidR="00352735" w:rsidRPr="00F05556" w:rsidRDefault="00352735" w:rsidP="00316551">
            <w:pPr>
              <w:spacing w:after="0"/>
              <w:jc w:val="center"/>
              <w:rPr>
                <w:rFonts w:ascii="Times New Roman" w:hAnsi="Times New Roman" w:cs="Times New Roman"/>
                <w:sz w:val="18"/>
                <w:szCs w:val="24"/>
              </w:rPr>
            </w:pPr>
            <w:r w:rsidRPr="00F05556">
              <w:rPr>
                <w:rFonts w:ascii="Times New Roman" w:hAnsi="Times New Roman" w:cs="Times New Roman"/>
                <w:sz w:val="18"/>
                <w:szCs w:val="24"/>
              </w:rPr>
              <w:t>Зона застройки малоэтажными жилыми дома</w:t>
            </w:r>
          </w:p>
          <w:p w14:paraId="1717B294" w14:textId="77777777" w:rsidR="00352735" w:rsidRPr="00F05556" w:rsidRDefault="00352735" w:rsidP="00316551">
            <w:pPr>
              <w:spacing w:after="0"/>
              <w:jc w:val="center"/>
              <w:rPr>
                <w:rFonts w:ascii="Times New Roman" w:hAnsi="Times New Roman" w:cs="Times New Roman"/>
                <w:sz w:val="18"/>
                <w:szCs w:val="24"/>
              </w:rPr>
            </w:pPr>
            <w:r w:rsidRPr="00F05556">
              <w:rPr>
                <w:rFonts w:ascii="Times New Roman" w:hAnsi="Times New Roman" w:cs="Times New Roman"/>
                <w:sz w:val="18"/>
                <w:szCs w:val="24"/>
              </w:rPr>
              <w:t xml:space="preserve">(1-3 </w:t>
            </w:r>
            <w:proofErr w:type="spellStart"/>
            <w:r w:rsidRPr="00F05556">
              <w:rPr>
                <w:rFonts w:ascii="Times New Roman" w:hAnsi="Times New Roman" w:cs="Times New Roman"/>
                <w:sz w:val="18"/>
                <w:szCs w:val="24"/>
              </w:rPr>
              <w:t>эт</w:t>
            </w:r>
            <w:proofErr w:type="spellEnd"/>
            <w:r w:rsidRPr="00F05556">
              <w:rPr>
                <w:rFonts w:ascii="Times New Roman" w:hAnsi="Times New Roman" w:cs="Times New Roman"/>
                <w:sz w:val="18"/>
                <w:szCs w:val="24"/>
              </w:rPr>
              <w:t>.) №17</w:t>
            </w:r>
          </w:p>
          <w:p w14:paraId="032A8F37" w14:textId="77777777" w:rsidR="00352735" w:rsidRPr="00F05556" w:rsidRDefault="00352735" w:rsidP="00316551">
            <w:pPr>
              <w:spacing w:after="0"/>
              <w:jc w:val="center"/>
              <w:rPr>
                <w:rFonts w:ascii="Times New Roman" w:hAnsi="Times New Roman" w:cs="Times New Roman"/>
                <w:sz w:val="18"/>
                <w:szCs w:val="24"/>
              </w:rPr>
            </w:pPr>
            <w:r w:rsidRPr="00F05556">
              <w:rPr>
                <w:rFonts w:ascii="Times New Roman" w:hAnsi="Times New Roman" w:cs="Times New Roman"/>
                <w:sz w:val="18"/>
                <w:szCs w:val="24"/>
              </w:rPr>
              <w:t>2,8</w:t>
            </w:r>
          </w:p>
        </w:tc>
        <w:tc>
          <w:tcPr>
            <w:tcW w:w="539" w:type="pct"/>
            <w:shd w:val="clear" w:color="auto" w:fill="auto"/>
            <w:vAlign w:val="center"/>
          </w:tcPr>
          <w:p w14:paraId="12C4F458" w14:textId="77777777" w:rsidR="00352735" w:rsidRPr="00F05556" w:rsidRDefault="00352735" w:rsidP="00316551">
            <w:pPr>
              <w:spacing w:after="0"/>
              <w:jc w:val="center"/>
              <w:rPr>
                <w:rFonts w:ascii="Times New Roman" w:hAnsi="Times New Roman" w:cs="Times New Roman"/>
                <w:sz w:val="18"/>
                <w:szCs w:val="24"/>
              </w:rPr>
            </w:pPr>
            <w:r w:rsidRPr="00F05556">
              <w:rPr>
                <w:rFonts w:ascii="Times New Roman" w:hAnsi="Times New Roman" w:cs="Times New Roman"/>
                <w:sz w:val="18"/>
                <w:szCs w:val="24"/>
              </w:rPr>
              <w:t>0,252</w:t>
            </w:r>
          </w:p>
          <w:p w14:paraId="28DE92C3" w14:textId="77777777" w:rsidR="00352735" w:rsidRPr="00F05556" w:rsidRDefault="00352735" w:rsidP="00316551">
            <w:pPr>
              <w:spacing w:after="0"/>
              <w:jc w:val="center"/>
              <w:rPr>
                <w:rFonts w:ascii="Times New Roman" w:hAnsi="Times New Roman" w:cs="Times New Roman"/>
                <w:sz w:val="18"/>
                <w:szCs w:val="24"/>
              </w:rPr>
            </w:pPr>
            <w:r w:rsidRPr="00F05556">
              <w:rPr>
                <w:rFonts w:ascii="Times New Roman" w:hAnsi="Times New Roman" w:cs="Times New Roman"/>
                <w:sz w:val="18"/>
                <w:szCs w:val="24"/>
              </w:rPr>
              <w:t>0,293</w:t>
            </w:r>
          </w:p>
        </w:tc>
        <w:tc>
          <w:tcPr>
            <w:tcW w:w="463" w:type="pct"/>
            <w:shd w:val="clear" w:color="auto" w:fill="auto"/>
            <w:vAlign w:val="center"/>
          </w:tcPr>
          <w:p w14:paraId="7DB1158F" w14:textId="77777777" w:rsidR="00352735" w:rsidRPr="00F05556" w:rsidRDefault="00352735" w:rsidP="00316551">
            <w:pPr>
              <w:spacing w:after="0"/>
              <w:jc w:val="center"/>
              <w:rPr>
                <w:rFonts w:ascii="Times New Roman" w:hAnsi="Times New Roman" w:cs="Times New Roman"/>
                <w:sz w:val="18"/>
                <w:szCs w:val="24"/>
              </w:rPr>
            </w:pPr>
            <w:r w:rsidRPr="00F05556">
              <w:rPr>
                <w:rFonts w:ascii="Times New Roman" w:hAnsi="Times New Roman" w:cs="Times New Roman"/>
                <w:sz w:val="18"/>
                <w:szCs w:val="24"/>
              </w:rPr>
              <w:t>0,029</w:t>
            </w:r>
          </w:p>
          <w:p w14:paraId="0D94FD2C" w14:textId="77777777" w:rsidR="00352735" w:rsidRPr="00F05556" w:rsidRDefault="00352735" w:rsidP="00316551">
            <w:pPr>
              <w:spacing w:after="0"/>
              <w:jc w:val="center"/>
              <w:rPr>
                <w:rFonts w:ascii="Times New Roman" w:hAnsi="Times New Roman" w:cs="Times New Roman"/>
                <w:sz w:val="18"/>
                <w:szCs w:val="24"/>
              </w:rPr>
            </w:pPr>
            <w:r w:rsidRPr="00F05556">
              <w:rPr>
                <w:rFonts w:ascii="Times New Roman" w:hAnsi="Times New Roman" w:cs="Times New Roman"/>
                <w:sz w:val="18"/>
                <w:szCs w:val="24"/>
              </w:rPr>
              <w:t>0,034</w:t>
            </w:r>
          </w:p>
        </w:tc>
        <w:tc>
          <w:tcPr>
            <w:tcW w:w="1168" w:type="pct"/>
            <w:shd w:val="clear" w:color="auto" w:fill="auto"/>
            <w:vAlign w:val="center"/>
          </w:tcPr>
          <w:p w14:paraId="27C13BF4" w14:textId="470651E2" w:rsidR="00352735" w:rsidRPr="00F05556" w:rsidRDefault="00352735" w:rsidP="00316551">
            <w:pPr>
              <w:spacing w:after="0"/>
              <w:jc w:val="center"/>
              <w:rPr>
                <w:rFonts w:ascii="Times New Roman" w:hAnsi="Times New Roman" w:cs="Times New Roman"/>
                <w:sz w:val="18"/>
                <w:szCs w:val="24"/>
              </w:rPr>
            </w:pPr>
            <w:r w:rsidRPr="00F05556">
              <w:rPr>
                <w:rFonts w:ascii="Times New Roman" w:hAnsi="Times New Roman" w:cs="Times New Roman"/>
                <w:sz w:val="18"/>
                <w:szCs w:val="24"/>
              </w:rPr>
              <w:t xml:space="preserve">Бассейн 150 </w:t>
            </w:r>
            <w:r w:rsidR="00444628">
              <w:rPr>
                <w:rFonts w:ascii="Times New Roman" w:hAnsi="Times New Roman" w:cs="Times New Roman"/>
                <w:sz w:val="18"/>
                <w:szCs w:val="24"/>
              </w:rPr>
              <w:t>м²</w:t>
            </w:r>
            <w:r w:rsidRPr="00F05556">
              <w:rPr>
                <w:rFonts w:ascii="Times New Roman" w:hAnsi="Times New Roman" w:cs="Times New Roman"/>
                <w:sz w:val="18"/>
                <w:szCs w:val="24"/>
              </w:rPr>
              <w:t xml:space="preserve"> площади зеркала воды</w:t>
            </w:r>
          </w:p>
          <w:p w14:paraId="3B25D79B" w14:textId="77777777" w:rsidR="00352735" w:rsidRPr="00F05556" w:rsidRDefault="00352735" w:rsidP="00316551">
            <w:pPr>
              <w:spacing w:after="0"/>
              <w:jc w:val="center"/>
              <w:rPr>
                <w:rFonts w:ascii="Times New Roman" w:hAnsi="Times New Roman" w:cs="Times New Roman"/>
                <w:sz w:val="18"/>
                <w:szCs w:val="24"/>
              </w:rPr>
            </w:pPr>
            <w:r w:rsidRPr="00F05556">
              <w:rPr>
                <w:rFonts w:ascii="Times New Roman" w:hAnsi="Times New Roman" w:cs="Times New Roman"/>
                <w:sz w:val="18"/>
                <w:szCs w:val="24"/>
              </w:rPr>
              <w:t>площадка №9</w:t>
            </w:r>
          </w:p>
        </w:tc>
        <w:tc>
          <w:tcPr>
            <w:tcW w:w="603" w:type="pct"/>
            <w:shd w:val="clear" w:color="auto" w:fill="auto"/>
            <w:vAlign w:val="center"/>
          </w:tcPr>
          <w:p w14:paraId="35CD3897" w14:textId="77777777" w:rsidR="00352735" w:rsidRPr="00F05556" w:rsidRDefault="00352735" w:rsidP="00316551">
            <w:pPr>
              <w:spacing w:after="0"/>
              <w:jc w:val="center"/>
              <w:rPr>
                <w:rFonts w:ascii="Times New Roman" w:hAnsi="Times New Roman" w:cs="Times New Roman"/>
                <w:sz w:val="18"/>
                <w:szCs w:val="24"/>
              </w:rPr>
            </w:pPr>
            <w:r w:rsidRPr="00F05556">
              <w:rPr>
                <w:rFonts w:ascii="Times New Roman" w:hAnsi="Times New Roman" w:cs="Times New Roman"/>
                <w:sz w:val="18"/>
                <w:szCs w:val="24"/>
              </w:rPr>
              <w:t>0,091</w:t>
            </w:r>
          </w:p>
          <w:p w14:paraId="1D00C62F" w14:textId="77777777" w:rsidR="00352735" w:rsidRPr="00F05556" w:rsidRDefault="00352735" w:rsidP="00316551">
            <w:pPr>
              <w:spacing w:after="0"/>
              <w:jc w:val="center"/>
              <w:rPr>
                <w:rFonts w:ascii="Times New Roman" w:hAnsi="Times New Roman" w:cs="Times New Roman"/>
                <w:sz w:val="18"/>
                <w:szCs w:val="24"/>
              </w:rPr>
            </w:pPr>
            <w:r w:rsidRPr="00F05556">
              <w:rPr>
                <w:rFonts w:ascii="Times New Roman" w:hAnsi="Times New Roman" w:cs="Times New Roman"/>
                <w:sz w:val="18"/>
                <w:szCs w:val="24"/>
              </w:rPr>
              <w:t>0,105</w:t>
            </w:r>
          </w:p>
        </w:tc>
        <w:tc>
          <w:tcPr>
            <w:tcW w:w="462" w:type="pct"/>
            <w:shd w:val="clear" w:color="auto" w:fill="auto"/>
            <w:vAlign w:val="center"/>
          </w:tcPr>
          <w:p w14:paraId="41BFBDEF" w14:textId="77777777" w:rsidR="00352735" w:rsidRPr="00F05556" w:rsidRDefault="00352735" w:rsidP="00316551">
            <w:pPr>
              <w:spacing w:after="0"/>
              <w:jc w:val="center"/>
              <w:rPr>
                <w:rFonts w:ascii="Times New Roman" w:hAnsi="Times New Roman" w:cs="Times New Roman"/>
                <w:sz w:val="18"/>
                <w:szCs w:val="24"/>
              </w:rPr>
            </w:pPr>
            <w:r w:rsidRPr="00F05556">
              <w:rPr>
                <w:rFonts w:ascii="Times New Roman" w:hAnsi="Times New Roman" w:cs="Times New Roman"/>
                <w:sz w:val="18"/>
                <w:szCs w:val="24"/>
              </w:rPr>
              <w:t>0,353</w:t>
            </w:r>
          </w:p>
          <w:p w14:paraId="73E650E3" w14:textId="77777777" w:rsidR="00352735" w:rsidRPr="00F05556" w:rsidRDefault="00352735" w:rsidP="00316551">
            <w:pPr>
              <w:spacing w:after="0"/>
              <w:jc w:val="center"/>
              <w:rPr>
                <w:rFonts w:ascii="Times New Roman" w:hAnsi="Times New Roman" w:cs="Times New Roman"/>
                <w:sz w:val="18"/>
                <w:szCs w:val="24"/>
              </w:rPr>
            </w:pPr>
            <w:r w:rsidRPr="00F05556">
              <w:rPr>
                <w:rFonts w:ascii="Times New Roman" w:hAnsi="Times New Roman" w:cs="Times New Roman"/>
                <w:sz w:val="18"/>
                <w:szCs w:val="24"/>
              </w:rPr>
              <w:t>0,411</w:t>
            </w:r>
          </w:p>
        </w:tc>
        <w:tc>
          <w:tcPr>
            <w:tcW w:w="497" w:type="pct"/>
            <w:shd w:val="clear" w:color="auto" w:fill="auto"/>
            <w:vAlign w:val="center"/>
          </w:tcPr>
          <w:p w14:paraId="65BA1736" w14:textId="77777777" w:rsidR="00352735" w:rsidRPr="00F05556" w:rsidRDefault="00352735" w:rsidP="00316551">
            <w:pPr>
              <w:spacing w:after="0"/>
              <w:jc w:val="center"/>
              <w:rPr>
                <w:rFonts w:ascii="Times New Roman" w:hAnsi="Times New Roman" w:cs="Times New Roman"/>
                <w:sz w:val="18"/>
                <w:szCs w:val="24"/>
              </w:rPr>
            </w:pPr>
            <w:r w:rsidRPr="00F05556">
              <w:rPr>
                <w:rFonts w:ascii="Times New Roman" w:hAnsi="Times New Roman" w:cs="Times New Roman"/>
                <w:sz w:val="18"/>
                <w:szCs w:val="24"/>
              </w:rPr>
              <w:t>0,255</w:t>
            </w:r>
          </w:p>
          <w:p w14:paraId="2F197179" w14:textId="77777777" w:rsidR="00352735" w:rsidRPr="00F05556" w:rsidRDefault="00352735" w:rsidP="00316551">
            <w:pPr>
              <w:spacing w:after="0"/>
              <w:jc w:val="center"/>
              <w:rPr>
                <w:rFonts w:ascii="Times New Roman" w:hAnsi="Times New Roman" w:cs="Times New Roman"/>
                <w:sz w:val="18"/>
                <w:szCs w:val="24"/>
              </w:rPr>
            </w:pPr>
            <w:r w:rsidRPr="00F05556">
              <w:rPr>
                <w:rFonts w:ascii="Times New Roman" w:hAnsi="Times New Roman" w:cs="Times New Roman"/>
                <w:sz w:val="18"/>
                <w:szCs w:val="24"/>
              </w:rPr>
              <w:t>0,297</w:t>
            </w:r>
          </w:p>
        </w:tc>
      </w:tr>
      <w:tr w:rsidR="00352735" w:rsidRPr="00F05556" w14:paraId="3284B02C" w14:textId="77777777" w:rsidTr="00F05556">
        <w:trPr>
          <w:trHeight w:val="20"/>
          <w:jc w:val="center"/>
        </w:trPr>
        <w:tc>
          <w:tcPr>
            <w:tcW w:w="1268" w:type="pct"/>
            <w:shd w:val="clear" w:color="auto" w:fill="auto"/>
            <w:vAlign w:val="center"/>
          </w:tcPr>
          <w:p w14:paraId="1E4F4BBA" w14:textId="77777777" w:rsidR="00352735" w:rsidRPr="00F05556" w:rsidRDefault="00352735" w:rsidP="00316551">
            <w:pPr>
              <w:spacing w:after="0"/>
              <w:jc w:val="center"/>
              <w:rPr>
                <w:rFonts w:ascii="Times New Roman" w:hAnsi="Times New Roman" w:cs="Times New Roman"/>
                <w:sz w:val="18"/>
                <w:szCs w:val="24"/>
              </w:rPr>
            </w:pPr>
            <w:r w:rsidRPr="00F05556">
              <w:rPr>
                <w:rFonts w:ascii="Times New Roman" w:hAnsi="Times New Roman" w:cs="Times New Roman"/>
                <w:sz w:val="18"/>
                <w:szCs w:val="24"/>
              </w:rPr>
              <w:t>Зона застройки индивидуальными жилыми домами №18</w:t>
            </w:r>
          </w:p>
          <w:p w14:paraId="6318E620" w14:textId="77777777" w:rsidR="00352735" w:rsidRPr="00F05556" w:rsidRDefault="00352735" w:rsidP="00316551">
            <w:pPr>
              <w:spacing w:after="0"/>
              <w:jc w:val="center"/>
              <w:rPr>
                <w:rFonts w:ascii="Times New Roman" w:hAnsi="Times New Roman" w:cs="Times New Roman"/>
                <w:sz w:val="18"/>
                <w:szCs w:val="24"/>
              </w:rPr>
            </w:pPr>
            <w:r w:rsidRPr="00F05556">
              <w:rPr>
                <w:rFonts w:ascii="Times New Roman" w:hAnsi="Times New Roman" w:cs="Times New Roman"/>
                <w:sz w:val="18"/>
                <w:szCs w:val="24"/>
              </w:rPr>
              <w:t>5,31</w:t>
            </w:r>
          </w:p>
        </w:tc>
        <w:tc>
          <w:tcPr>
            <w:tcW w:w="539" w:type="pct"/>
            <w:shd w:val="clear" w:color="auto" w:fill="auto"/>
            <w:vAlign w:val="center"/>
          </w:tcPr>
          <w:p w14:paraId="4D41455F" w14:textId="77777777" w:rsidR="00352735" w:rsidRPr="00F05556" w:rsidRDefault="00352735" w:rsidP="00316551">
            <w:pPr>
              <w:spacing w:after="0"/>
              <w:jc w:val="center"/>
              <w:rPr>
                <w:rFonts w:ascii="Times New Roman" w:hAnsi="Times New Roman" w:cs="Times New Roman"/>
                <w:sz w:val="18"/>
                <w:szCs w:val="24"/>
              </w:rPr>
            </w:pPr>
            <w:r w:rsidRPr="00F05556">
              <w:rPr>
                <w:rFonts w:ascii="Times New Roman" w:hAnsi="Times New Roman" w:cs="Times New Roman"/>
                <w:sz w:val="18"/>
                <w:szCs w:val="24"/>
              </w:rPr>
              <w:t>0,478</w:t>
            </w:r>
          </w:p>
          <w:p w14:paraId="5C0F2EFE" w14:textId="77777777" w:rsidR="00352735" w:rsidRPr="00F05556" w:rsidRDefault="00352735" w:rsidP="00316551">
            <w:pPr>
              <w:spacing w:after="0"/>
              <w:jc w:val="center"/>
              <w:rPr>
                <w:rFonts w:ascii="Times New Roman" w:hAnsi="Times New Roman" w:cs="Times New Roman"/>
                <w:sz w:val="18"/>
                <w:szCs w:val="24"/>
              </w:rPr>
            </w:pPr>
            <w:r w:rsidRPr="00F05556">
              <w:rPr>
                <w:rFonts w:ascii="Times New Roman" w:hAnsi="Times New Roman" w:cs="Times New Roman"/>
                <w:sz w:val="18"/>
                <w:szCs w:val="24"/>
              </w:rPr>
              <w:t>0,556</w:t>
            </w:r>
          </w:p>
        </w:tc>
        <w:tc>
          <w:tcPr>
            <w:tcW w:w="463" w:type="pct"/>
            <w:shd w:val="clear" w:color="auto" w:fill="auto"/>
            <w:vAlign w:val="center"/>
          </w:tcPr>
          <w:p w14:paraId="4D8AAC2D" w14:textId="77777777" w:rsidR="00352735" w:rsidRPr="00F05556" w:rsidRDefault="00352735" w:rsidP="00316551">
            <w:pPr>
              <w:spacing w:after="0"/>
              <w:jc w:val="center"/>
              <w:rPr>
                <w:rFonts w:ascii="Times New Roman" w:hAnsi="Times New Roman" w:cs="Times New Roman"/>
                <w:sz w:val="18"/>
                <w:szCs w:val="24"/>
              </w:rPr>
            </w:pPr>
            <w:r w:rsidRPr="00F05556">
              <w:rPr>
                <w:rFonts w:ascii="Times New Roman" w:hAnsi="Times New Roman" w:cs="Times New Roman"/>
                <w:sz w:val="18"/>
                <w:szCs w:val="24"/>
              </w:rPr>
              <w:t>0,055</w:t>
            </w:r>
          </w:p>
          <w:p w14:paraId="5BFC1562" w14:textId="77777777" w:rsidR="00352735" w:rsidRPr="00F05556" w:rsidRDefault="00352735" w:rsidP="00316551">
            <w:pPr>
              <w:spacing w:after="0"/>
              <w:jc w:val="center"/>
              <w:rPr>
                <w:rFonts w:ascii="Times New Roman" w:hAnsi="Times New Roman" w:cs="Times New Roman"/>
                <w:sz w:val="18"/>
                <w:szCs w:val="24"/>
              </w:rPr>
            </w:pPr>
            <w:r w:rsidRPr="00F05556">
              <w:rPr>
                <w:rFonts w:ascii="Times New Roman" w:hAnsi="Times New Roman" w:cs="Times New Roman"/>
                <w:sz w:val="18"/>
                <w:szCs w:val="24"/>
              </w:rPr>
              <w:t>0,064</w:t>
            </w:r>
          </w:p>
        </w:tc>
        <w:tc>
          <w:tcPr>
            <w:tcW w:w="1168" w:type="pct"/>
            <w:shd w:val="clear" w:color="auto" w:fill="auto"/>
            <w:vAlign w:val="center"/>
          </w:tcPr>
          <w:p w14:paraId="70CD450A" w14:textId="77777777" w:rsidR="00352735" w:rsidRPr="00F05556" w:rsidRDefault="00352735" w:rsidP="00316551">
            <w:pPr>
              <w:spacing w:after="0"/>
              <w:jc w:val="center"/>
              <w:rPr>
                <w:rFonts w:ascii="Times New Roman" w:hAnsi="Times New Roman" w:cs="Times New Roman"/>
                <w:sz w:val="18"/>
                <w:szCs w:val="24"/>
              </w:rPr>
            </w:pPr>
            <w:r w:rsidRPr="00F05556">
              <w:rPr>
                <w:rFonts w:ascii="Times New Roman" w:hAnsi="Times New Roman" w:cs="Times New Roman"/>
                <w:sz w:val="18"/>
                <w:szCs w:val="24"/>
              </w:rPr>
              <w:t>Клуб 215 мест</w:t>
            </w:r>
          </w:p>
          <w:p w14:paraId="0DDE74D1" w14:textId="77777777" w:rsidR="00352735" w:rsidRPr="00F05556" w:rsidRDefault="00352735" w:rsidP="00316551">
            <w:pPr>
              <w:spacing w:after="0"/>
              <w:jc w:val="center"/>
              <w:rPr>
                <w:rFonts w:ascii="Times New Roman" w:hAnsi="Times New Roman" w:cs="Times New Roman"/>
                <w:sz w:val="18"/>
                <w:szCs w:val="24"/>
              </w:rPr>
            </w:pPr>
            <w:r w:rsidRPr="00F05556">
              <w:rPr>
                <w:rFonts w:ascii="Times New Roman" w:hAnsi="Times New Roman" w:cs="Times New Roman"/>
                <w:sz w:val="18"/>
                <w:szCs w:val="24"/>
              </w:rPr>
              <w:t>площадка №11</w:t>
            </w:r>
          </w:p>
        </w:tc>
        <w:tc>
          <w:tcPr>
            <w:tcW w:w="603" w:type="pct"/>
            <w:shd w:val="clear" w:color="auto" w:fill="auto"/>
            <w:vAlign w:val="center"/>
          </w:tcPr>
          <w:p w14:paraId="2A3423DC" w14:textId="77777777" w:rsidR="00352735" w:rsidRPr="00F05556" w:rsidRDefault="00352735" w:rsidP="00316551">
            <w:pPr>
              <w:spacing w:after="0"/>
              <w:jc w:val="center"/>
              <w:rPr>
                <w:rFonts w:ascii="Times New Roman" w:hAnsi="Times New Roman" w:cs="Times New Roman"/>
                <w:sz w:val="18"/>
                <w:szCs w:val="24"/>
              </w:rPr>
            </w:pPr>
            <w:r w:rsidRPr="00F05556">
              <w:rPr>
                <w:rFonts w:ascii="Times New Roman" w:hAnsi="Times New Roman" w:cs="Times New Roman"/>
                <w:sz w:val="18"/>
                <w:szCs w:val="24"/>
              </w:rPr>
              <w:t>0,130</w:t>
            </w:r>
          </w:p>
          <w:p w14:paraId="2D506FA9" w14:textId="77777777" w:rsidR="00352735" w:rsidRPr="00F05556" w:rsidRDefault="00352735" w:rsidP="00316551">
            <w:pPr>
              <w:spacing w:after="0"/>
              <w:jc w:val="center"/>
              <w:rPr>
                <w:rFonts w:ascii="Times New Roman" w:hAnsi="Times New Roman" w:cs="Times New Roman"/>
                <w:sz w:val="18"/>
                <w:szCs w:val="24"/>
              </w:rPr>
            </w:pPr>
            <w:r w:rsidRPr="00F05556">
              <w:rPr>
                <w:rFonts w:ascii="Times New Roman" w:hAnsi="Times New Roman" w:cs="Times New Roman"/>
                <w:sz w:val="18"/>
                <w:szCs w:val="24"/>
              </w:rPr>
              <w:t>0.151</w:t>
            </w:r>
          </w:p>
        </w:tc>
        <w:tc>
          <w:tcPr>
            <w:tcW w:w="462" w:type="pct"/>
            <w:shd w:val="clear" w:color="auto" w:fill="auto"/>
            <w:vAlign w:val="center"/>
          </w:tcPr>
          <w:p w14:paraId="01D87DD7" w14:textId="77777777" w:rsidR="00352735" w:rsidRPr="00F05556" w:rsidRDefault="00352735" w:rsidP="00316551">
            <w:pPr>
              <w:spacing w:after="0"/>
              <w:jc w:val="center"/>
              <w:rPr>
                <w:rFonts w:ascii="Times New Roman" w:hAnsi="Times New Roman" w:cs="Times New Roman"/>
                <w:sz w:val="18"/>
                <w:szCs w:val="24"/>
              </w:rPr>
            </w:pPr>
            <w:r w:rsidRPr="00F05556">
              <w:rPr>
                <w:rFonts w:ascii="Times New Roman" w:hAnsi="Times New Roman" w:cs="Times New Roman"/>
                <w:sz w:val="18"/>
                <w:szCs w:val="24"/>
              </w:rPr>
              <w:t>0,138</w:t>
            </w:r>
          </w:p>
          <w:p w14:paraId="6960539B" w14:textId="77777777" w:rsidR="00352735" w:rsidRPr="00F05556" w:rsidRDefault="00352735" w:rsidP="00316551">
            <w:pPr>
              <w:spacing w:after="0"/>
              <w:jc w:val="center"/>
              <w:rPr>
                <w:rFonts w:ascii="Times New Roman" w:hAnsi="Times New Roman" w:cs="Times New Roman"/>
                <w:sz w:val="18"/>
                <w:szCs w:val="24"/>
              </w:rPr>
            </w:pPr>
            <w:r w:rsidRPr="00F05556">
              <w:rPr>
                <w:rFonts w:ascii="Times New Roman" w:hAnsi="Times New Roman" w:cs="Times New Roman"/>
                <w:sz w:val="18"/>
                <w:szCs w:val="24"/>
              </w:rPr>
              <w:t>0,160</w:t>
            </w:r>
          </w:p>
        </w:tc>
        <w:tc>
          <w:tcPr>
            <w:tcW w:w="497" w:type="pct"/>
            <w:shd w:val="clear" w:color="auto" w:fill="auto"/>
            <w:vAlign w:val="center"/>
          </w:tcPr>
          <w:p w14:paraId="2F744B7C" w14:textId="77777777" w:rsidR="00352735" w:rsidRPr="00F05556" w:rsidRDefault="00352735" w:rsidP="00316551">
            <w:pPr>
              <w:spacing w:after="0"/>
              <w:jc w:val="center"/>
              <w:rPr>
                <w:rFonts w:ascii="Times New Roman" w:hAnsi="Times New Roman" w:cs="Times New Roman"/>
                <w:sz w:val="18"/>
                <w:szCs w:val="24"/>
              </w:rPr>
            </w:pPr>
            <w:r w:rsidRPr="00F05556">
              <w:rPr>
                <w:rFonts w:ascii="Times New Roman" w:hAnsi="Times New Roman" w:cs="Times New Roman"/>
                <w:sz w:val="18"/>
                <w:szCs w:val="24"/>
              </w:rPr>
              <w:t>0,01</w:t>
            </w:r>
          </w:p>
          <w:p w14:paraId="1B80AD4A" w14:textId="77777777" w:rsidR="00352735" w:rsidRPr="00F05556" w:rsidRDefault="00352735" w:rsidP="00316551">
            <w:pPr>
              <w:spacing w:after="0"/>
              <w:jc w:val="center"/>
              <w:rPr>
                <w:rFonts w:ascii="Times New Roman" w:hAnsi="Times New Roman" w:cs="Times New Roman"/>
                <w:sz w:val="18"/>
                <w:szCs w:val="24"/>
              </w:rPr>
            </w:pPr>
            <w:r w:rsidRPr="00F05556">
              <w:rPr>
                <w:rFonts w:ascii="Times New Roman" w:hAnsi="Times New Roman" w:cs="Times New Roman"/>
                <w:sz w:val="18"/>
                <w:szCs w:val="24"/>
              </w:rPr>
              <w:t>0,012</w:t>
            </w:r>
          </w:p>
        </w:tc>
      </w:tr>
      <w:tr w:rsidR="00352735" w:rsidRPr="00F05556" w14:paraId="761F2E4D" w14:textId="77777777" w:rsidTr="00F05556">
        <w:trPr>
          <w:trHeight w:val="20"/>
          <w:jc w:val="center"/>
        </w:trPr>
        <w:tc>
          <w:tcPr>
            <w:tcW w:w="1268" w:type="pct"/>
            <w:shd w:val="clear" w:color="auto" w:fill="auto"/>
            <w:vAlign w:val="center"/>
          </w:tcPr>
          <w:p w14:paraId="27675BFB" w14:textId="77777777" w:rsidR="00352735" w:rsidRPr="00F05556" w:rsidRDefault="00352735" w:rsidP="00316551">
            <w:pPr>
              <w:spacing w:after="0"/>
              <w:jc w:val="center"/>
              <w:rPr>
                <w:rFonts w:ascii="Times New Roman" w:hAnsi="Times New Roman" w:cs="Times New Roman"/>
                <w:sz w:val="18"/>
                <w:szCs w:val="24"/>
              </w:rPr>
            </w:pPr>
            <w:r w:rsidRPr="00F05556">
              <w:rPr>
                <w:rFonts w:ascii="Times New Roman" w:hAnsi="Times New Roman" w:cs="Times New Roman"/>
                <w:sz w:val="18"/>
                <w:szCs w:val="24"/>
              </w:rPr>
              <w:lastRenderedPageBreak/>
              <w:t>Зона застройки индивидуальными жилыми домами №19</w:t>
            </w:r>
          </w:p>
          <w:p w14:paraId="43407769" w14:textId="77777777" w:rsidR="00352735" w:rsidRPr="00F05556" w:rsidRDefault="00352735" w:rsidP="00316551">
            <w:pPr>
              <w:spacing w:after="0"/>
              <w:jc w:val="center"/>
              <w:rPr>
                <w:rFonts w:ascii="Times New Roman" w:hAnsi="Times New Roman" w:cs="Times New Roman"/>
                <w:sz w:val="18"/>
                <w:szCs w:val="24"/>
              </w:rPr>
            </w:pPr>
            <w:r w:rsidRPr="00F05556">
              <w:rPr>
                <w:rFonts w:ascii="Times New Roman" w:hAnsi="Times New Roman" w:cs="Times New Roman"/>
                <w:sz w:val="18"/>
                <w:szCs w:val="24"/>
              </w:rPr>
              <w:t>1,29</w:t>
            </w:r>
          </w:p>
        </w:tc>
        <w:tc>
          <w:tcPr>
            <w:tcW w:w="539" w:type="pct"/>
            <w:shd w:val="clear" w:color="auto" w:fill="auto"/>
            <w:vAlign w:val="center"/>
          </w:tcPr>
          <w:p w14:paraId="1B31DF13" w14:textId="77777777" w:rsidR="00352735" w:rsidRPr="00F05556" w:rsidRDefault="00352735" w:rsidP="00316551">
            <w:pPr>
              <w:spacing w:after="0"/>
              <w:jc w:val="center"/>
              <w:rPr>
                <w:rFonts w:ascii="Times New Roman" w:hAnsi="Times New Roman" w:cs="Times New Roman"/>
                <w:sz w:val="18"/>
                <w:szCs w:val="24"/>
              </w:rPr>
            </w:pPr>
            <w:r w:rsidRPr="00F05556">
              <w:rPr>
                <w:rFonts w:ascii="Times New Roman" w:hAnsi="Times New Roman" w:cs="Times New Roman"/>
                <w:sz w:val="18"/>
                <w:szCs w:val="24"/>
              </w:rPr>
              <w:t>0,116</w:t>
            </w:r>
          </w:p>
          <w:p w14:paraId="63478CE7" w14:textId="77777777" w:rsidR="00352735" w:rsidRPr="00F05556" w:rsidRDefault="00352735" w:rsidP="00316551">
            <w:pPr>
              <w:spacing w:after="0"/>
              <w:jc w:val="center"/>
              <w:rPr>
                <w:rFonts w:ascii="Times New Roman" w:hAnsi="Times New Roman" w:cs="Times New Roman"/>
                <w:sz w:val="18"/>
                <w:szCs w:val="24"/>
              </w:rPr>
            </w:pPr>
            <w:r w:rsidRPr="00F05556">
              <w:rPr>
                <w:rFonts w:ascii="Times New Roman" w:hAnsi="Times New Roman" w:cs="Times New Roman"/>
                <w:sz w:val="18"/>
                <w:szCs w:val="24"/>
              </w:rPr>
              <w:t>0,135</w:t>
            </w:r>
          </w:p>
        </w:tc>
        <w:tc>
          <w:tcPr>
            <w:tcW w:w="463" w:type="pct"/>
            <w:shd w:val="clear" w:color="auto" w:fill="auto"/>
            <w:vAlign w:val="center"/>
          </w:tcPr>
          <w:p w14:paraId="4AF5722D" w14:textId="77777777" w:rsidR="00352735" w:rsidRPr="00F05556" w:rsidRDefault="00352735" w:rsidP="00316551">
            <w:pPr>
              <w:spacing w:after="0"/>
              <w:jc w:val="center"/>
              <w:rPr>
                <w:rFonts w:ascii="Times New Roman" w:hAnsi="Times New Roman" w:cs="Times New Roman"/>
                <w:sz w:val="18"/>
                <w:szCs w:val="24"/>
              </w:rPr>
            </w:pPr>
            <w:r w:rsidRPr="00F05556">
              <w:rPr>
                <w:rFonts w:ascii="Times New Roman" w:hAnsi="Times New Roman" w:cs="Times New Roman"/>
                <w:sz w:val="18"/>
                <w:szCs w:val="24"/>
              </w:rPr>
              <w:t>0.013</w:t>
            </w:r>
          </w:p>
          <w:p w14:paraId="452A16A4" w14:textId="77777777" w:rsidR="00352735" w:rsidRPr="00F05556" w:rsidRDefault="00352735" w:rsidP="00316551">
            <w:pPr>
              <w:spacing w:after="0"/>
              <w:jc w:val="center"/>
              <w:rPr>
                <w:rFonts w:ascii="Times New Roman" w:hAnsi="Times New Roman" w:cs="Times New Roman"/>
                <w:sz w:val="18"/>
                <w:szCs w:val="24"/>
              </w:rPr>
            </w:pPr>
            <w:r w:rsidRPr="00F05556">
              <w:rPr>
                <w:rFonts w:ascii="Times New Roman" w:hAnsi="Times New Roman" w:cs="Times New Roman"/>
                <w:sz w:val="18"/>
                <w:szCs w:val="24"/>
              </w:rPr>
              <w:t>0,015</w:t>
            </w:r>
          </w:p>
        </w:tc>
        <w:tc>
          <w:tcPr>
            <w:tcW w:w="1168" w:type="pct"/>
            <w:shd w:val="clear" w:color="auto" w:fill="auto"/>
            <w:vAlign w:val="center"/>
          </w:tcPr>
          <w:p w14:paraId="7AB379CD" w14:textId="77777777" w:rsidR="00352735" w:rsidRPr="00F05556" w:rsidRDefault="00352735" w:rsidP="00316551">
            <w:pPr>
              <w:spacing w:after="0"/>
              <w:jc w:val="center"/>
              <w:rPr>
                <w:rFonts w:ascii="Times New Roman" w:hAnsi="Times New Roman" w:cs="Times New Roman"/>
                <w:sz w:val="18"/>
                <w:szCs w:val="24"/>
              </w:rPr>
            </w:pPr>
            <w:r w:rsidRPr="00F05556">
              <w:rPr>
                <w:rFonts w:ascii="Times New Roman" w:hAnsi="Times New Roman" w:cs="Times New Roman"/>
                <w:sz w:val="18"/>
                <w:szCs w:val="24"/>
              </w:rPr>
              <w:t>Рыночный комплекс 100 кв. м торговой площади</w:t>
            </w:r>
          </w:p>
          <w:p w14:paraId="5254A0B6" w14:textId="77777777" w:rsidR="00352735" w:rsidRPr="00F05556" w:rsidRDefault="00352735" w:rsidP="00316551">
            <w:pPr>
              <w:spacing w:after="0"/>
              <w:jc w:val="center"/>
              <w:rPr>
                <w:rFonts w:ascii="Times New Roman" w:hAnsi="Times New Roman" w:cs="Times New Roman"/>
                <w:sz w:val="18"/>
                <w:szCs w:val="24"/>
              </w:rPr>
            </w:pPr>
            <w:r w:rsidRPr="00F05556">
              <w:rPr>
                <w:rFonts w:ascii="Times New Roman" w:hAnsi="Times New Roman" w:cs="Times New Roman"/>
                <w:sz w:val="18"/>
                <w:szCs w:val="24"/>
              </w:rPr>
              <w:t>площадка №5</w:t>
            </w:r>
          </w:p>
        </w:tc>
        <w:tc>
          <w:tcPr>
            <w:tcW w:w="603" w:type="pct"/>
            <w:shd w:val="clear" w:color="auto" w:fill="auto"/>
            <w:vAlign w:val="center"/>
          </w:tcPr>
          <w:p w14:paraId="13A64E0C" w14:textId="77777777" w:rsidR="00352735" w:rsidRPr="00F05556" w:rsidRDefault="00352735" w:rsidP="00316551">
            <w:pPr>
              <w:spacing w:after="0"/>
              <w:jc w:val="center"/>
              <w:rPr>
                <w:rFonts w:ascii="Times New Roman" w:hAnsi="Times New Roman" w:cs="Times New Roman"/>
                <w:sz w:val="18"/>
                <w:szCs w:val="24"/>
              </w:rPr>
            </w:pPr>
            <w:r w:rsidRPr="00F05556">
              <w:rPr>
                <w:rFonts w:ascii="Times New Roman" w:hAnsi="Times New Roman" w:cs="Times New Roman"/>
                <w:sz w:val="18"/>
                <w:szCs w:val="24"/>
              </w:rPr>
              <w:t>0.021</w:t>
            </w:r>
          </w:p>
          <w:p w14:paraId="6E0CD35C" w14:textId="77777777" w:rsidR="00352735" w:rsidRPr="00F05556" w:rsidRDefault="00352735" w:rsidP="00316551">
            <w:pPr>
              <w:spacing w:after="0"/>
              <w:jc w:val="center"/>
              <w:rPr>
                <w:rFonts w:ascii="Times New Roman" w:hAnsi="Times New Roman" w:cs="Times New Roman"/>
                <w:sz w:val="18"/>
                <w:szCs w:val="24"/>
              </w:rPr>
            </w:pPr>
            <w:r w:rsidRPr="00F05556">
              <w:rPr>
                <w:rFonts w:ascii="Times New Roman" w:hAnsi="Times New Roman" w:cs="Times New Roman"/>
                <w:sz w:val="18"/>
                <w:szCs w:val="24"/>
              </w:rPr>
              <w:t>0,024</w:t>
            </w:r>
          </w:p>
        </w:tc>
        <w:tc>
          <w:tcPr>
            <w:tcW w:w="462" w:type="pct"/>
            <w:shd w:val="clear" w:color="auto" w:fill="auto"/>
            <w:vAlign w:val="center"/>
          </w:tcPr>
          <w:p w14:paraId="7D1568AE" w14:textId="77777777" w:rsidR="00352735" w:rsidRPr="00F05556" w:rsidRDefault="00352735" w:rsidP="00316551">
            <w:pPr>
              <w:spacing w:after="0"/>
              <w:jc w:val="center"/>
              <w:rPr>
                <w:rFonts w:ascii="Times New Roman" w:hAnsi="Times New Roman" w:cs="Times New Roman"/>
                <w:sz w:val="18"/>
                <w:szCs w:val="24"/>
              </w:rPr>
            </w:pPr>
            <w:r w:rsidRPr="00F05556">
              <w:rPr>
                <w:rFonts w:ascii="Times New Roman" w:hAnsi="Times New Roman" w:cs="Times New Roman"/>
                <w:sz w:val="18"/>
                <w:szCs w:val="24"/>
              </w:rPr>
              <w:t>0,026</w:t>
            </w:r>
          </w:p>
          <w:p w14:paraId="395DC995" w14:textId="77777777" w:rsidR="00352735" w:rsidRPr="00F05556" w:rsidRDefault="00352735" w:rsidP="00316551">
            <w:pPr>
              <w:spacing w:after="0"/>
              <w:jc w:val="center"/>
              <w:rPr>
                <w:rFonts w:ascii="Times New Roman" w:hAnsi="Times New Roman" w:cs="Times New Roman"/>
                <w:sz w:val="18"/>
                <w:szCs w:val="24"/>
              </w:rPr>
            </w:pPr>
            <w:r w:rsidRPr="00F05556">
              <w:rPr>
                <w:rFonts w:ascii="Times New Roman" w:hAnsi="Times New Roman" w:cs="Times New Roman"/>
                <w:sz w:val="18"/>
                <w:szCs w:val="24"/>
              </w:rPr>
              <w:t>0,03</w:t>
            </w:r>
          </w:p>
        </w:tc>
        <w:tc>
          <w:tcPr>
            <w:tcW w:w="497" w:type="pct"/>
            <w:shd w:val="clear" w:color="auto" w:fill="auto"/>
            <w:vAlign w:val="center"/>
          </w:tcPr>
          <w:p w14:paraId="5E0B2208" w14:textId="77777777" w:rsidR="00352735" w:rsidRPr="00F05556" w:rsidRDefault="00352735" w:rsidP="00316551">
            <w:pPr>
              <w:spacing w:after="0"/>
              <w:jc w:val="center"/>
              <w:rPr>
                <w:rFonts w:ascii="Times New Roman" w:hAnsi="Times New Roman" w:cs="Times New Roman"/>
                <w:sz w:val="18"/>
                <w:szCs w:val="24"/>
              </w:rPr>
            </w:pPr>
            <w:r w:rsidRPr="00F05556">
              <w:rPr>
                <w:rFonts w:ascii="Times New Roman" w:hAnsi="Times New Roman" w:cs="Times New Roman"/>
                <w:sz w:val="18"/>
                <w:szCs w:val="24"/>
              </w:rPr>
              <w:t>0,006</w:t>
            </w:r>
          </w:p>
          <w:p w14:paraId="6C2582FE" w14:textId="77777777" w:rsidR="00352735" w:rsidRPr="00F05556" w:rsidRDefault="00352735" w:rsidP="00316551">
            <w:pPr>
              <w:spacing w:after="0"/>
              <w:jc w:val="center"/>
              <w:rPr>
                <w:rFonts w:ascii="Times New Roman" w:hAnsi="Times New Roman" w:cs="Times New Roman"/>
                <w:sz w:val="18"/>
                <w:szCs w:val="24"/>
              </w:rPr>
            </w:pPr>
            <w:r w:rsidRPr="00F05556">
              <w:rPr>
                <w:rFonts w:ascii="Times New Roman" w:hAnsi="Times New Roman" w:cs="Times New Roman"/>
                <w:sz w:val="18"/>
                <w:szCs w:val="24"/>
              </w:rPr>
              <w:t>0,007</w:t>
            </w:r>
          </w:p>
        </w:tc>
      </w:tr>
      <w:tr w:rsidR="00352735" w:rsidRPr="00F05556" w14:paraId="25EFC092" w14:textId="77777777" w:rsidTr="00F05556">
        <w:trPr>
          <w:trHeight w:val="20"/>
          <w:jc w:val="center"/>
        </w:trPr>
        <w:tc>
          <w:tcPr>
            <w:tcW w:w="1268" w:type="pct"/>
            <w:shd w:val="clear" w:color="auto" w:fill="auto"/>
            <w:vAlign w:val="center"/>
          </w:tcPr>
          <w:p w14:paraId="25402CB2" w14:textId="77777777" w:rsidR="00352735" w:rsidRPr="00F05556" w:rsidRDefault="00352735" w:rsidP="00316551">
            <w:pPr>
              <w:spacing w:after="0"/>
              <w:jc w:val="center"/>
              <w:rPr>
                <w:rFonts w:ascii="Times New Roman" w:hAnsi="Times New Roman" w:cs="Times New Roman"/>
                <w:sz w:val="18"/>
                <w:szCs w:val="24"/>
              </w:rPr>
            </w:pPr>
            <w:r w:rsidRPr="00F05556">
              <w:rPr>
                <w:rFonts w:ascii="Times New Roman" w:hAnsi="Times New Roman" w:cs="Times New Roman"/>
                <w:sz w:val="18"/>
                <w:szCs w:val="24"/>
              </w:rPr>
              <w:t>Зона застройки индивидуальными жилыми домами №20</w:t>
            </w:r>
          </w:p>
          <w:p w14:paraId="29FF71B9" w14:textId="77777777" w:rsidR="00352735" w:rsidRPr="00F05556" w:rsidRDefault="00352735" w:rsidP="00316551">
            <w:pPr>
              <w:spacing w:after="0"/>
              <w:jc w:val="center"/>
              <w:rPr>
                <w:rFonts w:ascii="Times New Roman" w:hAnsi="Times New Roman" w:cs="Times New Roman"/>
                <w:sz w:val="18"/>
                <w:szCs w:val="24"/>
              </w:rPr>
            </w:pPr>
            <w:r w:rsidRPr="00F05556">
              <w:rPr>
                <w:rFonts w:ascii="Times New Roman" w:hAnsi="Times New Roman" w:cs="Times New Roman"/>
                <w:sz w:val="18"/>
                <w:szCs w:val="24"/>
              </w:rPr>
              <w:t>0,42</w:t>
            </w:r>
          </w:p>
        </w:tc>
        <w:tc>
          <w:tcPr>
            <w:tcW w:w="539" w:type="pct"/>
            <w:shd w:val="clear" w:color="auto" w:fill="auto"/>
            <w:vAlign w:val="center"/>
          </w:tcPr>
          <w:p w14:paraId="47BA7D81" w14:textId="77777777" w:rsidR="00352735" w:rsidRPr="00F05556" w:rsidRDefault="00352735" w:rsidP="00316551">
            <w:pPr>
              <w:spacing w:after="0"/>
              <w:jc w:val="center"/>
              <w:rPr>
                <w:rFonts w:ascii="Times New Roman" w:hAnsi="Times New Roman" w:cs="Times New Roman"/>
                <w:sz w:val="18"/>
                <w:szCs w:val="24"/>
              </w:rPr>
            </w:pPr>
            <w:r w:rsidRPr="00F05556">
              <w:rPr>
                <w:rFonts w:ascii="Times New Roman" w:hAnsi="Times New Roman" w:cs="Times New Roman"/>
                <w:sz w:val="18"/>
                <w:szCs w:val="24"/>
              </w:rPr>
              <w:t>0,038</w:t>
            </w:r>
          </w:p>
          <w:p w14:paraId="586D99A6" w14:textId="77777777" w:rsidR="00352735" w:rsidRPr="00F05556" w:rsidRDefault="00352735" w:rsidP="00316551">
            <w:pPr>
              <w:spacing w:after="0"/>
              <w:jc w:val="center"/>
              <w:rPr>
                <w:rFonts w:ascii="Times New Roman" w:hAnsi="Times New Roman" w:cs="Times New Roman"/>
                <w:sz w:val="18"/>
                <w:szCs w:val="24"/>
              </w:rPr>
            </w:pPr>
            <w:r w:rsidRPr="00F05556">
              <w:rPr>
                <w:rFonts w:ascii="Times New Roman" w:hAnsi="Times New Roman" w:cs="Times New Roman"/>
                <w:sz w:val="18"/>
                <w:szCs w:val="24"/>
              </w:rPr>
              <w:t>0,044</w:t>
            </w:r>
          </w:p>
        </w:tc>
        <w:tc>
          <w:tcPr>
            <w:tcW w:w="463" w:type="pct"/>
            <w:shd w:val="clear" w:color="auto" w:fill="auto"/>
            <w:vAlign w:val="center"/>
          </w:tcPr>
          <w:p w14:paraId="7FAC62B2" w14:textId="77777777" w:rsidR="00352735" w:rsidRPr="00F05556" w:rsidRDefault="00352735" w:rsidP="00316551">
            <w:pPr>
              <w:spacing w:after="0"/>
              <w:jc w:val="center"/>
              <w:rPr>
                <w:rFonts w:ascii="Times New Roman" w:hAnsi="Times New Roman" w:cs="Times New Roman"/>
                <w:sz w:val="18"/>
                <w:szCs w:val="24"/>
              </w:rPr>
            </w:pPr>
            <w:r w:rsidRPr="00F05556">
              <w:rPr>
                <w:rFonts w:ascii="Times New Roman" w:hAnsi="Times New Roman" w:cs="Times New Roman"/>
                <w:sz w:val="18"/>
                <w:szCs w:val="24"/>
              </w:rPr>
              <w:t>0,004</w:t>
            </w:r>
          </w:p>
          <w:p w14:paraId="13534E5D" w14:textId="77777777" w:rsidR="00352735" w:rsidRPr="00F05556" w:rsidRDefault="00352735" w:rsidP="00316551">
            <w:pPr>
              <w:spacing w:after="0"/>
              <w:jc w:val="center"/>
              <w:rPr>
                <w:rFonts w:ascii="Times New Roman" w:hAnsi="Times New Roman" w:cs="Times New Roman"/>
                <w:sz w:val="18"/>
                <w:szCs w:val="24"/>
              </w:rPr>
            </w:pPr>
            <w:r w:rsidRPr="00F05556">
              <w:rPr>
                <w:rFonts w:ascii="Times New Roman" w:hAnsi="Times New Roman" w:cs="Times New Roman"/>
                <w:sz w:val="18"/>
                <w:szCs w:val="24"/>
              </w:rPr>
              <w:t>0,005</w:t>
            </w:r>
          </w:p>
        </w:tc>
        <w:tc>
          <w:tcPr>
            <w:tcW w:w="1168" w:type="pct"/>
            <w:shd w:val="clear" w:color="auto" w:fill="auto"/>
            <w:vAlign w:val="center"/>
          </w:tcPr>
          <w:p w14:paraId="7DF1F776" w14:textId="77777777" w:rsidR="00352735" w:rsidRPr="00F05556" w:rsidRDefault="00352735" w:rsidP="00316551">
            <w:pPr>
              <w:spacing w:after="0"/>
              <w:jc w:val="center"/>
              <w:rPr>
                <w:rFonts w:ascii="Times New Roman" w:hAnsi="Times New Roman" w:cs="Times New Roman"/>
                <w:sz w:val="18"/>
                <w:szCs w:val="24"/>
              </w:rPr>
            </w:pPr>
            <w:r w:rsidRPr="00F05556">
              <w:rPr>
                <w:rFonts w:ascii="Times New Roman" w:hAnsi="Times New Roman" w:cs="Times New Roman"/>
                <w:sz w:val="18"/>
                <w:szCs w:val="24"/>
              </w:rPr>
              <w:t>Предприятие общественного питания 40 мест, 2 единицы</w:t>
            </w:r>
          </w:p>
          <w:p w14:paraId="46AF541E" w14:textId="77777777" w:rsidR="00352735" w:rsidRPr="00F05556" w:rsidRDefault="00352735" w:rsidP="00316551">
            <w:pPr>
              <w:spacing w:after="0"/>
              <w:jc w:val="center"/>
              <w:rPr>
                <w:rFonts w:ascii="Times New Roman" w:hAnsi="Times New Roman" w:cs="Times New Roman"/>
                <w:sz w:val="18"/>
                <w:szCs w:val="24"/>
              </w:rPr>
            </w:pPr>
            <w:r w:rsidRPr="00F05556">
              <w:rPr>
                <w:rFonts w:ascii="Times New Roman" w:hAnsi="Times New Roman" w:cs="Times New Roman"/>
                <w:sz w:val="18"/>
                <w:szCs w:val="24"/>
              </w:rPr>
              <w:t>1х 40 площадка №8</w:t>
            </w:r>
          </w:p>
          <w:p w14:paraId="4F3ACC41" w14:textId="77777777" w:rsidR="00352735" w:rsidRPr="00F05556" w:rsidRDefault="00352735" w:rsidP="00316551">
            <w:pPr>
              <w:spacing w:after="0"/>
              <w:jc w:val="center"/>
              <w:rPr>
                <w:rFonts w:ascii="Times New Roman" w:hAnsi="Times New Roman" w:cs="Times New Roman"/>
                <w:sz w:val="18"/>
                <w:szCs w:val="24"/>
              </w:rPr>
            </w:pPr>
            <w:r w:rsidRPr="00F05556">
              <w:rPr>
                <w:rFonts w:ascii="Times New Roman" w:hAnsi="Times New Roman" w:cs="Times New Roman"/>
                <w:sz w:val="18"/>
                <w:szCs w:val="24"/>
              </w:rPr>
              <w:t>1х40 площадка №5</w:t>
            </w:r>
          </w:p>
        </w:tc>
        <w:tc>
          <w:tcPr>
            <w:tcW w:w="603" w:type="pct"/>
            <w:shd w:val="clear" w:color="auto" w:fill="auto"/>
            <w:vAlign w:val="center"/>
          </w:tcPr>
          <w:p w14:paraId="1DBAACC9" w14:textId="77777777" w:rsidR="00352735" w:rsidRPr="00F05556" w:rsidRDefault="00352735" w:rsidP="00316551">
            <w:pPr>
              <w:spacing w:after="0"/>
              <w:jc w:val="center"/>
              <w:rPr>
                <w:rFonts w:ascii="Times New Roman" w:hAnsi="Times New Roman" w:cs="Times New Roman"/>
                <w:sz w:val="18"/>
                <w:szCs w:val="24"/>
              </w:rPr>
            </w:pPr>
            <w:r w:rsidRPr="00F05556">
              <w:rPr>
                <w:rFonts w:ascii="Times New Roman" w:hAnsi="Times New Roman" w:cs="Times New Roman"/>
                <w:sz w:val="18"/>
                <w:szCs w:val="24"/>
              </w:rPr>
              <w:t>0.036</w:t>
            </w:r>
          </w:p>
          <w:p w14:paraId="1D836653" w14:textId="77777777" w:rsidR="00352735" w:rsidRPr="00F05556" w:rsidRDefault="00352735" w:rsidP="00316551">
            <w:pPr>
              <w:spacing w:after="0"/>
              <w:jc w:val="center"/>
              <w:rPr>
                <w:rFonts w:ascii="Times New Roman" w:hAnsi="Times New Roman" w:cs="Times New Roman"/>
                <w:sz w:val="18"/>
                <w:szCs w:val="24"/>
              </w:rPr>
            </w:pPr>
            <w:r w:rsidRPr="00F05556">
              <w:rPr>
                <w:rFonts w:ascii="Times New Roman" w:hAnsi="Times New Roman" w:cs="Times New Roman"/>
                <w:sz w:val="18"/>
                <w:szCs w:val="24"/>
              </w:rPr>
              <w:t>0.04</w:t>
            </w:r>
          </w:p>
        </w:tc>
        <w:tc>
          <w:tcPr>
            <w:tcW w:w="462" w:type="pct"/>
            <w:shd w:val="clear" w:color="auto" w:fill="auto"/>
            <w:vAlign w:val="center"/>
          </w:tcPr>
          <w:p w14:paraId="54F946AF" w14:textId="77777777" w:rsidR="00352735" w:rsidRPr="00F05556" w:rsidRDefault="00352735" w:rsidP="00316551">
            <w:pPr>
              <w:spacing w:after="0"/>
              <w:jc w:val="center"/>
              <w:rPr>
                <w:rFonts w:ascii="Times New Roman" w:hAnsi="Times New Roman" w:cs="Times New Roman"/>
                <w:sz w:val="18"/>
                <w:szCs w:val="24"/>
              </w:rPr>
            </w:pPr>
            <w:r w:rsidRPr="00F05556">
              <w:rPr>
                <w:rFonts w:ascii="Times New Roman" w:hAnsi="Times New Roman" w:cs="Times New Roman"/>
                <w:sz w:val="18"/>
                <w:szCs w:val="24"/>
              </w:rPr>
              <w:t>0.116</w:t>
            </w:r>
          </w:p>
          <w:p w14:paraId="7A197AD1" w14:textId="77777777" w:rsidR="00352735" w:rsidRPr="00F05556" w:rsidRDefault="00352735" w:rsidP="00316551">
            <w:pPr>
              <w:spacing w:after="0"/>
              <w:jc w:val="center"/>
              <w:rPr>
                <w:rFonts w:ascii="Times New Roman" w:hAnsi="Times New Roman" w:cs="Times New Roman"/>
                <w:sz w:val="18"/>
                <w:szCs w:val="24"/>
              </w:rPr>
            </w:pPr>
            <w:r w:rsidRPr="00F05556">
              <w:rPr>
                <w:rFonts w:ascii="Times New Roman" w:hAnsi="Times New Roman" w:cs="Times New Roman"/>
                <w:sz w:val="18"/>
                <w:szCs w:val="24"/>
              </w:rPr>
              <w:t>0.135</w:t>
            </w:r>
          </w:p>
        </w:tc>
        <w:tc>
          <w:tcPr>
            <w:tcW w:w="497" w:type="pct"/>
            <w:shd w:val="clear" w:color="auto" w:fill="auto"/>
            <w:vAlign w:val="center"/>
          </w:tcPr>
          <w:p w14:paraId="3E899C90" w14:textId="77777777" w:rsidR="00352735" w:rsidRPr="00F05556" w:rsidRDefault="00352735" w:rsidP="00316551">
            <w:pPr>
              <w:spacing w:after="0"/>
              <w:jc w:val="center"/>
              <w:rPr>
                <w:rFonts w:ascii="Times New Roman" w:hAnsi="Times New Roman" w:cs="Times New Roman"/>
                <w:sz w:val="18"/>
                <w:szCs w:val="24"/>
              </w:rPr>
            </w:pPr>
            <w:r w:rsidRPr="00F05556">
              <w:rPr>
                <w:rFonts w:ascii="Times New Roman" w:hAnsi="Times New Roman" w:cs="Times New Roman"/>
                <w:sz w:val="18"/>
                <w:szCs w:val="24"/>
              </w:rPr>
              <w:t>0,112</w:t>
            </w:r>
          </w:p>
          <w:p w14:paraId="404804DF" w14:textId="77777777" w:rsidR="00352735" w:rsidRPr="00F05556" w:rsidRDefault="00352735" w:rsidP="00316551">
            <w:pPr>
              <w:spacing w:after="0"/>
              <w:jc w:val="center"/>
              <w:rPr>
                <w:rFonts w:ascii="Times New Roman" w:hAnsi="Times New Roman" w:cs="Times New Roman"/>
                <w:sz w:val="18"/>
                <w:szCs w:val="24"/>
              </w:rPr>
            </w:pPr>
            <w:r w:rsidRPr="00F05556">
              <w:rPr>
                <w:rFonts w:ascii="Times New Roman" w:hAnsi="Times New Roman" w:cs="Times New Roman"/>
                <w:sz w:val="18"/>
                <w:szCs w:val="24"/>
              </w:rPr>
              <w:t>0.130</w:t>
            </w:r>
          </w:p>
        </w:tc>
      </w:tr>
      <w:tr w:rsidR="00352735" w:rsidRPr="00F05556" w14:paraId="071D3558" w14:textId="77777777" w:rsidTr="00F05556">
        <w:trPr>
          <w:trHeight w:val="20"/>
          <w:jc w:val="center"/>
        </w:trPr>
        <w:tc>
          <w:tcPr>
            <w:tcW w:w="1268" w:type="pct"/>
            <w:shd w:val="clear" w:color="auto" w:fill="auto"/>
            <w:vAlign w:val="center"/>
          </w:tcPr>
          <w:p w14:paraId="79BB678B" w14:textId="77777777" w:rsidR="00352735" w:rsidRPr="00F05556" w:rsidRDefault="00352735" w:rsidP="00316551">
            <w:pPr>
              <w:spacing w:after="0"/>
              <w:jc w:val="center"/>
              <w:rPr>
                <w:rFonts w:ascii="Times New Roman" w:hAnsi="Times New Roman" w:cs="Times New Roman"/>
                <w:sz w:val="18"/>
                <w:szCs w:val="24"/>
              </w:rPr>
            </w:pPr>
            <w:r w:rsidRPr="00F05556">
              <w:rPr>
                <w:rFonts w:ascii="Times New Roman" w:hAnsi="Times New Roman" w:cs="Times New Roman"/>
                <w:sz w:val="18"/>
                <w:szCs w:val="24"/>
              </w:rPr>
              <w:t>Зона застройки малоэтажными жилыми дома</w:t>
            </w:r>
          </w:p>
          <w:p w14:paraId="25803CC7" w14:textId="77777777" w:rsidR="00352735" w:rsidRPr="00F05556" w:rsidRDefault="00352735" w:rsidP="00316551">
            <w:pPr>
              <w:spacing w:after="0"/>
              <w:jc w:val="center"/>
              <w:rPr>
                <w:rFonts w:ascii="Times New Roman" w:hAnsi="Times New Roman" w:cs="Times New Roman"/>
                <w:sz w:val="18"/>
                <w:szCs w:val="24"/>
              </w:rPr>
            </w:pPr>
            <w:r w:rsidRPr="00F05556">
              <w:rPr>
                <w:rFonts w:ascii="Times New Roman" w:hAnsi="Times New Roman" w:cs="Times New Roman"/>
                <w:sz w:val="18"/>
                <w:szCs w:val="24"/>
              </w:rPr>
              <w:t xml:space="preserve">(1-3 </w:t>
            </w:r>
            <w:proofErr w:type="spellStart"/>
            <w:r w:rsidRPr="00F05556">
              <w:rPr>
                <w:rFonts w:ascii="Times New Roman" w:hAnsi="Times New Roman" w:cs="Times New Roman"/>
                <w:sz w:val="18"/>
                <w:szCs w:val="24"/>
              </w:rPr>
              <w:t>эт</w:t>
            </w:r>
            <w:proofErr w:type="spellEnd"/>
            <w:r w:rsidRPr="00F05556">
              <w:rPr>
                <w:rFonts w:ascii="Times New Roman" w:hAnsi="Times New Roman" w:cs="Times New Roman"/>
                <w:sz w:val="18"/>
                <w:szCs w:val="24"/>
              </w:rPr>
              <w:t>.) №31</w:t>
            </w:r>
          </w:p>
          <w:p w14:paraId="43A86CBE" w14:textId="77777777" w:rsidR="00352735" w:rsidRPr="00F05556" w:rsidRDefault="00352735" w:rsidP="00316551">
            <w:pPr>
              <w:spacing w:after="0"/>
              <w:jc w:val="center"/>
              <w:rPr>
                <w:rFonts w:ascii="Times New Roman" w:hAnsi="Times New Roman" w:cs="Times New Roman"/>
                <w:sz w:val="18"/>
                <w:szCs w:val="24"/>
              </w:rPr>
            </w:pPr>
            <w:r w:rsidRPr="00F05556">
              <w:rPr>
                <w:rFonts w:ascii="Times New Roman" w:hAnsi="Times New Roman" w:cs="Times New Roman"/>
                <w:sz w:val="18"/>
                <w:szCs w:val="24"/>
              </w:rPr>
              <w:t>4,0</w:t>
            </w:r>
          </w:p>
        </w:tc>
        <w:tc>
          <w:tcPr>
            <w:tcW w:w="539" w:type="pct"/>
            <w:shd w:val="clear" w:color="auto" w:fill="auto"/>
            <w:vAlign w:val="center"/>
          </w:tcPr>
          <w:p w14:paraId="2F6095AF" w14:textId="77777777" w:rsidR="00352735" w:rsidRPr="00F05556" w:rsidRDefault="00352735" w:rsidP="00316551">
            <w:pPr>
              <w:spacing w:after="0"/>
              <w:jc w:val="center"/>
              <w:rPr>
                <w:rFonts w:ascii="Times New Roman" w:hAnsi="Times New Roman" w:cs="Times New Roman"/>
                <w:sz w:val="18"/>
                <w:szCs w:val="24"/>
              </w:rPr>
            </w:pPr>
            <w:r w:rsidRPr="00F05556">
              <w:rPr>
                <w:rFonts w:ascii="Times New Roman" w:hAnsi="Times New Roman" w:cs="Times New Roman"/>
                <w:sz w:val="18"/>
                <w:szCs w:val="24"/>
              </w:rPr>
              <w:t>0,360</w:t>
            </w:r>
          </w:p>
          <w:p w14:paraId="275B1A31" w14:textId="77777777" w:rsidR="00352735" w:rsidRPr="00F05556" w:rsidRDefault="00352735" w:rsidP="00316551">
            <w:pPr>
              <w:spacing w:after="0"/>
              <w:jc w:val="center"/>
              <w:rPr>
                <w:rFonts w:ascii="Times New Roman" w:hAnsi="Times New Roman" w:cs="Times New Roman"/>
                <w:sz w:val="18"/>
                <w:szCs w:val="24"/>
              </w:rPr>
            </w:pPr>
            <w:r w:rsidRPr="00F05556">
              <w:rPr>
                <w:rFonts w:ascii="Times New Roman" w:hAnsi="Times New Roman" w:cs="Times New Roman"/>
                <w:sz w:val="18"/>
                <w:szCs w:val="24"/>
              </w:rPr>
              <w:t>0,419</w:t>
            </w:r>
          </w:p>
        </w:tc>
        <w:tc>
          <w:tcPr>
            <w:tcW w:w="463" w:type="pct"/>
            <w:shd w:val="clear" w:color="auto" w:fill="auto"/>
            <w:vAlign w:val="center"/>
          </w:tcPr>
          <w:p w14:paraId="6D088571" w14:textId="77777777" w:rsidR="00352735" w:rsidRPr="00F05556" w:rsidRDefault="00352735" w:rsidP="00316551">
            <w:pPr>
              <w:spacing w:after="0"/>
              <w:jc w:val="center"/>
              <w:rPr>
                <w:rFonts w:ascii="Times New Roman" w:hAnsi="Times New Roman" w:cs="Times New Roman"/>
                <w:sz w:val="18"/>
                <w:szCs w:val="24"/>
              </w:rPr>
            </w:pPr>
            <w:r w:rsidRPr="00F05556">
              <w:rPr>
                <w:rFonts w:ascii="Times New Roman" w:hAnsi="Times New Roman" w:cs="Times New Roman"/>
                <w:sz w:val="18"/>
                <w:szCs w:val="24"/>
              </w:rPr>
              <w:t>0,040</w:t>
            </w:r>
          </w:p>
          <w:p w14:paraId="7AF4305D" w14:textId="77777777" w:rsidR="00352735" w:rsidRPr="00F05556" w:rsidRDefault="00352735" w:rsidP="00316551">
            <w:pPr>
              <w:spacing w:after="0"/>
              <w:jc w:val="center"/>
              <w:rPr>
                <w:rFonts w:ascii="Times New Roman" w:hAnsi="Times New Roman" w:cs="Times New Roman"/>
                <w:sz w:val="18"/>
                <w:szCs w:val="24"/>
              </w:rPr>
            </w:pPr>
            <w:r w:rsidRPr="00F05556">
              <w:rPr>
                <w:rFonts w:ascii="Times New Roman" w:hAnsi="Times New Roman" w:cs="Times New Roman"/>
                <w:sz w:val="18"/>
                <w:szCs w:val="24"/>
              </w:rPr>
              <w:t>0,046</w:t>
            </w:r>
          </w:p>
        </w:tc>
        <w:tc>
          <w:tcPr>
            <w:tcW w:w="1168" w:type="pct"/>
            <w:shd w:val="clear" w:color="auto" w:fill="auto"/>
            <w:vAlign w:val="center"/>
          </w:tcPr>
          <w:p w14:paraId="04F06AC8" w14:textId="77777777" w:rsidR="00352735" w:rsidRPr="00F05556" w:rsidRDefault="00352735" w:rsidP="00316551">
            <w:pPr>
              <w:spacing w:after="0"/>
              <w:jc w:val="center"/>
              <w:rPr>
                <w:rFonts w:ascii="Times New Roman" w:hAnsi="Times New Roman" w:cs="Times New Roman"/>
                <w:sz w:val="18"/>
                <w:szCs w:val="24"/>
              </w:rPr>
            </w:pPr>
            <w:r w:rsidRPr="00F05556">
              <w:rPr>
                <w:rFonts w:ascii="Times New Roman" w:hAnsi="Times New Roman" w:cs="Times New Roman"/>
                <w:sz w:val="18"/>
                <w:szCs w:val="24"/>
              </w:rPr>
              <w:t>Предприятие общественного питания 24 места. 2 единицы</w:t>
            </w:r>
          </w:p>
          <w:p w14:paraId="163D2C09" w14:textId="77777777" w:rsidR="00352735" w:rsidRPr="00F05556" w:rsidRDefault="00352735" w:rsidP="00316551">
            <w:pPr>
              <w:spacing w:after="0"/>
              <w:jc w:val="center"/>
              <w:rPr>
                <w:rFonts w:ascii="Times New Roman" w:hAnsi="Times New Roman" w:cs="Times New Roman"/>
                <w:sz w:val="18"/>
                <w:szCs w:val="24"/>
              </w:rPr>
            </w:pPr>
            <w:r w:rsidRPr="00F05556">
              <w:rPr>
                <w:rFonts w:ascii="Times New Roman" w:hAnsi="Times New Roman" w:cs="Times New Roman"/>
                <w:sz w:val="18"/>
                <w:szCs w:val="24"/>
              </w:rPr>
              <w:t>1х24 площадка №8</w:t>
            </w:r>
          </w:p>
          <w:p w14:paraId="43CF23A5" w14:textId="77777777" w:rsidR="00352735" w:rsidRPr="00F05556" w:rsidRDefault="00352735" w:rsidP="00316551">
            <w:pPr>
              <w:spacing w:after="0"/>
              <w:jc w:val="center"/>
              <w:rPr>
                <w:rFonts w:ascii="Times New Roman" w:hAnsi="Times New Roman" w:cs="Times New Roman"/>
                <w:sz w:val="18"/>
                <w:szCs w:val="24"/>
              </w:rPr>
            </w:pPr>
            <w:r w:rsidRPr="00F05556">
              <w:rPr>
                <w:rFonts w:ascii="Times New Roman" w:hAnsi="Times New Roman" w:cs="Times New Roman"/>
                <w:sz w:val="18"/>
                <w:szCs w:val="24"/>
              </w:rPr>
              <w:t>1х24 площадка №5</w:t>
            </w:r>
          </w:p>
        </w:tc>
        <w:tc>
          <w:tcPr>
            <w:tcW w:w="603" w:type="pct"/>
            <w:shd w:val="clear" w:color="auto" w:fill="auto"/>
            <w:vAlign w:val="center"/>
          </w:tcPr>
          <w:p w14:paraId="7C974AA1" w14:textId="77777777" w:rsidR="00352735" w:rsidRPr="00F05556" w:rsidRDefault="00352735" w:rsidP="00316551">
            <w:pPr>
              <w:spacing w:after="0"/>
              <w:jc w:val="center"/>
              <w:rPr>
                <w:rFonts w:ascii="Times New Roman" w:hAnsi="Times New Roman" w:cs="Times New Roman"/>
                <w:sz w:val="18"/>
                <w:szCs w:val="24"/>
              </w:rPr>
            </w:pPr>
            <w:r w:rsidRPr="00F05556">
              <w:rPr>
                <w:rFonts w:ascii="Times New Roman" w:hAnsi="Times New Roman" w:cs="Times New Roman"/>
                <w:sz w:val="18"/>
                <w:szCs w:val="24"/>
              </w:rPr>
              <w:t>0.022</w:t>
            </w:r>
          </w:p>
          <w:p w14:paraId="5316EC96" w14:textId="77777777" w:rsidR="00352735" w:rsidRPr="00F05556" w:rsidRDefault="00352735" w:rsidP="00316551">
            <w:pPr>
              <w:spacing w:after="0"/>
              <w:jc w:val="center"/>
              <w:rPr>
                <w:rFonts w:ascii="Times New Roman" w:hAnsi="Times New Roman" w:cs="Times New Roman"/>
                <w:sz w:val="18"/>
                <w:szCs w:val="24"/>
              </w:rPr>
            </w:pPr>
            <w:r w:rsidRPr="00F05556">
              <w:rPr>
                <w:rFonts w:ascii="Times New Roman" w:hAnsi="Times New Roman" w:cs="Times New Roman"/>
                <w:sz w:val="18"/>
                <w:szCs w:val="24"/>
              </w:rPr>
              <w:t>0.026</w:t>
            </w:r>
          </w:p>
        </w:tc>
        <w:tc>
          <w:tcPr>
            <w:tcW w:w="462" w:type="pct"/>
            <w:shd w:val="clear" w:color="auto" w:fill="auto"/>
            <w:vAlign w:val="center"/>
          </w:tcPr>
          <w:p w14:paraId="317F1820" w14:textId="77777777" w:rsidR="00352735" w:rsidRPr="00F05556" w:rsidRDefault="00352735" w:rsidP="00316551">
            <w:pPr>
              <w:spacing w:after="0"/>
              <w:jc w:val="center"/>
              <w:rPr>
                <w:rFonts w:ascii="Times New Roman" w:hAnsi="Times New Roman" w:cs="Times New Roman"/>
                <w:sz w:val="18"/>
                <w:szCs w:val="24"/>
              </w:rPr>
            </w:pPr>
            <w:r w:rsidRPr="00F05556">
              <w:rPr>
                <w:rFonts w:ascii="Times New Roman" w:hAnsi="Times New Roman" w:cs="Times New Roman"/>
                <w:sz w:val="18"/>
                <w:szCs w:val="24"/>
              </w:rPr>
              <w:t>0.070</w:t>
            </w:r>
          </w:p>
          <w:p w14:paraId="73CD5119" w14:textId="77777777" w:rsidR="00352735" w:rsidRPr="00F05556" w:rsidRDefault="00352735" w:rsidP="00316551">
            <w:pPr>
              <w:spacing w:after="0"/>
              <w:jc w:val="center"/>
              <w:rPr>
                <w:rFonts w:ascii="Times New Roman" w:hAnsi="Times New Roman" w:cs="Times New Roman"/>
                <w:sz w:val="18"/>
                <w:szCs w:val="24"/>
              </w:rPr>
            </w:pPr>
            <w:r w:rsidRPr="00F05556">
              <w:rPr>
                <w:rFonts w:ascii="Times New Roman" w:hAnsi="Times New Roman" w:cs="Times New Roman"/>
                <w:sz w:val="18"/>
                <w:szCs w:val="24"/>
              </w:rPr>
              <w:t>0.081</w:t>
            </w:r>
          </w:p>
        </w:tc>
        <w:tc>
          <w:tcPr>
            <w:tcW w:w="497" w:type="pct"/>
            <w:shd w:val="clear" w:color="auto" w:fill="auto"/>
            <w:vAlign w:val="center"/>
          </w:tcPr>
          <w:p w14:paraId="26AD253E" w14:textId="77777777" w:rsidR="00352735" w:rsidRPr="00F05556" w:rsidRDefault="00352735" w:rsidP="00316551">
            <w:pPr>
              <w:spacing w:after="0"/>
              <w:jc w:val="center"/>
              <w:rPr>
                <w:rFonts w:ascii="Times New Roman" w:hAnsi="Times New Roman" w:cs="Times New Roman"/>
                <w:sz w:val="18"/>
                <w:szCs w:val="24"/>
              </w:rPr>
            </w:pPr>
            <w:r w:rsidRPr="00F05556">
              <w:rPr>
                <w:rFonts w:ascii="Times New Roman" w:hAnsi="Times New Roman" w:cs="Times New Roman"/>
                <w:sz w:val="18"/>
                <w:szCs w:val="24"/>
              </w:rPr>
              <w:t>0.078</w:t>
            </w:r>
          </w:p>
          <w:p w14:paraId="5B7A8A6C" w14:textId="77777777" w:rsidR="00352735" w:rsidRPr="00F05556" w:rsidRDefault="00352735" w:rsidP="00316551">
            <w:pPr>
              <w:spacing w:after="0"/>
              <w:jc w:val="center"/>
              <w:rPr>
                <w:rFonts w:ascii="Times New Roman" w:hAnsi="Times New Roman" w:cs="Times New Roman"/>
                <w:sz w:val="18"/>
                <w:szCs w:val="24"/>
              </w:rPr>
            </w:pPr>
            <w:r w:rsidRPr="00F05556">
              <w:rPr>
                <w:rFonts w:ascii="Times New Roman" w:hAnsi="Times New Roman" w:cs="Times New Roman"/>
                <w:sz w:val="18"/>
                <w:szCs w:val="24"/>
              </w:rPr>
              <w:t>0,090</w:t>
            </w:r>
          </w:p>
        </w:tc>
      </w:tr>
      <w:tr w:rsidR="00352735" w:rsidRPr="00F05556" w14:paraId="2514279A" w14:textId="77777777" w:rsidTr="00F05556">
        <w:trPr>
          <w:trHeight w:val="20"/>
          <w:jc w:val="center"/>
        </w:trPr>
        <w:tc>
          <w:tcPr>
            <w:tcW w:w="1268" w:type="pct"/>
            <w:shd w:val="clear" w:color="auto" w:fill="auto"/>
            <w:vAlign w:val="center"/>
          </w:tcPr>
          <w:p w14:paraId="069417DC" w14:textId="77777777" w:rsidR="00352735" w:rsidRPr="00F05556" w:rsidRDefault="00352735" w:rsidP="00316551">
            <w:pPr>
              <w:spacing w:after="0"/>
              <w:jc w:val="center"/>
              <w:rPr>
                <w:rFonts w:ascii="Times New Roman" w:hAnsi="Times New Roman" w:cs="Times New Roman"/>
                <w:sz w:val="18"/>
                <w:szCs w:val="24"/>
              </w:rPr>
            </w:pPr>
            <w:r w:rsidRPr="00F05556">
              <w:rPr>
                <w:rFonts w:ascii="Times New Roman" w:hAnsi="Times New Roman" w:cs="Times New Roman"/>
                <w:sz w:val="18"/>
                <w:szCs w:val="24"/>
              </w:rPr>
              <w:t>Зона застройки малоэтажными жилыми дома</w:t>
            </w:r>
          </w:p>
          <w:p w14:paraId="7A6410CF" w14:textId="77777777" w:rsidR="00352735" w:rsidRPr="00F05556" w:rsidRDefault="00352735" w:rsidP="00316551">
            <w:pPr>
              <w:spacing w:after="0"/>
              <w:jc w:val="center"/>
              <w:rPr>
                <w:rFonts w:ascii="Times New Roman" w:hAnsi="Times New Roman" w:cs="Times New Roman"/>
                <w:sz w:val="18"/>
                <w:szCs w:val="24"/>
              </w:rPr>
            </w:pPr>
            <w:r w:rsidRPr="00F05556">
              <w:rPr>
                <w:rFonts w:ascii="Times New Roman" w:hAnsi="Times New Roman" w:cs="Times New Roman"/>
                <w:sz w:val="18"/>
                <w:szCs w:val="24"/>
              </w:rPr>
              <w:t xml:space="preserve">(1-3 </w:t>
            </w:r>
            <w:proofErr w:type="spellStart"/>
            <w:r w:rsidRPr="00F05556">
              <w:rPr>
                <w:rFonts w:ascii="Times New Roman" w:hAnsi="Times New Roman" w:cs="Times New Roman"/>
                <w:sz w:val="18"/>
                <w:szCs w:val="24"/>
              </w:rPr>
              <w:t>эт</w:t>
            </w:r>
            <w:proofErr w:type="spellEnd"/>
            <w:r w:rsidRPr="00F05556">
              <w:rPr>
                <w:rFonts w:ascii="Times New Roman" w:hAnsi="Times New Roman" w:cs="Times New Roman"/>
                <w:sz w:val="18"/>
                <w:szCs w:val="24"/>
              </w:rPr>
              <w:t>.) №21</w:t>
            </w:r>
          </w:p>
          <w:p w14:paraId="6BE5D6BF" w14:textId="77777777" w:rsidR="00352735" w:rsidRPr="00F05556" w:rsidRDefault="00352735" w:rsidP="00316551">
            <w:pPr>
              <w:spacing w:after="0"/>
              <w:jc w:val="center"/>
              <w:rPr>
                <w:rFonts w:ascii="Times New Roman" w:hAnsi="Times New Roman" w:cs="Times New Roman"/>
                <w:sz w:val="18"/>
                <w:szCs w:val="24"/>
              </w:rPr>
            </w:pPr>
            <w:r w:rsidRPr="00F05556">
              <w:rPr>
                <w:rFonts w:ascii="Times New Roman" w:hAnsi="Times New Roman" w:cs="Times New Roman"/>
                <w:sz w:val="18"/>
                <w:szCs w:val="24"/>
              </w:rPr>
              <w:t>6,87</w:t>
            </w:r>
          </w:p>
        </w:tc>
        <w:tc>
          <w:tcPr>
            <w:tcW w:w="539" w:type="pct"/>
            <w:shd w:val="clear" w:color="auto" w:fill="auto"/>
            <w:vAlign w:val="center"/>
          </w:tcPr>
          <w:p w14:paraId="6B6C5FD6" w14:textId="77777777" w:rsidR="00352735" w:rsidRPr="00F05556" w:rsidRDefault="00352735" w:rsidP="00316551">
            <w:pPr>
              <w:spacing w:after="0"/>
              <w:jc w:val="center"/>
              <w:rPr>
                <w:rFonts w:ascii="Times New Roman" w:hAnsi="Times New Roman" w:cs="Times New Roman"/>
                <w:sz w:val="18"/>
                <w:szCs w:val="24"/>
              </w:rPr>
            </w:pPr>
            <w:r w:rsidRPr="00F05556">
              <w:rPr>
                <w:rFonts w:ascii="Times New Roman" w:hAnsi="Times New Roman" w:cs="Times New Roman"/>
                <w:sz w:val="18"/>
                <w:szCs w:val="24"/>
              </w:rPr>
              <w:t>0,619</w:t>
            </w:r>
          </w:p>
          <w:p w14:paraId="37A577B9" w14:textId="77777777" w:rsidR="00352735" w:rsidRPr="00F05556" w:rsidRDefault="00352735" w:rsidP="00316551">
            <w:pPr>
              <w:spacing w:after="0"/>
              <w:jc w:val="center"/>
              <w:rPr>
                <w:rFonts w:ascii="Times New Roman" w:hAnsi="Times New Roman" w:cs="Times New Roman"/>
                <w:sz w:val="18"/>
                <w:szCs w:val="24"/>
              </w:rPr>
            </w:pPr>
            <w:r w:rsidRPr="00F05556">
              <w:rPr>
                <w:rFonts w:ascii="Times New Roman" w:hAnsi="Times New Roman" w:cs="Times New Roman"/>
                <w:sz w:val="18"/>
                <w:szCs w:val="24"/>
              </w:rPr>
              <w:t>0,720</w:t>
            </w:r>
          </w:p>
        </w:tc>
        <w:tc>
          <w:tcPr>
            <w:tcW w:w="463" w:type="pct"/>
            <w:shd w:val="clear" w:color="auto" w:fill="auto"/>
            <w:vAlign w:val="center"/>
          </w:tcPr>
          <w:p w14:paraId="61EECC19" w14:textId="77777777" w:rsidR="00352735" w:rsidRPr="00F05556" w:rsidRDefault="00352735" w:rsidP="00316551">
            <w:pPr>
              <w:spacing w:after="0"/>
              <w:jc w:val="center"/>
              <w:rPr>
                <w:rFonts w:ascii="Times New Roman" w:hAnsi="Times New Roman" w:cs="Times New Roman"/>
                <w:sz w:val="18"/>
                <w:szCs w:val="24"/>
              </w:rPr>
            </w:pPr>
            <w:r w:rsidRPr="00F05556">
              <w:rPr>
                <w:rFonts w:ascii="Times New Roman" w:hAnsi="Times New Roman" w:cs="Times New Roman"/>
                <w:sz w:val="18"/>
                <w:szCs w:val="24"/>
              </w:rPr>
              <w:t>0,069</w:t>
            </w:r>
          </w:p>
          <w:p w14:paraId="2118B765" w14:textId="77777777" w:rsidR="00352735" w:rsidRPr="00F05556" w:rsidRDefault="00352735" w:rsidP="00316551">
            <w:pPr>
              <w:spacing w:after="0"/>
              <w:jc w:val="center"/>
              <w:rPr>
                <w:rFonts w:ascii="Times New Roman" w:hAnsi="Times New Roman" w:cs="Times New Roman"/>
                <w:sz w:val="18"/>
                <w:szCs w:val="24"/>
              </w:rPr>
            </w:pPr>
            <w:r w:rsidRPr="00F05556">
              <w:rPr>
                <w:rFonts w:ascii="Times New Roman" w:hAnsi="Times New Roman" w:cs="Times New Roman"/>
                <w:sz w:val="18"/>
                <w:szCs w:val="24"/>
              </w:rPr>
              <w:t>0,080</w:t>
            </w:r>
          </w:p>
        </w:tc>
        <w:tc>
          <w:tcPr>
            <w:tcW w:w="1168" w:type="pct"/>
            <w:shd w:val="clear" w:color="auto" w:fill="auto"/>
            <w:vAlign w:val="center"/>
          </w:tcPr>
          <w:p w14:paraId="4C406F23" w14:textId="77777777" w:rsidR="00352735" w:rsidRPr="00F05556" w:rsidRDefault="00352735" w:rsidP="00316551">
            <w:pPr>
              <w:spacing w:after="0"/>
              <w:jc w:val="center"/>
              <w:rPr>
                <w:rFonts w:ascii="Times New Roman" w:hAnsi="Times New Roman" w:cs="Times New Roman"/>
                <w:sz w:val="18"/>
                <w:szCs w:val="24"/>
              </w:rPr>
            </w:pPr>
            <w:r w:rsidRPr="00F05556">
              <w:rPr>
                <w:rFonts w:ascii="Times New Roman" w:hAnsi="Times New Roman" w:cs="Times New Roman"/>
                <w:sz w:val="18"/>
                <w:szCs w:val="24"/>
              </w:rPr>
              <w:t xml:space="preserve">Предприятие непосредственного бытового </w:t>
            </w:r>
            <w:proofErr w:type="gramStart"/>
            <w:r w:rsidRPr="00F05556">
              <w:rPr>
                <w:rFonts w:ascii="Times New Roman" w:hAnsi="Times New Roman" w:cs="Times New Roman"/>
                <w:sz w:val="18"/>
                <w:szCs w:val="24"/>
              </w:rPr>
              <w:t>обслуживания  10</w:t>
            </w:r>
            <w:proofErr w:type="gramEnd"/>
            <w:r w:rsidRPr="00F05556">
              <w:rPr>
                <w:rFonts w:ascii="Times New Roman" w:hAnsi="Times New Roman" w:cs="Times New Roman"/>
                <w:sz w:val="18"/>
                <w:szCs w:val="24"/>
              </w:rPr>
              <w:t xml:space="preserve"> рабочих мест</w:t>
            </w:r>
          </w:p>
          <w:p w14:paraId="5EF47C90" w14:textId="77777777" w:rsidR="00352735" w:rsidRPr="00F05556" w:rsidRDefault="00352735" w:rsidP="00316551">
            <w:pPr>
              <w:spacing w:after="0"/>
              <w:jc w:val="center"/>
              <w:rPr>
                <w:rFonts w:ascii="Times New Roman" w:hAnsi="Times New Roman" w:cs="Times New Roman"/>
                <w:sz w:val="18"/>
                <w:szCs w:val="24"/>
              </w:rPr>
            </w:pPr>
            <w:r w:rsidRPr="00F05556">
              <w:rPr>
                <w:rFonts w:ascii="Times New Roman" w:hAnsi="Times New Roman" w:cs="Times New Roman"/>
                <w:sz w:val="18"/>
                <w:szCs w:val="24"/>
              </w:rPr>
              <w:t>площадка №8</w:t>
            </w:r>
          </w:p>
        </w:tc>
        <w:tc>
          <w:tcPr>
            <w:tcW w:w="603" w:type="pct"/>
            <w:shd w:val="clear" w:color="auto" w:fill="auto"/>
            <w:vAlign w:val="center"/>
          </w:tcPr>
          <w:p w14:paraId="645B7AE6" w14:textId="77777777" w:rsidR="00352735" w:rsidRPr="00F05556" w:rsidRDefault="00352735" w:rsidP="00316551">
            <w:pPr>
              <w:spacing w:after="0"/>
              <w:jc w:val="center"/>
              <w:rPr>
                <w:rFonts w:ascii="Times New Roman" w:hAnsi="Times New Roman" w:cs="Times New Roman"/>
                <w:sz w:val="18"/>
                <w:szCs w:val="24"/>
              </w:rPr>
            </w:pPr>
            <w:r w:rsidRPr="00F05556">
              <w:rPr>
                <w:rFonts w:ascii="Times New Roman" w:hAnsi="Times New Roman" w:cs="Times New Roman"/>
                <w:sz w:val="18"/>
                <w:szCs w:val="24"/>
              </w:rPr>
              <w:t>0,019</w:t>
            </w:r>
          </w:p>
          <w:p w14:paraId="2486BA8C" w14:textId="77777777" w:rsidR="00352735" w:rsidRPr="00F05556" w:rsidRDefault="00352735" w:rsidP="00316551">
            <w:pPr>
              <w:spacing w:after="0"/>
              <w:jc w:val="center"/>
              <w:rPr>
                <w:rFonts w:ascii="Times New Roman" w:hAnsi="Times New Roman" w:cs="Times New Roman"/>
                <w:sz w:val="18"/>
                <w:szCs w:val="24"/>
              </w:rPr>
            </w:pPr>
            <w:r w:rsidRPr="00F05556">
              <w:rPr>
                <w:rFonts w:ascii="Times New Roman" w:hAnsi="Times New Roman" w:cs="Times New Roman"/>
                <w:sz w:val="18"/>
                <w:szCs w:val="24"/>
              </w:rPr>
              <w:t>0,022</w:t>
            </w:r>
          </w:p>
        </w:tc>
        <w:tc>
          <w:tcPr>
            <w:tcW w:w="462" w:type="pct"/>
            <w:shd w:val="clear" w:color="auto" w:fill="auto"/>
            <w:vAlign w:val="center"/>
          </w:tcPr>
          <w:p w14:paraId="5FAF6366" w14:textId="77777777" w:rsidR="00352735" w:rsidRPr="00F05556" w:rsidRDefault="00352735" w:rsidP="00316551">
            <w:pPr>
              <w:spacing w:after="0"/>
              <w:jc w:val="center"/>
              <w:rPr>
                <w:rFonts w:ascii="Times New Roman" w:hAnsi="Times New Roman" w:cs="Times New Roman"/>
                <w:sz w:val="18"/>
                <w:szCs w:val="24"/>
              </w:rPr>
            </w:pPr>
            <w:r w:rsidRPr="00F05556">
              <w:rPr>
                <w:rFonts w:ascii="Times New Roman" w:hAnsi="Times New Roman" w:cs="Times New Roman"/>
                <w:sz w:val="18"/>
                <w:szCs w:val="24"/>
              </w:rPr>
              <w:t>0,027</w:t>
            </w:r>
          </w:p>
          <w:p w14:paraId="66853863" w14:textId="77777777" w:rsidR="00352735" w:rsidRPr="00F05556" w:rsidRDefault="00352735" w:rsidP="00316551">
            <w:pPr>
              <w:spacing w:after="0"/>
              <w:jc w:val="center"/>
              <w:rPr>
                <w:rFonts w:ascii="Times New Roman" w:hAnsi="Times New Roman" w:cs="Times New Roman"/>
                <w:sz w:val="18"/>
                <w:szCs w:val="24"/>
              </w:rPr>
            </w:pPr>
            <w:r w:rsidRPr="00F05556">
              <w:rPr>
                <w:rFonts w:ascii="Times New Roman" w:hAnsi="Times New Roman" w:cs="Times New Roman"/>
                <w:sz w:val="18"/>
                <w:szCs w:val="24"/>
              </w:rPr>
              <w:t>0,031</w:t>
            </w:r>
          </w:p>
        </w:tc>
        <w:tc>
          <w:tcPr>
            <w:tcW w:w="497" w:type="pct"/>
            <w:shd w:val="clear" w:color="auto" w:fill="auto"/>
            <w:vAlign w:val="center"/>
          </w:tcPr>
          <w:p w14:paraId="1FD1233B" w14:textId="77777777" w:rsidR="00352735" w:rsidRPr="00F05556" w:rsidRDefault="00352735" w:rsidP="00316551">
            <w:pPr>
              <w:spacing w:after="0"/>
              <w:jc w:val="center"/>
              <w:rPr>
                <w:rFonts w:ascii="Times New Roman" w:hAnsi="Times New Roman" w:cs="Times New Roman"/>
                <w:sz w:val="18"/>
                <w:szCs w:val="24"/>
              </w:rPr>
            </w:pPr>
            <w:r w:rsidRPr="00F05556">
              <w:rPr>
                <w:rFonts w:ascii="Times New Roman" w:hAnsi="Times New Roman" w:cs="Times New Roman"/>
                <w:sz w:val="18"/>
                <w:szCs w:val="24"/>
              </w:rPr>
              <w:t>0,007</w:t>
            </w:r>
          </w:p>
          <w:p w14:paraId="35414C2D" w14:textId="77777777" w:rsidR="00352735" w:rsidRPr="00F05556" w:rsidRDefault="00352735" w:rsidP="00316551">
            <w:pPr>
              <w:spacing w:after="0"/>
              <w:jc w:val="center"/>
              <w:rPr>
                <w:rFonts w:ascii="Times New Roman" w:hAnsi="Times New Roman" w:cs="Times New Roman"/>
                <w:sz w:val="18"/>
                <w:szCs w:val="24"/>
              </w:rPr>
            </w:pPr>
            <w:r w:rsidRPr="00F05556">
              <w:rPr>
                <w:rFonts w:ascii="Times New Roman" w:hAnsi="Times New Roman" w:cs="Times New Roman"/>
                <w:sz w:val="18"/>
                <w:szCs w:val="24"/>
              </w:rPr>
              <w:t>0,008</w:t>
            </w:r>
          </w:p>
        </w:tc>
      </w:tr>
      <w:tr w:rsidR="00352735" w:rsidRPr="00F05556" w14:paraId="56070247" w14:textId="77777777" w:rsidTr="00F05556">
        <w:trPr>
          <w:trHeight w:val="20"/>
          <w:jc w:val="center"/>
        </w:trPr>
        <w:tc>
          <w:tcPr>
            <w:tcW w:w="1268" w:type="pct"/>
            <w:shd w:val="clear" w:color="auto" w:fill="auto"/>
            <w:vAlign w:val="center"/>
          </w:tcPr>
          <w:p w14:paraId="113FFCD7" w14:textId="77777777" w:rsidR="00352735" w:rsidRPr="00F05556" w:rsidRDefault="00352735" w:rsidP="00316551">
            <w:pPr>
              <w:spacing w:after="0"/>
              <w:jc w:val="center"/>
              <w:rPr>
                <w:rFonts w:ascii="Times New Roman" w:hAnsi="Times New Roman" w:cs="Times New Roman"/>
                <w:sz w:val="18"/>
                <w:szCs w:val="24"/>
              </w:rPr>
            </w:pPr>
            <w:r w:rsidRPr="00F05556">
              <w:rPr>
                <w:rFonts w:ascii="Times New Roman" w:hAnsi="Times New Roman" w:cs="Times New Roman"/>
                <w:sz w:val="18"/>
                <w:szCs w:val="24"/>
              </w:rPr>
              <w:t>Зона застройки малоэтажными жилыми дома</w:t>
            </w:r>
          </w:p>
          <w:p w14:paraId="5ED378EE" w14:textId="77777777" w:rsidR="00352735" w:rsidRPr="00F05556" w:rsidRDefault="00352735" w:rsidP="00316551">
            <w:pPr>
              <w:spacing w:after="0"/>
              <w:jc w:val="center"/>
              <w:rPr>
                <w:rFonts w:ascii="Times New Roman" w:hAnsi="Times New Roman" w:cs="Times New Roman"/>
                <w:sz w:val="18"/>
                <w:szCs w:val="24"/>
              </w:rPr>
            </w:pPr>
            <w:r w:rsidRPr="00F05556">
              <w:rPr>
                <w:rFonts w:ascii="Times New Roman" w:hAnsi="Times New Roman" w:cs="Times New Roman"/>
                <w:sz w:val="18"/>
                <w:szCs w:val="24"/>
              </w:rPr>
              <w:t xml:space="preserve">(1-3 </w:t>
            </w:r>
            <w:proofErr w:type="spellStart"/>
            <w:r w:rsidRPr="00F05556">
              <w:rPr>
                <w:rFonts w:ascii="Times New Roman" w:hAnsi="Times New Roman" w:cs="Times New Roman"/>
                <w:sz w:val="18"/>
                <w:szCs w:val="24"/>
              </w:rPr>
              <w:t>эт</w:t>
            </w:r>
            <w:proofErr w:type="spellEnd"/>
            <w:r w:rsidRPr="00F05556">
              <w:rPr>
                <w:rFonts w:ascii="Times New Roman" w:hAnsi="Times New Roman" w:cs="Times New Roman"/>
                <w:sz w:val="18"/>
                <w:szCs w:val="24"/>
              </w:rPr>
              <w:t>.) №22</w:t>
            </w:r>
          </w:p>
          <w:p w14:paraId="71D31E78" w14:textId="77777777" w:rsidR="00352735" w:rsidRPr="00F05556" w:rsidRDefault="00352735" w:rsidP="00316551">
            <w:pPr>
              <w:spacing w:after="0"/>
              <w:jc w:val="center"/>
              <w:rPr>
                <w:rFonts w:ascii="Times New Roman" w:hAnsi="Times New Roman" w:cs="Times New Roman"/>
                <w:sz w:val="18"/>
                <w:szCs w:val="24"/>
              </w:rPr>
            </w:pPr>
            <w:r w:rsidRPr="00F05556">
              <w:rPr>
                <w:rFonts w:ascii="Times New Roman" w:hAnsi="Times New Roman" w:cs="Times New Roman"/>
                <w:sz w:val="18"/>
                <w:szCs w:val="24"/>
              </w:rPr>
              <w:t>6,86</w:t>
            </w:r>
          </w:p>
        </w:tc>
        <w:tc>
          <w:tcPr>
            <w:tcW w:w="539" w:type="pct"/>
            <w:shd w:val="clear" w:color="auto" w:fill="auto"/>
            <w:vAlign w:val="center"/>
          </w:tcPr>
          <w:p w14:paraId="4B44E3E5" w14:textId="77777777" w:rsidR="00352735" w:rsidRPr="00F05556" w:rsidRDefault="00352735" w:rsidP="00316551">
            <w:pPr>
              <w:spacing w:after="0"/>
              <w:jc w:val="center"/>
              <w:rPr>
                <w:rFonts w:ascii="Times New Roman" w:hAnsi="Times New Roman" w:cs="Times New Roman"/>
                <w:sz w:val="18"/>
                <w:szCs w:val="24"/>
              </w:rPr>
            </w:pPr>
            <w:r w:rsidRPr="00F05556">
              <w:rPr>
                <w:rFonts w:ascii="Times New Roman" w:hAnsi="Times New Roman" w:cs="Times New Roman"/>
                <w:sz w:val="18"/>
                <w:szCs w:val="24"/>
              </w:rPr>
              <w:t>0,618</w:t>
            </w:r>
          </w:p>
          <w:p w14:paraId="2CE79D3D" w14:textId="77777777" w:rsidR="00352735" w:rsidRPr="00F05556" w:rsidRDefault="00352735" w:rsidP="00316551">
            <w:pPr>
              <w:spacing w:after="0"/>
              <w:jc w:val="center"/>
              <w:rPr>
                <w:rFonts w:ascii="Times New Roman" w:hAnsi="Times New Roman" w:cs="Times New Roman"/>
                <w:sz w:val="18"/>
                <w:szCs w:val="24"/>
              </w:rPr>
            </w:pPr>
            <w:r w:rsidRPr="00F05556">
              <w:rPr>
                <w:rFonts w:ascii="Times New Roman" w:hAnsi="Times New Roman" w:cs="Times New Roman"/>
                <w:sz w:val="18"/>
                <w:szCs w:val="24"/>
              </w:rPr>
              <w:t>0,719</w:t>
            </w:r>
          </w:p>
        </w:tc>
        <w:tc>
          <w:tcPr>
            <w:tcW w:w="463" w:type="pct"/>
            <w:shd w:val="clear" w:color="auto" w:fill="auto"/>
            <w:vAlign w:val="center"/>
          </w:tcPr>
          <w:p w14:paraId="4C87E6DB" w14:textId="77777777" w:rsidR="00352735" w:rsidRPr="00F05556" w:rsidRDefault="00352735" w:rsidP="00316551">
            <w:pPr>
              <w:spacing w:after="0"/>
              <w:jc w:val="center"/>
              <w:rPr>
                <w:rFonts w:ascii="Times New Roman" w:hAnsi="Times New Roman" w:cs="Times New Roman"/>
                <w:sz w:val="18"/>
                <w:szCs w:val="24"/>
              </w:rPr>
            </w:pPr>
            <w:r w:rsidRPr="00F05556">
              <w:rPr>
                <w:rFonts w:ascii="Times New Roman" w:hAnsi="Times New Roman" w:cs="Times New Roman"/>
                <w:sz w:val="18"/>
                <w:szCs w:val="24"/>
              </w:rPr>
              <w:t>0,069</w:t>
            </w:r>
          </w:p>
          <w:p w14:paraId="14B03428" w14:textId="77777777" w:rsidR="00352735" w:rsidRPr="00F05556" w:rsidRDefault="00352735" w:rsidP="00316551">
            <w:pPr>
              <w:spacing w:after="0"/>
              <w:jc w:val="center"/>
              <w:rPr>
                <w:rFonts w:ascii="Times New Roman" w:hAnsi="Times New Roman" w:cs="Times New Roman"/>
                <w:sz w:val="18"/>
                <w:szCs w:val="24"/>
              </w:rPr>
            </w:pPr>
            <w:r w:rsidRPr="00F05556">
              <w:rPr>
                <w:rFonts w:ascii="Times New Roman" w:hAnsi="Times New Roman" w:cs="Times New Roman"/>
                <w:sz w:val="18"/>
                <w:szCs w:val="24"/>
              </w:rPr>
              <w:t>0,080</w:t>
            </w:r>
          </w:p>
        </w:tc>
        <w:tc>
          <w:tcPr>
            <w:tcW w:w="1168" w:type="pct"/>
            <w:shd w:val="clear" w:color="auto" w:fill="auto"/>
            <w:vAlign w:val="center"/>
          </w:tcPr>
          <w:p w14:paraId="46CD98C7" w14:textId="77777777" w:rsidR="00352735" w:rsidRPr="00F05556" w:rsidRDefault="00352735" w:rsidP="00316551">
            <w:pPr>
              <w:spacing w:after="0"/>
              <w:jc w:val="center"/>
              <w:rPr>
                <w:rFonts w:ascii="Times New Roman" w:hAnsi="Times New Roman" w:cs="Times New Roman"/>
                <w:sz w:val="18"/>
                <w:szCs w:val="24"/>
              </w:rPr>
            </w:pPr>
            <w:r w:rsidRPr="00F05556">
              <w:rPr>
                <w:rFonts w:ascii="Times New Roman" w:hAnsi="Times New Roman" w:cs="Times New Roman"/>
                <w:sz w:val="18"/>
                <w:szCs w:val="24"/>
              </w:rPr>
              <w:t xml:space="preserve">Предприятие непосредственного бытового </w:t>
            </w:r>
            <w:proofErr w:type="gramStart"/>
            <w:r w:rsidRPr="00F05556">
              <w:rPr>
                <w:rFonts w:ascii="Times New Roman" w:hAnsi="Times New Roman" w:cs="Times New Roman"/>
                <w:sz w:val="18"/>
                <w:szCs w:val="24"/>
              </w:rPr>
              <w:t>обслуживания  6</w:t>
            </w:r>
            <w:proofErr w:type="gramEnd"/>
            <w:r w:rsidRPr="00F05556">
              <w:rPr>
                <w:rFonts w:ascii="Times New Roman" w:hAnsi="Times New Roman" w:cs="Times New Roman"/>
                <w:sz w:val="18"/>
                <w:szCs w:val="24"/>
              </w:rPr>
              <w:t xml:space="preserve"> рабочих мест</w:t>
            </w:r>
          </w:p>
          <w:p w14:paraId="586AF79D" w14:textId="77777777" w:rsidR="00352735" w:rsidRPr="00F05556" w:rsidRDefault="00352735" w:rsidP="00316551">
            <w:pPr>
              <w:spacing w:after="0"/>
              <w:jc w:val="center"/>
              <w:rPr>
                <w:rFonts w:ascii="Times New Roman" w:hAnsi="Times New Roman" w:cs="Times New Roman"/>
                <w:sz w:val="18"/>
                <w:szCs w:val="24"/>
              </w:rPr>
            </w:pPr>
            <w:r w:rsidRPr="00F05556">
              <w:rPr>
                <w:rFonts w:ascii="Times New Roman" w:hAnsi="Times New Roman" w:cs="Times New Roman"/>
                <w:sz w:val="18"/>
                <w:szCs w:val="24"/>
              </w:rPr>
              <w:t>площадка №5</w:t>
            </w:r>
          </w:p>
        </w:tc>
        <w:tc>
          <w:tcPr>
            <w:tcW w:w="603" w:type="pct"/>
            <w:shd w:val="clear" w:color="auto" w:fill="auto"/>
            <w:vAlign w:val="center"/>
          </w:tcPr>
          <w:p w14:paraId="1AAA1C67" w14:textId="77777777" w:rsidR="00352735" w:rsidRPr="00F05556" w:rsidRDefault="00352735" w:rsidP="00316551">
            <w:pPr>
              <w:spacing w:after="0"/>
              <w:jc w:val="center"/>
              <w:rPr>
                <w:rFonts w:ascii="Times New Roman" w:hAnsi="Times New Roman" w:cs="Times New Roman"/>
                <w:sz w:val="18"/>
                <w:szCs w:val="24"/>
              </w:rPr>
            </w:pPr>
            <w:r w:rsidRPr="00F05556">
              <w:rPr>
                <w:rFonts w:ascii="Times New Roman" w:hAnsi="Times New Roman" w:cs="Times New Roman"/>
                <w:sz w:val="18"/>
                <w:szCs w:val="24"/>
              </w:rPr>
              <w:t>0,012</w:t>
            </w:r>
          </w:p>
          <w:p w14:paraId="0B105125" w14:textId="77777777" w:rsidR="00352735" w:rsidRPr="00F05556" w:rsidRDefault="00352735" w:rsidP="00316551">
            <w:pPr>
              <w:spacing w:after="0"/>
              <w:jc w:val="center"/>
              <w:rPr>
                <w:rFonts w:ascii="Times New Roman" w:hAnsi="Times New Roman" w:cs="Times New Roman"/>
                <w:sz w:val="18"/>
                <w:szCs w:val="24"/>
              </w:rPr>
            </w:pPr>
            <w:r w:rsidRPr="00F05556">
              <w:rPr>
                <w:rFonts w:ascii="Times New Roman" w:hAnsi="Times New Roman" w:cs="Times New Roman"/>
                <w:sz w:val="18"/>
                <w:szCs w:val="24"/>
              </w:rPr>
              <w:t xml:space="preserve">0,014 </w:t>
            </w:r>
          </w:p>
        </w:tc>
        <w:tc>
          <w:tcPr>
            <w:tcW w:w="462" w:type="pct"/>
            <w:shd w:val="clear" w:color="auto" w:fill="auto"/>
            <w:vAlign w:val="center"/>
          </w:tcPr>
          <w:p w14:paraId="0C05B4FD" w14:textId="77777777" w:rsidR="00352735" w:rsidRPr="00F05556" w:rsidRDefault="00352735" w:rsidP="00316551">
            <w:pPr>
              <w:spacing w:after="0"/>
              <w:jc w:val="center"/>
              <w:rPr>
                <w:rFonts w:ascii="Times New Roman" w:hAnsi="Times New Roman" w:cs="Times New Roman"/>
                <w:sz w:val="18"/>
                <w:szCs w:val="24"/>
              </w:rPr>
            </w:pPr>
            <w:r w:rsidRPr="00F05556">
              <w:rPr>
                <w:rFonts w:ascii="Times New Roman" w:hAnsi="Times New Roman" w:cs="Times New Roman"/>
                <w:sz w:val="18"/>
                <w:szCs w:val="24"/>
              </w:rPr>
              <w:t>0,016</w:t>
            </w:r>
          </w:p>
          <w:p w14:paraId="51FCF865" w14:textId="77777777" w:rsidR="00352735" w:rsidRPr="00F05556" w:rsidRDefault="00352735" w:rsidP="00316551">
            <w:pPr>
              <w:spacing w:after="0"/>
              <w:jc w:val="center"/>
              <w:rPr>
                <w:rFonts w:ascii="Times New Roman" w:hAnsi="Times New Roman" w:cs="Times New Roman"/>
                <w:sz w:val="18"/>
                <w:szCs w:val="24"/>
              </w:rPr>
            </w:pPr>
            <w:r w:rsidRPr="00F05556">
              <w:rPr>
                <w:rFonts w:ascii="Times New Roman" w:hAnsi="Times New Roman" w:cs="Times New Roman"/>
                <w:sz w:val="18"/>
                <w:szCs w:val="24"/>
              </w:rPr>
              <w:t>0,019</w:t>
            </w:r>
          </w:p>
        </w:tc>
        <w:tc>
          <w:tcPr>
            <w:tcW w:w="497" w:type="pct"/>
            <w:shd w:val="clear" w:color="auto" w:fill="auto"/>
            <w:vAlign w:val="center"/>
          </w:tcPr>
          <w:p w14:paraId="70D21427" w14:textId="77777777" w:rsidR="00352735" w:rsidRPr="00F05556" w:rsidRDefault="00352735" w:rsidP="00316551">
            <w:pPr>
              <w:spacing w:after="0"/>
              <w:jc w:val="center"/>
              <w:rPr>
                <w:rFonts w:ascii="Times New Roman" w:hAnsi="Times New Roman" w:cs="Times New Roman"/>
                <w:sz w:val="18"/>
                <w:szCs w:val="24"/>
              </w:rPr>
            </w:pPr>
            <w:r w:rsidRPr="00F05556">
              <w:rPr>
                <w:rFonts w:ascii="Times New Roman" w:hAnsi="Times New Roman" w:cs="Times New Roman"/>
                <w:sz w:val="18"/>
                <w:szCs w:val="24"/>
              </w:rPr>
              <w:t>0,007</w:t>
            </w:r>
          </w:p>
          <w:p w14:paraId="465C17BA" w14:textId="77777777" w:rsidR="00352735" w:rsidRPr="00F05556" w:rsidRDefault="00352735" w:rsidP="00316551">
            <w:pPr>
              <w:spacing w:after="0"/>
              <w:jc w:val="center"/>
              <w:rPr>
                <w:rFonts w:ascii="Times New Roman" w:hAnsi="Times New Roman" w:cs="Times New Roman"/>
                <w:sz w:val="18"/>
                <w:szCs w:val="24"/>
              </w:rPr>
            </w:pPr>
            <w:r w:rsidRPr="00F05556">
              <w:rPr>
                <w:rFonts w:ascii="Times New Roman" w:hAnsi="Times New Roman" w:cs="Times New Roman"/>
                <w:sz w:val="18"/>
                <w:szCs w:val="24"/>
              </w:rPr>
              <w:t>0,008</w:t>
            </w:r>
          </w:p>
        </w:tc>
      </w:tr>
      <w:tr w:rsidR="00352735" w:rsidRPr="00F05556" w14:paraId="663EC06C" w14:textId="77777777" w:rsidTr="00F05556">
        <w:trPr>
          <w:trHeight w:val="20"/>
          <w:jc w:val="center"/>
        </w:trPr>
        <w:tc>
          <w:tcPr>
            <w:tcW w:w="1268" w:type="pct"/>
            <w:shd w:val="clear" w:color="auto" w:fill="auto"/>
            <w:vAlign w:val="center"/>
          </w:tcPr>
          <w:p w14:paraId="65EF311C" w14:textId="77777777" w:rsidR="00352735" w:rsidRPr="00F05556" w:rsidRDefault="00352735" w:rsidP="00316551">
            <w:pPr>
              <w:spacing w:after="0"/>
              <w:jc w:val="center"/>
              <w:rPr>
                <w:rFonts w:ascii="Times New Roman" w:hAnsi="Times New Roman" w:cs="Times New Roman"/>
                <w:sz w:val="18"/>
                <w:szCs w:val="24"/>
              </w:rPr>
            </w:pPr>
            <w:r w:rsidRPr="00F05556">
              <w:rPr>
                <w:rFonts w:ascii="Times New Roman" w:hAnsi="Times New Roman" w:cs="Times New Roman"/>
                <w:sz w:val="18"/>
                <w:szCs w:val="24"/>
              </w:rPr>
              <w:t>Зона застройки малоэтажными жилыми дома</w:t>
            </w:r>
          </w:p>
          <w:p w14:paraId="243BFEC7" w14:textId="77777777" w:rsidR="00352735" w:rsidRPr="00F05556" w:rsidRDefault="00352735" w:rsidP="00316551">
            <w:pPr>
              <w:spacing w:after="0"/>
              <w:jc w:val="center"/>
              <w:rPr>
                <w:rFonts w:ascii="Times New Roman" w:hAnsi="Times New Roman" w:cs="Times New Roman"/>
                <w:sz w:val="18"/>
                <w:szCs w:val="24"/>
              </w:rPr>
            </w:pPr>
            <w:r w:rsidRPr="00F05556">
              <w:rPr>
                <w:rFonts w:ascii="Times New Roman" w:hAnsi="Times New Roman" w:cs="Times New Roman"/>
                <w:sz w:val="18"/>
                <w:szCs w:val="24"/>
              </w:rPr>
              <w:t xml:space="preserve">(1-3 </w:t>
            </w:r>
            <w:proofErr w:type="spellStart"/>
            <w:r w:rsidRPr="00F05556">
              <w:rPr>
                <w:rFonts w:ascii="Times New Roman" w:hAnsi="Times New Roman" w:cs="Times New Roman"/>
                <w:sz w:val="18"/>
                <w:szCs w:val="24"/>
              </w:rPr>
              <w:t>эт</w:t>
            </w:r>
            <w:proofErr w:type="spellEnd"/>
            <w:r w:rsidRPr="00F05556">
              <w:rPr>
                <w:rFonts w:ascii="Times New Roman" w:hAnsi="Times New Roman" w:cs="Times New Roman"/>
                <w:sz w:val="18"/>
                <w:szCs w:val="24"/>
              </w:rPr>
              <w:t>.) №23</w:t>
            </w:r>
          </w:p>
          <w:p w14:paraId="2CA9D895" w14:textId="77777777" w:rsidR="00352735" w:rsidRPr="00F05556" w:rsidRDefault="00352735" w:rsidP="00316551">
            <w:pPr>
              <w:spacing w:after="0"/>
              <w:jc w:val="center"/>
              <w:rPr>
                <w:rFonts w:ascii="Times New Roman" w:hAnsi="Times New Roman" w:cs="Times New Roman"/>
                <w:sz w:val="18"/>
                <w:szCs w:val="24"/>
              </w:rPr>
            </w:pPr>
            <w:r w:rsidRPr="00F05556">
              <w:rPr>
                <w:rFonts w:ascii="Times New Roman" w:hAnsi="Times New Roman" w:cs="Times New Roman"/>
                <w:sz w:val="18"/>
                <w:szCs w:val="24"/>
              </w:rPr>
              <w:t>3,47</w:t>
            </w:r>
          </w:p>
        </w:tc>
        <w:tc>
          <w:tcPr>
            <w:tcW w:w="539" w:type="pct"/>
            <w:shd w:val="clear" w:color="auto" w:fill="auto"/>
            <w:vAlign w:val="center"/>
          </w:tcPr>
          <w:p w14:paraId="0AE6A021" w14:textId="77777777" w:rsidR="00352735" w:rsidRPr="00F05556" w:rsidRDefault="00352735" w:rsidP="00316551">
            <w:pPr>
              <w:spacing w:after="0"/>
              <w:jc w:val="center"/>
              <w:rPr>
                <w:rFonts w:ascii="Times New Roman" w:hAnsi="Times New Roman" w:cs="Times New Roman"/>
                <w:sz w:val="18"/>
                <w:szCs w:val="24"/>
              </w:rPr>
            </w:pPr>
            <w:r w:rsidRPr="00F05556">
              <w:rPr>
                <w:rFonts w:ascii="Times New Roman" w:hAnsi="Times New Roman" w:cs="Times New Roman"/>
                <w:sz w:val="18"/>
                <w:szCs w:val="24"/>
              </w:rPr>
              <w:t>0,312</w:t>
            </w:r>
          </w:p>
          <w:p w14:paraId="4C99B6DA" w14:textId="77777777" w:rsidR="00352735" w:rsidRPr="00F05556" w:rsidRDefault="00352735" w:rsidP="00316551">
            <w:pPr>
              <w:spacing w:after="0"/>
              <w:jc w:val="center"/>
              <w:rPr>
                <w:rFonts w:ascii="Times New Roman" w:hAnsi="Times New Roman" w:cs="Times New Roman"/>
                <w:sz w:val="18"/>
                <w:szCs w:val="24"/>
              </w:rPr>
            </w:pPr>
            <w:r w:rsidRPr="00F05556">
              <w:rPr>
                <w:rFonts w:ascii="Times New Roman" w:hAnsi="Times New Roman" w:cs="Times New Roman"/>
                <w:sz w:val="18"/>
                <w:szCs w:val="24"/>
              </w:rPr>
              <w:t>0,363</w:t>
            </w:r>
          </w:p>
        </w:tc>
        <w:tc>
          <w:tcPr>
            <w:tcW w:w="463" w:type="pct"/>
            <w:shd w:val="clear" w:color="auto" w:fill="auto"/>
            <w:vAlign w:val="center"/>
          </w:tcPr>
          <w:p w14:paraId="4008B11F" w14:textId="77777777" w:rsidR="00352735" w:rsidRPr="00F05556" w:rsidRDefault="00352735" w:rsidP="00316551">
            <w:pPr>
              <w:spacing w:after="0"/>
              <w:jc w:val="center"/>
              <w:rPr>
                <w:rFonts w:ascii="Times New Roman" w:hAnsi="Times New Roman" w:cs="Times New Roman"/>
                <w:sz w:val="18"/>
                <w:szCs w:val="24"/>
              </w:rPr>
            </w:pPr>
            <w:r w:rsidRPr="00F05556">
              <w:rPr>
                <w:rFonts w:ascii="Times New Roman" w:hAnsi="Times New Roman" w:cs="Times New Roman"/>
                <w:sz w:val="18"/>
                <w:szCs w:val="24"/>
              </w:rPr>
              <w:t>0,035</w:t>
            </w:r>
          </w:p>
          <w:p w14:paraId="287FC9A1" w14:textId="77777777" w:rsidR="00352735" w:rsidRPr="00F05556" w:rsidRDefault="00352735" w:rsidP="00316551">
            <w:pPr>
              <w:spacing w:after="0"/>
              <w:jc w:val="center"/>
              <w:rPr>
                <w:rFonts w:ascii="Times New Roman" w:hAnsi="Times New Roman" w:cs="Times New Roman"/>
                <w:sz w:val="18"/>
                <w:szCs w:val="24"/>
              </w:rPr>
            </w:pPr>
            <w:r w:rsidRPr="00F05556">
              <w:rPr>
                <w:rFonts w:ascii="Times New Roman" w:hAnsi="Times New Roman" w:cs="Times New Roman"/>
                <w:sz w:val="18"/>
                <w:szCs w:val="24"/>
              </w:rPr>
              <w:t>0,041</w:t>
            </w:r>
          </w:p>
        </w:tc>
        <w:tc>
          <w:tcPr>
            <w:tcW w:w="1168" w:type="pct"/>
            <w:shd w:val="clear" w:color="auto" w:fill="auto"/>
            <w:vAlign w:val="center"/>
          </w:tcPr>
          <w:p w14:paraId="4966F762" w14:textId="77777777" w:rsidR="00352735" w:rsidRPr="00F05556" w:rsidRDefault="00352735" w:rsidP="00316551">
            <w:pPr>
              <w:spacing w:after="0"/>
              <w:jc w:val="center"/>
              <w:rPr>
                <w:rFonts w:ascii="Times New Roman" w:hAnsi="Times New Roman" w:cs="Times New Roman"/>
                <w:sz w:val="18"/>
                <w:szCs w:val="24"/>
              </w:rPr>
            </w:pPr>
            <w:r w:rsidRPr="00F05556">
              <w:rPr>
                <w:rFonts w:ascii="Times New Roman" w:hAnsi="Times New Roman" w:cs="Times New Roman"/>
                <w:sz w:val="18"/>
                <w:szCs w:val="24"/>
              </w:rPr>
              <w:t>Прачечная 35 кг белья в смену, химчистка 15 кг вещей в смену</w:t>
            </w:r>
          </w:p>
          <w:p w14:paraId="0E2D58E6" w14:textId="77777777" w:rsidR="00352735" w:rsidRPr="00F05556" w:rsidRDefault="00352735" w:rsidP="00316551">
            <w:pPr>
              <w:spacing w:after="0"/>
              <w:jc w:val="center"/>
              <w:rPr>
                <w:rFonts w:ascii="Times New Roman" w:hAnsi="Times New Roman" w:cs="Times New Roman"/>
                <w:sz w:val="18"/>
                <w:szCs w:val="24"/>
              </w:rPr>
            </w:pPr>
            <w:r w:rsidRPr="00F05556">
              <w:rPr>
                <w:rFonts w:ascii="Times New Roman" w:hAnsi="Times New Roman" w:cs="Times New Roman"/>
                <w:sz w:val="18"/>
                <w:szCs w:val="24"/>
              </w:rPr>
              <w:t xml:space="preserve">площадка №6 </w:t>
            </w:r>
          </w:p>
        </w:tc>
        <w:tc>
          <w:tcPr>
            <w:tcW w:w="603" w:type="pct"/>
            <w:shd w:val="clear" w:color="auto" w:fill="auto"/>
            <w:vAlign w:val="center"/>
          </w:tcPr>
          <w:p w14:paraId="7CB8316A" w14:textId="77777777" w:rsidR="00352735" w:rsidRPr="00F05556" w:rsidRDefault="00352735" w:rsidP="00316551">
            <w:pPr>
              <w:spacing w:after="0"/>
              <w:jc w:val="center"/>
              <w:rPr>
                <w:rFonts w:ascii="Times New Roman" w:hAnsi="Times New Roman" w:cs="Times New Roman"/>
                <w:sz w:val="18"/>
                <w:szCs w:val="24"/>
              </w:rPr>
            </w:pPr>
            <w:r w:rsidRPr="00F05556">
              <w:rPr>
                <w:rFonts w:ascii="Times New Roman" w:hAnsi="Times New Roman" w:cs="Times New Roman"/>
                <w:sz w:val="18"/>
                <w:szCs w:val="24"/>
              </w:rPr>
              <w:t>0,009</w:t>
            </w:r>
          </w:p>
          <w:p w14:paraId="414CA2BF" w14:textId="77777777" w:rsidR="00352735" w:rsidRPr="00F05556" w:rsidRDefault="00352735" w:rsidP="00316551">
            <w:pPr>
              <w:spacing w:after="0"/>
              <w:jc w:val="center"/>
              <w:rPr>
                <w:rFonts w:ascii="Times New Roman" w:hAnsi="Times New Roman" w:cs="Times New Roman"/>
                <w:sz w:val="18"/>
                <w:szCs w:val="24"/>
              </w:rPr>
            </w:pPr>
            <w:r w:rsidRPr="00F05556">
              <w:rPr>
                <w:rFonts w:ascii="Times New Roman" w:hAnsi="Times New Roman" w:cs="Times New Roman"/>
                <w:sz w:val="18"/>
                <w:szCs w:val="24"/>
              </w:rPr>
              <w:t>0,010</w:t>
            </w:r>
          </w:p>
        </w:tc>
        <w:tc>
          <w:tcPr>
            <w:tcW w:w="462" w:type="pct"/>
            <w:shd w:val="clear" w:color="auto" w:fill="auto"/>
            <w:vAlign w:val="center"/>
          </w:tcPr>
          <w:p w14:paraId="340C6150" w14:textId="77777777" w:rsidR="00352735" w:rsidRPr="00F05556" w:rsidRDefault="00352735" w:rsidP="00316551">
            <w:pPr>
              <w:spacing w:after="0"/>
              <w:jc w:val="center"/>
              <w:rPr>
                <w:rFonts w:ascii="Times New Roman" w:hAnsi="Times New Roman" w:cs="Times New Roman"/>
                <w:sz w:val="18"/>
                <w:szCs w:val="24"/>
              </w:rPr>
            </w:pPr>
            <w:r w:rsidRPr="00F05556">
              <w:rPr>
                <w:rFonts w:ascii="Times New Roman" w:hAnsi="Times New Roman" w:cs="Times New Roman"/>
                <w:sz w:val="18"/>
                <w:szCs w:val="24"/>
              </w:rPr>
              <w:t>0,046</w:t>
            </w:r>
          </w:p>
          <w:p w14:paraId="59FE116D" w14:textId="77777777" w:rsidR="00352735" w:rsidRPr="00F05556" w:rsidRDefault="00352735" w:rsidP="00316551">
            <w:pPr>
              <w:spacing w:after="0"/>
              <w:jc w:val="center"/>
              <w:rPr>
                <w:rFonts w:ascii="Times New Roman" w:hAnsi="Times New Roman" w:cs="Times New Roman"/>
                <w:sz w:val="18"/>
                <w:szCs w:val="24"/>
              </w:rPr>
            </w:pPr>
            <w:r w:rsidRPr="00F05556">
              <w:rPr>
                <w:rFonts w:ascii="Times New Roman" w:hAnsi="Times New Roman" w:cs="Times New Roman"/>
                <w:sz w:val="18"/>
                <w:szCs w:val="24"/>
              </w:rPr>
              <w:t>0,053</w:t>
            </w:r>
          </w:p>
        </w:tc>
        <w:tc>
          <w:tcPr>
            <w:tcW w:w="497" w:type="pct"/>
            <w:shd w:val="clear" w:color="auto" w:fill="auto"/>
            <w:vAlign w:val="center"/>
          </w:tcPr>
          <w:p w14:paraId="02EF7ADD" w14:textId="77777777" w:rsidR="00352735" w:rsidRPr="00F05556" w:rsidRDefault="00352735" w:rsidP="00316551">
            <w:pPr>
              <w:spacing w:after="0"/>
              <w:jc w:val="center"/>
              <w:rPr>
                <w:rFonts w:ascii="Times New Roman" w:hAnsi="Times New Roman" w:cs="Times New Roman"/>
                <w:sz w:val="18"/>
                <w:szCs w:val="24"/>
              </w:rPr>
            </w:pPr>
            <w:r w:rsidRPr="00F05556">
              <w:rPr>
                <w:rFonts w:ascii="Times New Roman" w:hAnsi="Times New Roman" w:cs="Times New Roman"/>
                <w:sz w:val="18"/>
                <w:szCs w:val="24"/>
              </w:rPr>
              <w:t>0,013</w:t>
            </w:r>
          </w:p>
          <w:p w14:paraId="384911DB" w14:textId="77777777" w:rsidR="00352735" w:rsidRPr="00F05556" w:rsidRDefault="00352735" w:rsidP="00316551">
            <w:pPr>
              <w:spacing w:after="0"/>
              <w:jc w:val="center"/>
              <w:rPr>
                <w:rFonts w:ascii="Times New Roman" w:hAnsi="Times New Roman" w:cs="Times New Roman"/>
                <w:sz w:val="18"/>
                <w:szCs w:val="24"/>
              </w:rPr>
            </w:pPr>
            <w:r w:rsidRPr="00F05556">
              <w:rPr>
                <w:rFonts w:ascii="Times New Roman" w:hAnsi="Times New Roman" w:cs="Times New Roman"/>
                <w:sz w:val="18"/>
                <w:szCs w:val="24"/>
              </w:rPr>
              <w:t>0,015</w:t>
            </w:r>
          </w:p>
        </w:tc>
      </w:tr>
      <w:tr w:rsidR="00352735" w:rsidRPr="00F05556" w14:paraId="0613400F" w14:textId="77777777" w:rsidTr="00F05556">
        <w:trPr>
          <w:trHeight w:val="20"/>
          <w:jc w:val="center"/>
        </w:trPr>
        <w:tc>
          <w:tcPr>
            <w:tcW w:w="1268" w:type="pct"/>
            <w:shd w:val="clear" w:color="auto" w:fill="auto"/>
            <w:vAlign w:val="center"/>
          </w:tcPr>
          <w:p w14:paraId="1068D31E" w14:textId="77777777" w:rsidR="00352735" w:rsidRPr="00F05556" w:rsidRDefault="00352735" w:rsidP="00316551">
            <w:pPr>
              <w:spacing w:after="0"/>
              <w:jc w:val="center"/>
              <w:rPr>
                <w:rFonts w:ascii="Times New Roman" w:hAnsi="Times New Roman" w:cs="Times New Roman"/>
                <w:sz w:val="18"/>
                <w:szCs w:val="24"/>
              </w:rPr>
            </w:pPr>
            <w:r w:rsidRPr="00F05556">
              <w:rPr>
                <w:rFonts w:ascii="Times New Roman" w:hAnsi="Times New Roman" w:cs="Times New Roman"/>
                <w:sz w:val="18"/>
                <w:szCs w:val="24"/>
              </w:rPr>
              <w:t>Зона застройки индивидуальными жилыми домами №24</w:t>
            </w:r>
          </w:p>
          <w:p w14:paraId="2077DE3F" w14:textId="77777777" w:rsidR="00352735" w:rsidRPr="00F05556" w:rsidRDefault="00352735" w:rsidP="00316551">
            <w:pPr>
              <w:spacing w:after="0"/>
              <w:jc w:val="center"/>
              <w:rPr>
                <w:rFonts w:ascii="Times New Roman" w:hAnsi="Times New Roman" w:cs="Times New Roman"/>
                <w:sz w:val="18"/>
                <w:szCs w:val="24"/>
              </w:rPr>
            </w:pPr>
            <w:r w:rsidRPr="00F05556">
              <w:rPr>
                <w:rFonts w:ascii="Times New Roman" w:hAnsi="Times New Roman" w:cs="Times New Roman"/>
                <w:sz w:val="18"/>
                <w:szCs w:val="24"/>
              </w:rPr>
              <w:t>8,63</w:t>
            </w:r>
          </w:p>
        </w:tc>
        <w:tc>
          <w:tcPr>
            <w:tcW w:w="539" w:type="pct"/>
            <w:shd w:val="clear" w:color="auto" w:fill="auto"/>
            <w:vAlign w:val="center"/>
          </w:tcPr>
          <w:p w14:paraId="3195E124" w14:textId="77777777" w:rsidR="00352735" w:rsidRPr="00F05556" w:rsidRDefault="00352735" w:rsidP="00316551">
            <w:pPr>
              <w:spacing w:after="0"/>
              <w:jc w:val="center"/>
              <w:rPr>
                <w:rFonts w:ascii="Times New Roman" w:hAnsi="Times New Roman" w:cs="Times New Roman"/>
                <w:sz w:val="18"/>
                <w:szCs w:val="24"/>
              </w:rPr>
            </w:pPr>
            <w:r w:rsidRPr="00F05556">
              <w:rPr>
                <w:rFonts w:ascii="Times New Roman" w:hAnsi="Times New Roman" w:cs="Times New Roman"/>
                <w:sz w:val="18"/>
                <w:szCs w:val="24"/>
              </w:rPr>
              <w:t>0,777</w:t>
            </w:r>
          </w:p>
          <w:p w14:paraId="5DEAFC24" w14:textId="77777777" w:rsidR="00352735" w:rsidRPr="00F05556" w:rsidRDefault="00352735" w:rsidP="00316551">
            <w:pPr>
              <w:spacing w:after="0"/>
              <w:jc w:val="center"/>
              <w:rPr>
                <w:rFonts w:ascii="Times New Roman" w:hAnsi="Times New Roman" w:cs="Times New Roman"/>
                <w:sz w:val="18"/>
                <w:szCs w:val="24"/>
              </w:rPr>
            </w:pPr>
            <w:r w:rsidRPr="00F05556">
              <w:rPr>
                <w:rFonts w:ascii="Times New Roman" w:hAnsi="Times New Roman" w:cs="Times New Roman"/>
                <w:sz w:val="18"/>
                <w:szCs w:val="24"/>
              </w:rPr>
              <w:t>0,903</w:t>
            </w:r>
          </w:p>
        </w:tc>
        <w:tc>
          <w:tcPr>
            <w:tcW w:w="463" w:type="pct"/>
            <w:shd w:val="clear" w:color="auto" w:fill="auto"/>
            <w:vAlign w:val="center"/>
          </w:tcPr>
          <w:p w14:paraId="1AD7D7A8" w14:textId="77777777" w:rsidR="00352735" w:rsidRPr="00F05556" w:rsidRDefault="00352735" w:rsidP="00316551">
            <w:pPr>
              <w:spacing w:after="0"/>
              <w:jc w:val="center"/>
              <w:rPr>
                <w:rFonts w:ascii="Times New Roman" w:hAnsi="Times New Roman" w:cs="Times New Roman"/>
                <w:sz w:val="18"/>
                <w:szCs w:val="24"/>
              </w:rPr>
            </w:pPr>
            <w:r w:rsidRPr="00F05556">
              <w:rPr>
                <w:rFonts w:ascii="Times New Roman" w:hAnsi="Times New Roman" w:cs="Times New Roman"/>
                <w:sz w:val="18"/>
                <w:szCs w:val="24"/>
              </w:rPr>
              <w:t>0,087</w:t>
            </w:r>
          </w:p>
          <w:p w14:paraId="6579150E" w14:textId="77777777" w:rsidR="00352735" w:rsidRPr="00F05556" w:rsidRDefault="00352735" w:rsidP="00316551">
            <w:pPr>
              <w:spacing w:after="0"/>
              <w:jc w:val="center"/>
              <w:rPr>
                <w:rFonts w:ascii="Times New Roman" w:hAnsi="Times New Roman" w:cs="Times New Roman"/>
                <w:sz w:val="18"/>
                <w:szCs w:val="24"/>
              </w:rPr>
            </w:pPr>
            <w:r w:rsidRPr="00F05556">
              <w:rPr>
                <w:rFonts w:ascii="Times New Roman" w:hAnsi="Times New Roman" w:cs="Times New Roman"/>
                <w:sz w:val="18"/>
                <w:szCs w:val="24"/>
              </w:rPr>
              <w:t>0,101</w:t>
            </w:r>
          </w:p>
        </w:tc>
        <w:tc>
          <w:tcPr>
            <w:tcW w:w="1168" w:type="pct"/>
            <w:shd w:val="clear" w:color="auto" w:fill="auto"/>
            <w:vAlign w:val="center"/>
          </w:tcPr>
          <w:p w14:paraId="7129AFCC" w14:textId="77777777" w:rsidR="00352735" w:rsidRPr="00F05556" w:rsidRDefault="00352735" w:rsidP="00316551">
            <w:pPr>
              <w:spacing w:after="0"/>
              <w:jc w:val="center"/>
              <w:rPr>
                <w:rFonts w:ascii="Times New Roman" w:hAnsi="Times New Roman" w:cs="Times New Roman"/>
                <w:sz w:val="18"/>
                <w:szCs w:val="24"/>
              </w:rPr>
            </w:pPr>
            <w:r w:rsidRPr="00F05556">
              <w:rPr>
                <w:rFonts w:ascii="Times New Roman" w:hAnsi="Times New Roman" w:cs="Times New Roman"/>
                <w:sz w:val="18"/>
                <w:szCs w:val="24"/>
              </w:rPr>
              <w:t>Гостиница 20 мест</w:t>
            </w:r>
          </w:p>
          <w:p w14:paraId="674A0CA9" w14:textId="77777777" w:rsidR="00352735" w:rsidRPr="00F05556" w:rsidRDefault="00352735" w:rsidP="00316551">
            <w:pPr>
              <w:spacing w:after="0"/>
              <w:jc w:val="center"/>
              <w:rPr>
                <w:rFonts w:ascii="Times New Roman" w:hAnsi="Times New Roman" w:cs="Times New Roman"/>
                <w:sz w:val="18"/>
                <w:szCs w:val="24"/>
              </w:rPr>
            </w:pPr>
            <w:r w:rsidRPr="00F05556">
              <w:rPr>
                <w:rFonts w:ascii="Times New Roman" w:hAnsi="Times New Roman" w:cs="Times New Roman"/>
                <w:sz w:val="18"/>
                <w:szCs w:val="24"/>
              </w:rPr>
              <w:t>площадка №4</w:t>
            </w:r>
          </w:p>
        </w:tc>
        <w:tc>
          <w:tcPr>
            <w:tcW w:w="603" w:type="pct"/>
            <w:shd w:val="clear" w:color="auto" w:fill="auto"/>
            <w:vAlign w:val="center"/>
          </w:tcPr>
          <w:p w14:paraId="1ED48A6F" w14:textId="77777777" w:rsidR="00352735" w:rsidRPr="00F05556" w:rsidRDefault="00352735" w:rsidP="00316551">
            <w:pPr>
              <w:spacing w:after="0"/>
              <w:jc w:val="center"/>
              <w:rPr>
                <w:rFonts w:ascii="Times New Roman" w:hAnsi="Times New Roman" w:cs="Times New Roman"/>
                <w:sz w:val="18"/>
                <w:szCs w:val="24"/>
              </w:rPr>
            </w:pPr>
            <w:r w:rsidRPr="00F05556">
              <w:rPr>
                <w:rFonts w:ascii="Times New Roman" w:hAnsi="Times New Roman" w:cs="Times New Roman"/>
                <w:sz w:val="18"/>
                <w:szCs w:val="24"/>
              </w:rPr>
              <w:t>0,036</w:t>
            </w:r>
          </w:p>
          <w:p w14:paraId="5ACF9266" w14:textId="77777777" w:rsidR="00352735" w:rsidRPr="00F05556" w:rsidRDefault="00352735" w:rsidP="00316551">
            <w:pPr>
              <w:spacing w:after="0"/>
              <w:jc w:val="center"/>
              <w:rPr>
                <w:rFonts w:ascii="Times New Roman" w:hAnsi="Times New Roman" w:cs="Times New Roman"/>
                <w:sz w:val="18"/>
                <w:szCs w:val="24"/>
              </w:rPr>
            </w:pPr>
            <w:r w:rsidRPr="00F05556">
              <w:rPr>
                <w:rFonts w:ascii="Times New Roman" w:hAnsi="Times New Roman" w:cs="Times New Roman"/>
                <w:sz w:val="18"/>
                <w:szCs w:val="24"/>
              </w:rPr>
              <w:t>0,042</w:t>
            </w:r>
          </w:p>
        </w:tc>
        <w:tc>
          <w:tcPr>
            <w:tcW w:w="462" w:type="pct"/>
            <w:shd w:val="clear" w:color="auto" w:fill="auto"/>
            <w:vAlign w:val="center"/>
          </w:tcPr>
          <w:p w14:paraId="6830373B" w14:textId="77777777" w:rsidR="00352735" w:rsidRPr="00F05556" w:rsidRDefault="00352735" w:rsidP="00316551">
            <w:pPr>
              <w:spacing w:after="0"/>
              <w:jc w:val="center"/>
              <w:rPr>
                <w:rFonts w:ascii="Times New Roman" w:hAnsi="Times New Roman" w:cs="Times New Roman"/>
                <w:sz w:val="18"/>
                <w:szCs w:val="24"/>
              </w:rPr>
            </w:pPr>
            <w:r w:rsidRPr="00F05556">
              <w:rPr>
                <w:rFonts w:ascii="Times New Roman" w:hAnsi="Times New Roman" w:cs="Times New Roman"/>
                <w:sz w:val="18"/>
                <w:szCs w:val="24"/>
              </w:rPr>
              <w:t>-</w:t>
            </w:r>
          </w:p>
        </w:tc>
        <w:tc>
          <w:tcPr>
            <w:tcW w:w="497" w:type="pct"/>
            <w:shd w:val="clear" w:color="auto" w:fill="auto"/>
            <w:vAlign w:val="center"/>
          </w:tcPr>
          <w:p w14:paraId="1CC3CD05" w14:textId="77777777" w:rsidR="00352735" w:rsidRPr="00F05556" w:rsidRDefault="00352735" w:rsidP="00316551">
            <w:pPr>
              <w:spacing w:after="0"/>
              <w:jc w:val="center"/>
              <w:rPr>
                <w:rFonts w:ascii="Times New Roman" w:hAnsi="Times New Roman" w:cs="Times New Roman"/>
                <w:sz w:val="18"/>
                <w:szCs w:val="24"/>
              </w:rPr>
            </w:pPr>
            <w:r w:rsidRPr="00F05556">
              <w:rPr>
                <w:rFonts w:ascii="Times New Roman" w:hAnsi="Times New Roman" w:cs="Times New Roman"/>
                <w:sz w:val="18"/>
                <w:szCs w:val="24"/>
              </w:rPr>
              <w:t>0,032</w:t>
            </w:r>
          </w:p>
          <w:p w14:paraId="1E9CF297" w14:textId="77777777" w:rsidR="00352735" w:rsidRPr="00F05556" w:rsidRDefault="00352735" w:rsidP="00316551">
            <w:pPr>
              <w:spacing w:after="0"/>
              <w:jc w:val="center"/>
              <w:rPr>
                <w:rFonts w:ascii="Times New Roman" w:hAnsi="Times New Roman" w:cs="Times New Roman"/>
                <w:sz w:val="18"/>
                <w:szCs w:val="24"/>
              </w:rPr>
            </w:pPr>
            <w:r w:rsidRPr="00F05556">
              <w:rPr>
                <w:rFonts w:ascii="Times New Roman" w:hAnsi="Times New Roman" w:cs="Times New Roman"/>
                <w:sz w:val="18"/>
                <w:szCs w:val="24"/>
              </w:rPr>
              <w:t>0,037</w:t>
            </w:r>
          </w:p>
        </w:tc>
      </w:tr>
      <w:tr w:rsidR="00352735" w:rsidRPr="00F05556" w14:paraId="1274C34F" w14:textId="77777777" w:rsidTr="00F05556">
        <w:trPr>
          <w:trHeight w:val="20"/>
          <w:jc w:val="center"/>
        </w:trPr>
        <w:tc>
          <w:tcPr>
            <w:tcW w:w="1268" w:type="pct"/>
            <w:shd w:val="clear" w:color="auto" w:fill="auto"/>
            <w:vAlign w:val="center"/>
          </w:tcPr>
          <w:p w14:paraId="2B8D3194" w14:textId="77777777" w:rsidR="00352735" w:rsidRPr="00F05556" w:rsidRDefault="00352735" w:rsidP="00316551">
            <w:pPr>
              <w:spacing w:after="0"/>
              <w:jc w:val="center"/>
              <w:rPr>
                <w:rFonts w:ascii="Times New Roman" w:hAnsi="Times New Roman" w:cs="Times New Roman"/>
                <w:sz w:val="18"/>
                <w:szCs w:val="24"/>
              </w:rPr>
            </w:pPr>
            <w:r w:rsidRPr="00F05556">
              <w:rPr>
                <w:rFonts w:ascii="Times New Roman" w:hAnsi="Times New Roman" w:cs="Times New Roman"/>
                <w:sz w:val="18"/>
                <w:szCs w:val="24"/>
              </w:rPr>
              <w:t>Зона застройки индивидуальными жилыми домами №26</w:t>
            </w:r>
          </w:p>
          <w:p w14:paraId="62B3C218" w14:textId="77777777" w:rsidR="00352735" w:rsidRPr="00F05556" w:rsidRDefault="00352735" w:rsidP="00316551">
            <w:pPr>
              <w:spacing w:after="0"/>
              <w:jc w:val="center"/>
              <w:rPr>
                <w:rFonts w:ascii="Times New Roman" w:hAnsi="Times New Roman" w:cs="Times New Roman"/>
                <w:sz w:val="18"/>
                <w:szCs w:val="24"/>
              </w:rPr>
            </w:pPr>
            <w:r w:rsidRPr="00F05556">
              <w:rPr>
                <w:rFonts w:ascii="Times New Roman" w:hAnsi="Times New Roman" w:cs="Times New Roman"/>
                <w:sz w:val="18"/>
                <w:szCs w:val="24"/>
              </w:rPr>
              <w:t>5,3</w:t>
            </w:r>
          </w:p>
        </w:tc>
        <w:tc>
          <w:tcPr>
            <w:tcW w:w="539" w:type="pct"/>
            <w:shd w:val="clear" w:color="auto" w:fill="auto"/>
            <w:vAlign w:val="center"/>
          </w:tcPr>
          <w:p w14:paraId="252A0FED" w14:textId="77777777" w:rsidR="00352735" w:rsidRPr="00F05556" w:rsidRDefault="00352735" w:rsidP="00316551">
            <w:pPr>
              <w:spacing w:after="0"/>
              <w:jc w:val="center"/>
              <w:rPr>
                <w:rFonts w:ascii="Times New Roman" w:hAnsi="Times New Roman" w:cs="Times New Roman"/>
                <w:sz w:val="18"/>
                <w:szCs w:val="24"/>
              </w:rPr>
            </w:pPr>
            <w:r w:rsidRPr="00F05556">
              <w:rPr>
                <w:rFonts w:ascii="Times New Roman" w:hAnsi="Times New Roman" w:cs="Times New Roman"/>
                <w:sz w:val="18"/>
                <w:szCs w:val="24"/>
              </w:rPr>
              <w:t>0,477</w:t>
            </w:r>
          </w:p>
          <w:p w14:paraId="59B1BE94" w14:textId="77777777" w:rsidR="00352735" w:rsidRPr="00F05556" w:rsidRDefault="00352735" w:rsidP="00316551">
            <w:pPr>
              <w:spacing w:after="0"/>
              <w:jc w:val="center"/>
              <w:rPr>
                <w:rFonts w:ascii="Times New Roman" w:hAnsi="Times New Roman" w:cs="Times New Roman"/>
                <w:sz w:val="18"/>
                <w:szCs w:val="24"/>
              </w:rPr>
            </w:pPr>
            <w:r w:rsidRPr="00F05556">
              <w:rPr>
                <w:rFonts w:ascii="Times New Roman" w:hAnsi="Times New Roman" w:cs="Times New Roman"/>
                <w:sz w:val="18"/>
                <w:szCs w:val="24"/>
              </w:rPr>
              <w:t>0,555</w:t>
            </w:r>
          </w:p>
        </w:tc>
        <w:tc>
          <w:tcPr>
            <w:tcW w:w="463" w:type="pct"/>
            <w:shd w:val="clear" w:color="auto" w:fill="auto"/>
            <w:vAlign w:val="center"/>
          </w:tcPr>
          <w:p w14:paraId="12E9188C" w14:textId="77777777" w:rsidR="00352735" w:rsidRPr="00F05556" w:rsidRDefault="00352735" w:rsidP="00316551">
            <w:pPr>
              <w:spacing w:after="0"/>
              <w:jc w:val="center"/>
              <w:rPr>
                <w:rFonts w:ascii="Times New Roman" w:hAnsi="Times New Roman" w:cs="Times New Roman"/>
                <w:sz w:val="18"/>
                <w:szCs w:val="24"/>
              </w:rPr>
            </w:pPr>
            <w:r w:rsidRPr="00F05556">
              <w:rPr>
                <w:rFonts w:ascii="Times New Roman" w:hAnsi="Times New Roman" w:cs="Times New Roman"/>
                <w:sz w:val="18"/>
                <w:szCs w:val="24"/>
              </w:rPr>
              <w:t>0,053</w:t>
            </w:r>
          </w:p>
          <w:p w14:paraId="135F721A" w14:textId="77777777" w:rsidR="00352735" w:rsidRPr="00F05556" w:rsidRDefault="00352735" w:rsidP="00316551">
            <w:pPr>
              <w:spacing w:after="0"/>
              <w:jc w:val="center"/>
              <w:rPr>
                <w:rFonts w:ascii="Times New Roman" w:hAnsi="Times New Roman" w:cs="Times New Roman"/>
                <w:sz w:val="18"/>
                <w:szCs w:val="24"/>
              </w:rPr>
            </w:pPr>
            <w:r w:rsidRPr="00F05556">
              <w:rPr>
                <w:rFonts w:ascii="Times New Roman" w:hAnsi="Times New Roman" w:cs="Times New Roman"/>
                <w:sz w:val="18"/>
                <w:szCs w:val="24"/>
              </w:rPr>
              <w:t>0,062</w:t>
            </w:r>
          </w:p>
        </w:tc>
        <w:tc>
          <w:tcPr>
            <w:tcW w:w="1168" w:type="pct"/>
            <w:shd w:val="clear" w:color="auto" w:fill="auto"/>
            <w:vAlign w:val="center"/>
          </w:tcPr>
          <w:p w14:paraId="4FA90E9C" w14:textId="48B6D078" w:rsidR="00352735" w:rsidRPr="00F05556" w:rsidRDefault="00352735" w:rsidP="00316551">
            <w:pPr>
              <w:spacing w:after="0"/>
              <w:jc w:val="center"/>
              <w:rPr>
                <w:rFonts w:ascii="Times New Roman" w:hAnsi="Times New Roman" w:cs="Times New Roman"/>
                <w:sz w:val="18"/>
                <w:szCs w:val="24"/>
              </w:rPr>
            </w:pPr>
            <w:r w:rsidRPr="00F05556">
              <w:rPr>
                <w:rFonts w:ascii="Times New Roman" w:hAnsi="Times New Roman" w:cs="Times New Roman"/>
                <w:sz w:val="18"/>
                <w:szCs w:val="24"/>
              </w:rPr>
              <w:t xml:space="preserve">Физкультурно- оздоровительный комплекс на 200 </w:t>
            </w:r>
            <w:r w:rsidR="00444628">
              <w:rPr>
                <w:rFonts w:ascii="Times New Roman" w:hAnsi="Times New Roman" w:cs="Times New Roman"/>
                <w:sz w:val="18"/>
                <w:szCs w:val="24"/>
              </w:rPr>
              <w:t>м²</w:t>
            </w:r>
            <w:r w:rsidRPr="00F05556">
              <w:rPr>
                <w:rFonts w:ascii="Times New Roman" w:hAnsi="Times New Roman" w:cs="Times New Roman"/>
                <w:sz w:val="18"/>
                <w:szCs w:val="24"/>
              </w:rPr>
              <w:t xml:space="preserve"> площади пола</w:t>
            </w:r>
          </w:p>
          <w:p w14:paraId="23A2553C" w14:textId="77777777" w:rsidR="00352735" w:rsidRPr="00F05556" w:rsidRDefault="00352735" w:rsidP="00316551">
            <w:pPr>
              <w:spacing w:after="0"/>
              <w:jc w:val="center"/>
              <w:rPr>
                <w:rFonts w:ascii="Times New Roman" w:hAnsi="Times New Roman" w:cs="Times New Roman"/>
                <w:sz w:val="18"/>
                <w:szCs w:val="24"/>
              </w:rPr>
            </w:pPr>
            <w:r w:rsidRPr="00F05556">
              <w:rPr>
                <w:rFonts w:ascii="Times New Roman" w:hAnsi="Times New Roman" w:cs="Times New Roman"/>
                <w:sz w:val="18"/>
                <w:szCs w:val="24"/>
              </w:rPr>
              <w:t>площадка №38</w:t>
            </w:r>
          </w:p>
        </w:tc>
        <w:tc>
          <w:tcPr>
            <w:tcW w:w="603" w:type="pct"/>
            <w:shd w:val="clear" w:color="auto" w:fill="auto"/>
            <w:vAlign w:val="center"/>
          </w:tcPr>
          <w:p w14:paraId="25AC9B1E" w14:textId="77777777" w:rsidR="00352735" w:rsidRPr="00F05556" w:rsidRDefault="00352735" w:rsidP="00316551">
            <w:pPr>
              <w:spacing w:after="0"/>
              <w:jc w:val="center"/>
              <w:rPr>
                <w:rFonts w:ascii="Times New Roman" w:hAnsi="Times New Roman" w:cs="Times New Roman"/>
                <w:sz w:val="18"/>
                <w:szCs w:val="24"/>
              </w:rPr>
            </w:pPr>
            <w:r w:rsidRPr="00F05556">
              <w:rPr>
                <w:rFonts w:ascii="Times New Roman" w:hAnsi="Times New Roman" w:cs="Times New Roman"/>
                <w:sz w:val="18"/>
                <w:szCs w:val="24"/>
              </w:rPr>
              <w:t>0,075</w:t>
            </w:r>
          </w:p>
          <w:p w14:paraId="69C789D7" w14:textId="77777777" w:rsidR="00352735" w:rsidRPr="00F05556" w:rsidRDefault="00352735" w:rsidP="00316551">
            <w:pPr>
              <w:spacing w:after="0"/>
              <w:jc w:val="center"/>
              <w:rPr>
                <w:rFonts w:ascii="Times New Roman" w:hAnsi="Times New Roman" w:cs="Times New Roman"/>
                <w:sz w:val="18"/>
                <w:szCs w:val="24"/>
              </w:rPr>
            </w:pPr>
            <w:r w:rsidRPr="00F05556">
              <w:rPr>
                <w:rFonts w:ascii="Times New Roman" w:hAnsi="Times New Roman" w:cs="Times New Roman"/>
                <w:sz w:val="18"/>
                <w:szCs w:val="24"/>
              </w:rPr>
              <w:t>0,088</w:t>
            </w:r>
          </w:p>
        </w:tc>
        <w:tc>
          <w:tcPr>
            <w:tcW w:w="462" w:type="pct"/>
            <w:shd w:val="clear" w:color="auto" w:fill="auto"/>
            <w:vAlign w:val="center"/>
          </w:tcPr>
          <w:p w14:paraId="26FFE2EF" w14:textId="77777777" w:rsidR="00352735" w:rsidRPr="00F05556" w:rsidRDefault="00352735" w:rsidP="00316551">
            <w:pPr>
              <w:spacing w:after="0"/>
              <w:jc w:val="center"/>
              <w:rPr>
                <w:rFonts w:ascii="Times New Roman" w:hAnsi="Times New Roman" w:cs="Times New Roman"/>
                <w:sz w:val="18"/>
                <w:szCs w:val="24"/>
              </w:rPr>
            </w:pPr>
            <w:r w:rsidRPr="00F05556">
              <w:rPr>
                <w:rFonts w:ascii="Times New Roman" w:hAnsi="Times New Roman" w:cs="Times New Roman"/>
                <w:sz w:val="18"/>
                <w:szCs w:val="24"/>
              </w:rPr>
              <w:t>0,141</w:t>
            </w:r>
          </w:p>
          <w:p w14:paraId="41B1BEE5" w14:textId="77777777" w:rsidR="00352735" w:rsidRPr="00F05556" w:rsidRDefault="00352735" w:rsidP="00316551">
            <w:pPr>
              <w:spacing w:after="0"/>
              <w:jc w:val="center"/>
              <w:rPr>
                <w:rFonts w:ascii="Times New Roman" w:hAnsi="Times New Roman" w:cs="Times New Roman"/>
                <w:sz w:val="18"/>
                <w:szCs w:val="24"/>
              </w:rPr>
            </w:pPr>
            <w:r w:rsidRPr="00F05556">
              <w:rPr>
                <w:rFonts w:ascii="Times New Roman" w:hAnsi="Times New Roman" w:cs="Times New Roman"/>
                <w:sz w:val="18"/>
                <w:szCs w:val="24"/>
              </w:rPr>
              <w:t>0,164</w:t>
            </w:r>
          </w:p>
        </w:tc>
        <w:tc>
          <w:tcPr>
            <w:tcW w:w="497" w:type="pct"/>
            <w:shd w:val="clear" w:color="auto" w:fill="auto"/>
            <w:vAlign w:val="center"/>
          </w:tcPr>
          <w:p w14:paraId="5AF52963" w14:textId="77777777" w:rsidR="00352735" w:rsidRPr="00F05556" w:rsidRDefault="00352735" w:rsidP="00316551">
            <w:pPr>
              <w:spacing w:after="0"/>
              <w:jc w:val="center"/>
              <w:rPr>
                <w:rFonts w:ascii="Times New Roman" w:hAnsi="Times New Roman" w:cs="Times New Roman"/>
                <w:sz w:val="18"/>
                <w:szCs w:val="24"/>
              </w:rPr>
            </w:pPr>
            <w:r w:rsidRPr="00F05556">
              <w:rPr>
                <w:rFonts w:ascii="Times New Roman" w:hAnsi="Times New Roman" w:cs="Times New Roman"/>
                <w:sz w:val="18"/>
                <w:szCs w:val="24"/>
              </w:rPr>
              <w:t>0,004</w:t>
            </w:r>
          </w:p>
          <w:p w14:paraId="0A419EC6" w14:textId="77777777" w:rsidR="00352735" w:rsidRPr="00F05556" w:rsidRDefault="00352735" w:rsidP="00316551">
            <w:pPr>
              <w:spacing w:after="0"/>
              <w:jc w:val="center"/>
              <w:rPr>
                <w:rFonts w:ascii="Times New Roman" w:hAnsi="Times New Roman" w:cs="Times New Roman"/>
                <w:sz w:val="18"/>
                <w:szCs w:val="24"/>
              </w:rPr>
            </w:pPr>
            <w:r w:rsidRPr="00F05556">
              <w:rPr>
                <w:rFonts w:ascii="Times New Roman" w:hAnsi="Times New Roman" w:cs="Times New Roman"/>
                <w:sz w:val="18"/>
                <w:szCs w:val="24"/>
              </w:rPr>
              <w:t>0,005</w:t>
            </w:r>
          </w:p>
        </w:tc>
      </w:tr>
      <w:tr w:rsidR="00352735" w:rsidRPr="00F05556" w14:paraId="5784411F" w14:textId="77777777" w:rsidTr="00F05556">
        <w:trPr>
          <w:trHeight w:val="20"/>
          <w:jc w:val="center"/>
        </w:trPr>
        <w:tc>
          <w:tcPr>
            <w:tcW w:w="1268" w:type="pct"/>
            <w:shd w:val="clear" w:color="auto" w:fill="auto"/>
            <w:vAlign w:val="center"/>
          </w:tcPr>
          <w:p w14:paraId="24757C14" w14:textId="77777777" w:rsidR="00352735" w:rsidRPr="00F05556" w:rsidRDefault="00352735" w:rsidP="00316551">
            <w:pPr>
              <w:spacing w:after="0"/>
              <w:jc w:val="center"/>
              <w:rPr>
                <w:rFonts w:ascii="Times New Roman" w:hAnsi="Times New Roman" w:cs="Times New Roman"/>
                <w:sz w:val="18"/>
                <w:szCs w:val="24"/>
              </w:rPr>
            </w:pPr>
            <w:r w:rsidRPr="00F05556">
              <w:rPr>
                <w:rFonts w:ascii="Times New Roman" w:hAnsi="Times New Roman" w:cs="Times New Roman"/>
                <w:sz w:val="18"/>
                <w:szCs w:val="24"/>
              </w:rPr>
              <w:t xml:space="preserve">Зона застройки индивидуальными жилыми домами </w:t>
            </w:r>
          </w:p>
          <w:p w14:paraId="4A25BE97" w14:textId="77777777" w:rsidR="00352735" w:rsidRPr="00F05556" w:rsidRDefault="00352735" w:rsidP="00316551">
            <w:pPr>
              <w:spacing w:after="0"/>
              <w:jc w:val="center"/>
              <w:rPr>
                <w:rFonts w:ascii="Times New Roman" w:hAnsi="Times New Roman" w:cs="Times New Roman"/>
                <w:sz w:val="18"/>
                <w:szCs w:val="24"/>
              </w:rPr>
            </w:pPr>
            <w:r w:rsidRPr="00F05556">
              <w:rPr>
                <w:rFonts w:ascii="Times New Roman" w:hAnsi="Times New Roman" w:cs="Times New Roman"/>
                <w:sz w:val="18"/>
                <w:szCs w:val="24"/>
              </w:rPr>
              <w:t>№39</w:t>
            </w:r>
          </w:p>
          <w:p w14:paraId="250D90F5" w14:textId="77777777" w:rsidR="00352735" w:rsidRPr="00F05556" w:rsidRDefault="00352735" w:rsidP="00316551">
            <w:pPr>
              <w:spacing w:after="0"/>
              <w:jc w:val="center"/>
              <w:rPr>
                <w:rFonts w:ascii="Times New Roman" w:hAnsi="Times New Roman" w:cs="Times New Roman"/>
                <w:sz w:val="18"/>
                <w:szCs w:val="24"/>
              </w:rPr>
            </w:pPr>
            <w:r w:rsidRPr="00F05556">
              <w:rPr>
                <w:rFonts w:ascii="Times New Roman" w:hAnsi="Times New Roman" w:cs="Times New Roman"/>
                <w:sz w:val="18"/>
                <w:szCs w:val="24"/>
              </w:rPr>
              <w:t>1,08</w:t>
            </w:r>
          </w:p>
        </w:tc>
        <w:tc>
          <w:tcPr>
            <w:tcW w:w="539" w:type="pct"/>
            <w:shd w:val="clear" w:color="auto" w:fill="auto"/>
            <w:vAlign w:val="center"/>
          </w:tcPr>
          <w:p w14:paraId="147EC246" w14:textId="77777777" w:rsidR="00352735" w:rsidRPr="00F05556" w:rsidRDefault="00352735" w:rsidP="00316551">
            <w:pPr>
              <w:spacing w:after="0"/>
              <w:jc w:val="center"/>
              <w:rPr>
                <w:rFonts w:ascii="Times New Roman" w:hAnsi="Times New Roman" w:cs="Times New Roman"/>
                <w:sz w:val="18"/>
                <w:szCs w:val="24"/>
              </w:rPr>
            </w:pPr>
            <w:r w:rsidRPr="00F05556">
              <w:rPr>
                <w:rFonts w:ascii="Times New Roman" w:hAnsi="Times New Roman" w:cs="Times New Roman"/>
                <w:sz w:val="18"/>
                <w:szCs w:val="24"/>
              </w:rPr>
              <w:t>0,097</w:t>
            </w:r>
          </w:p>
          <w:p w14:paraId="5DEFC4E7" w14:textId="77777777" w:rsidR="00352735" w:rsidRPr="00F05556" w:rsidRDefault="00352735" w:rsidP="00316551">
            <w:pPr>
              <w:spacing w:after="0"/>
              <w:jc w:val="center"/>
              <w:rPr>
                <w:rFonts w:ascii="Times New Roman" w:hAnsi="Times New Roman" w:cs="Times New Roman"/>
                <w:sz w:val="18"/>
                <w:szCs w:val="24"/>
              </w:rPr>
            </w:pPr>
            <w:r w:rsidRPr="00F05556">
              <w:rPr>
                <w:rFonts w:ascii="Times New Roman" w:hAnsi="Times New Roman" w:cs="Times New Roman"/>
                <w:sz w:val="18"/>
                <w:szCs w:val="24"/>
              </w:rPr>
              <w:t>0,113</w:t>
            </w:r>
          </w:p>
        </w:tc>
        <w:tc>
          <w:tcPr>
            <w:tcW w:w="463" w:type="pct"/>
            <w:shd w:val="clear" w:color="auto" w:fill="auto"/>
            <w:vAlign w:val="center"/>
          </w:tcPr>
          <w:p w14:paraId="5261CB14" w14:textId="77777777" w:rsidR="00352735" w:rsidRPr="00F05556" w:rsidRDefault="00352735" w:rsidP="00316551">
            <w:pPr>
              <w:spacing w:after="0"/>
              <w:jc w:val="center"/>
              <w:rPr>
                <w:rFonts w:ascii="Times New Roman" w:hAnsi="Times New Roman" w:cs="Times New Roman"/>
                <w:sz w:val="18"/>
                <w:szCs w:val="24"/>
              </w:rPr>
            </w:pPr>
            <w:r w:rsidRPr="00F05556">
              <w:rPr>
                <w:rFonts w:ascii="Times New Roman" w:hAnsi="Times New Roman" w:cs="Times New Roman"/>
                <w:sz w:val="18"/>
                <w:szCs w:val="24"/>
              </w:rPr>
              <w:t>0,011</w:t>
            </w:r>
          </w:p>
          <w:p w14:paraId="0CB88D18" w14:textId="77777777" w:rsidR="00352735" w:rsidRPr="00F05556" w:rsidRDefault="00352735" w:rsidP="00316551">
            <w:pPr>
              <w:spacing w:after="0"/>
              <w:jc w:val="center"/>
              <w:rPr>
                <w:rFonts w:ascii="Times New Roman" w:hAnsi="Times New Roman" w:cs="Times New Roman"/>
                <w:sz w:val="18"/>
                <w:szCs w:val="24"/>
              </w:rPr>
            </w:pPr>
            <w:r w:rsidRPr="00F05556">
              <w:rPr>
                <w:rFonts w:ascii="Times New Roman" w:hAnsi="Times New Roman" w:cs="Times New Roman"/>
                <w:sz w:val="18"/>
                <w:szCs w:val="24"/>
              </w:rPr>
              <w:t>0,013</w:t>
            </w:r>
          </w:p>
        </w:tc>
        <w:tc>
          <w:tcPr>
            <w:tcW w:w="1168" w:type="pct"/>
            <w:shd w:val="clear" w:color="auto" w:fill="auto"/>
            <w:vAlign w:val="center"/>
          </w:tcPr>
          <w:p w14:paraId="1F09887E" w14:textId="77777777" w:rsidR="00352735" w:rsidRPr="00F05556" w:rsidRDefault="00352735" w:rsidP="00316551">
            <w:pPr>
              <w:spacing w:after="0"/>
              <w:rPr>
                <w:rFonts w:ascii="Times New Roman" w:hAnsi="Times New Roman" w:cs="Times New Roman"/>
                <w:sz w:val="18"/>
                <w:szCs w:val="24"/>
              </w:rPr>
            </w:pPr>
            <w:r w:rsidRPr="00F05556">
              <w:rPr>
                <w:rFonts w:ascii="Times New Roman" w:hAnsi="Times New Roman" w:cs="Times New Roman"/>
                <w:sz w:val="18"/>
                <w:szCs w:val="24"/>
              </w:rPr>
              <w:t xml:space="preserve">«Бодайбинский дом интернат для престарелых и инвалидов» на 117 проживающих </w:t>
            </w:r>
          </w:p>
          <w:p w14:paraId="4BC61B25" w14:textId="77777777" w:rsidR="00352735" w:rsidRPr="00F05556" w:rsidRDefault="00352735" w:rsidP="00316551">
            <w:pPr>
              <w:spacing w:after="0"/>
              <w:rPr>
                <w:rFonts w:ascii="Times New Roman" w:hAnsi="Times New Roman" w:cs="Times New Roman"/>
                <w:sz w:val="18"/>
                <w:szCs w:val="24"/>
              </w:rPr>
            </w:pPr>
            <w:r w:rsidRPr="00F05556">
              <w:rPr>
                <w:rFonts w:ascii="Times New Roman" w:hAnsi="Times New Roman" w:cs="Times New Roman"/>
                <w:sz w:val="18"/>
                <w:szCs w:val="24"/>
              </w:rPr>
              <w:t>площадка №41</w:t>
            </w:r>
          </w:p>
        </w:tc>
        <w:tc>
          <w:tcPr>
            <w:tcW w:w="603" w:type="pct"/>
            <w:shd w:val="clear" w:color="auto" w:fill="auto"/>
            <w:vAlign w:val="center"/>
          </w:tcPr>
          <w:p w14:paraId="0A0C3E53" w14:textId="77777777" w:rsidR="00352735" w:rsidRPr="00F05556" w:rsidRDefault="00352735" w:rsidP="00316551">
            <w:pPr>
              <w:spacing w:after="0"/>
              <w:jc w:val="center"/>
              <w:rPr>
                <w:rFonts w:ascii="Times New Roman" w:hAnsi="Times New Roman" w:cs="Times New Roman"/>
                <w:sz w:val="18"/>
                <w:szCs w:val="24"/>
              </w:rPr>
            </w:pPr>
            <w:r w:rsidRPr="00F05556">
              <w:rPr>
                <w:rFonts w:ascii="Times New Roman" w:hAnsi="Times New Roman" w:cs="Times New Roman"/>
                <w:sz w:val="18"/>
                <w:szCs w:val="24"/>
              </w:rPr>
              <w:t>0,126</w:t>
            </w:r>
          </w:p>
          <w:p w14:paraId="12BFAE80" w14:textId="77777777" w:rsidR="00352735" w:rsidRPr="00F05556" w:rsidRDefault="00352735" w:rsidP="00316551">
            <w:pPr>
              <w:spacing w:after="0"/>
              <w:jc w:val="center"/>
              <w:rPr>
                <w:rFonts w:ascii="Times New Roman" w:hAnsi="Times New Roman" w:cs="Times New Roman"/>
                <w:sz w:val="18"/>
                <w:szCs w:val="24"/>
              </w:rPr>
            </w:pPr>
            <w:r w:rsidRPr="00F05556">
              <w:rPr>
                <w:rFonts w:ascii="Times New Roman" w:hAnsi="Times New Roman" w:cs="Times New Roman"/>
                <w:sz w:val="18"/>
                <w:szCs w:val="24"/>
              </w:rPr>
              <w:t>0,147</w:t>
            </w:r>
          </w:p>
        </w:tc>
        <w:tc>
          <w:tcPr>
            <w:tcW w:w="462" w:type="pct"/>
            <w:shd w:val="clear" w:color="auto" w:fill="auto"/>
            <w:vAlign w:val="center"/>
          </w:tcPr>
          <w:p w14:paraId="5E962EC1" w14:textId="77777777" w:rsidR="00352735" w:rsidRPr="00F05556" w:rsidRDefault="00352735" w:rsidP="00316551">
            <w:pPr>
              <w:spacing w:after="0"/>
              <w:jc w:val="center"/>
              <w:rPr>
                <w:rFonts w:ascii="Times New Roman" w:hAnsi="Times New Roman" w:cs="Times New Roman"/>
                <w:sz w:val="18"/>
                <w:szCs w:val="24"/>
              </w:rPr>
            </w:pPr>
            <w:r w:rsidRPr="00F05556">
              <w:rPr>
                <w:rFonts w:ascii="Times New Roman" w:hAnsi="Times New Roman" w:cs="Times New Roman"/>
                <w:sz w:val="18"/>
                <w:szCs w:val="24"/>
              </w:rPr>
              <w:t>-</w:t>
            </w:r>
          </w:p>
        </w:tc>
        <w:tc>
          <w:tcPr>
            <w:tcW w:w="497" w:type="pct"/>
            <w:shd w:val="clear" w:color="auto" w:fill="auto"/>
            <w:vAlign w:val="center"/>
          </w:tcPr>
          <w:p w14:paraId="428C7C2D" w14:textId="77777777" w:rsidR="00352735" w:rsidRPr="00F05556" w:rsidRDefault="00352735" w:rsidP="00316551">
            <w:pPr>
              <w:spacing w:after="0"/>
              <w:jc w:val="center"/>
              <w:rPr>
                <w:rFonts w:ascii="Times New Roman" w:hAnsi="Times New Roman" w:cs="Times New Roman"/>
                <w:sz w:val="18"/>
                <w:szCs w:val="24"/>
              </w:rPr>
            </w:pPr>
            <w:r w:rsidRPr="00F05556">
              <w:rPr>
                <w:rFonts w:ascii="Times New Roman" w:hAnsi="Times New Roman" w:cs="Times New Roman"/>
                <w:sz w:val="18"/>
                <w:szCs w:val="24"/>
              </w:rPr>
              <w:t>0,023</w:t>
            </w:r>
          </w:p>
          <w:p w14:paraId="2284B0ED" w14:textId="77777777" w:rsidR="00352735" w:rsidRPr="00F05556" w:rsidRDefault="00352735" w:rsidP="00316551">
            <w:pPr>
              <w:spacing w:after="0"/>
              <w:jc w:val="center"/>
              <w:rPr>
                <w:rFonts w:ascii="Times New Roman" w:hAnsi="Times New Roman" w:cs="Times New Roman"/>
                <w:sz w:val="18"/>
                <w:szCs w:val="24"/>
              </w:rPr>
            </w:pPr>
            <w:r w:rsidRPr="00F05556">
              <w:rPr>
                <w:rFonts w:ascii="Times New Roman" w:hAnsi="Times New Roman" w:cs="Times New Roman"/>
                <w:sz w:val="18"/>
                <w:szCs w:val="24"/>
              </w:rPr>
              <w:t>0,027</w:t>
            </w:r>
          </w:p>
        </w:tc>
      </w:tr>
      <w:tr w:rsidR="00352735" w:rsidRPr="00F05556" w14:paraId="2E53C52D" w14:textId="77777777" w:rsidTr="00F05556">
        <w:trPr>
          <w:trHeight w:val="20"/>
          <w:jc w:val="center"/>
        </w:trPr>
        <w:tc>
          <w:tcPr>
            <w:tcW w:w="1268" w:type="pct"/>
            <w:shd w:val="clear" w:color="auto" w:fill="auto"/>
            <w:vAlign w:val="center"/>
          </w:tcPr>
          <w:p w14:paraId="07C337FA" w14:textId="77777777" w:rsidR="00352735" w:rsidRPr="00F05556" w:rsidRDefault="00352735" w:rsidP="00316551">
            <w:pPr>
              <w:spacing w:after="0"/>
              <w:jc w:val="center"/>
              <w:rPr>
                <w:rFonts w:ascii="Times New Roman" w:hAnsi="Times New Roman" w:cs="Times New Roman"/>
                <w:sz w:val="18"/>
                <w:szCs w:val="24"/>
              </w:rPr>
            </w:pPr>
            <w:r w:rsidRPr="00F05556">
              <w:rPr>
                <w:rFonts w:ascii="Times New Roman" w:hAnsi="Times New Roman" w:cs="Times New Roman"/>
                <w:sz w:val="18"/>
                <w:szCs w:val="24"/>
              </w:rPr>
              <w:t xml:space="preserve">Зона застройки индивидуальными жилыми домами </w:t>
            </w:r>
          </w:p>
          <w:p w14:paraId="67473301" w14:textId="77777777" w:rsidR="00352735" w:rsidRPr="00F05556" w:rsidRDefault="00352735" w:rsidP="00316551">
            <w:pPr>
              <w:spacing w:after="0"/>
              <w:jc w:val="center"/>
              <w:rPr>
                <w:rFonts w:ascii="Times New Roman" w:hAnsi="Times New Roman" w:cs="Times New Roman"/>
                <w:sz w:val="18"/>
                <w:szCs w:val="24"/>
              </w:rPr>
            </w:pPr>
            <w:r w:rsidRPr="00F05556">
              <w:rPr>
                <w:rFonts w:ascii="Times New Roman" w:hAnsi="Times New Roman" w:cs="Times New Roman"/>
                <w:sz w:val="18"/>
                <w:szCs w:val="24"/>
              </w:rPr>
              <w:t>№40</w:t>
            </w:r>
          </w:p>
          <w:p w14:paraId="317CAE9E" w14:textId="77777777" w:rsidR="00352735" w:rsidRPr="00F05556" w:rsidRDefault="00352735" w:rsidP="00316551">
            <w:pPr>
              <w:spacing w:after="0"/>
              <w:jc w:val="center"/>
              <w:rPr>
                <w:rFonts w:ascii="Times New Roman" w:hAnsi="Times New Roman" w:cs="Times New Roman"/>
                <w:sz w:val="18"/>
                <w:szCs w:val="24"/>
              </w:rPr>
            </w:pPr>
            <w:r w:rsidRPr="00F05556">
              <w:rPr>
                <w:rFonts w:ascii="Times New Roman" w:hAnsi="Times New Roman" w:cs="Times New Roman"/>
                <w:sz w:val="18"/>
                <w:szCs w:val="24"/>
              </w:rPr>
              <w:t>1,09</w:t>
            </w:r>
          </w:p>
        </w:tc>
        <w:tc>
          <w:tcPr>
            <w:tcW w:w="539" w:type="pct"/>
            <w:shd w:val="clear" w:color="auto" w:fill="auto"/>
            <w:vAlign w:val="center"/>
          </w:tcPr>
          <w:p w14:paraId="1743A38A" w14:textId="77777777" w:rsidR="00352735" w:rsidRPr="00F05556" w:rsidRDefault="00352735" w:rsidP="00316551">
            <w:pPr>
              <w:spacing w:after="0"/>
              <w:jc w:val="center"/>
              <w:rPr>
                <w:rFonts w:ascii="Times New Roman" w:hAnsi="Times New Roman" w:cs="Times New Roman"/>
                <w:sz w:val="18"/>
                <w:szCs w:val="24"/>
              </w:rPr>
            </w:pPr>
            <w:r w:rsidRPr="00F05556">
              <w:rPr>
                <w:rFonts w:ascii="Times New Roman" w:hAnsi="Times New Roman" w:cs="Times New Roman"/>
                <w:sz w:val="18"/>
                <w:szCs w:val="24"/>
              </w:rPr>
              <w:t>0,098</w:t>
            </w:r>
          </w:p>
          <w:p w14:paraId="18E5AB32" w14:textId="77777777" w:rsidR="00352735" w:rsidRPr="00F05556" w:rsidRDefault="00352735" w:rsidP="00316551">
            <w:pPr>
              <w:spacing w:after="0"/>
              <w:jc w:val="center"/>
              <w:rPr>
                <w:rFonts w:ascii="Times New Roman" w:hAnsi="Times New Roman" w:cs="Times New Roman"/>
                <w:sz w:val="18"/>
                <w:szCs w:val="24"/>
              </w:rPr>
            </w:pPr>
            <w:r w:rsidRPr="00F05556">
              <w:rPr>
                <w:rFonts w:ascii="Times New Roman" w:hAnsi="Times New Roman" w:cs="Times New Roman"/>
                <w:sz w:val="18"/>
                <w:szCs w:val="24"/>
              </w:rPr>
              <w:t xml:space="preserve">0,114 </w:t>
            </w:r>
          </w:p>
        </w:tc>
        <w:tc>
          <w:tcPr>
            <w:tcW w:w="463" w:type="pct"/>
            <w:shd w:val="clear" w:color="auto" w:fill="auto"/>
            <w:vAlign w:val="center"/>
          </w:tcPr>
          <w:p w14:paraId="3DE54A45" w14:textId="77777777" w:rsidR="00352735" w:rsidRPr="00F05556" w:rsidRDefault="00352735" w:rsidP="00316551">
            <w:pPr>
              <w:spacing w:after="0"/>
              <w:jc w:val="center"/>
              <w:rPr>
                <w:rFonts w:ascii="Times New Roman" w:hAnsi="Times New Roman" w:cs="Times New Roman"/>
                <w:sz w:val="18"/>
                <w:szCs w:val="24"/>
              </w:rPr>
            </w:pPr>
            <w:r w:rsidRPr="00F05556">
              <w:rPr>
                <w:rFonts w:ascii="Times New Roman" w:hAnsi="Times New Roman" w:cs="Times New Roman"/>
                <w:sz w:val="18"/>
                <w:szCs w:val="24"/>
              </w:rPr>
              <w:t>0,011</w:t>
            </w:r>
          </w:p>
          <w:p w14:paraId="205F203F" w14:textId="77777777" w:rsidR="00352735" w:rsidRPr="00F05556" w:rsidRDefault="00352735" w:rsidP="00316551">
            <w:pPr>
              <w:spacing w:after="0"/>
              <w:jc w:val="center"/>
              <w:rPr>
                <w:rFonts w:ascii="Times New Roman" w:hAnsi="Times New Roman" w:cs="Times New Roman"/>
                <w:sz w:val="18"/>
                <w:szCs w:val="24"/>
              </w:rPr>
            </w:pPr>
            <w:r w:rsidRPr="00F05556">
              <w:rPr>
                <w:rFonts w:ascii="Times New Roman" w:hAnsi="Times New Roman" w:cs="Times New Roman"/>
                <w:sz w:val="18"/>
                <w:szCs w:val="24"/>
              </w:rPr>
              <w:t>0,013</w:t>
            </w:r>
          </w:p>
        </w:tc>
        <w:tc>
          <w:tcPr>
            <w:tcW w:w="1168" w:type="pct"/>
            <w:shd w:val="clear" w:color="auto" w:fill="auto"/>
            <w:vAlign w:val="center"/>
          </w:tcPr>
          <w:p w14:paraId="7C64C8EE" w14:textId="77777777" w:rsidR="00352735" w:rsidRPr="00F05556" w:rsidRDefault="00352735" w:rsidP="00316551">
            <w:pPr>
              <w:spacing w:after="0"/>
              <w:jc w:val="center"/>
              <w:rPr>
                <w:rFonts w:ascii="Times New Roman" w:hAnsi="Times New Roman" w:cs="Times New Roman"/>
                <w:sz w:val="18"/>
                <w:szCs w:val="24"/>
              </w:rPr>
            </w:pPr>
          </w:p>
        </w:tc>
        <w:tc>
          <w:tcPr>
            <w:tcW w:w="603" w:type="pct"/>
            <w:shd w:val="clear" w:color="auto" w:fill="auto"/>
            <w:vAlign w:val="center"/>
          </w:tcPr>
          <w:p w14:paraId="417D4D92" w14:textId="77777777" w:rsidR="00352735" w:rsidRPr="00F05556" w:rsidRDefault="00352735" w:rsidP="00316551">
            <w:pPr>
              <w:spacing w:after="0"/>
              <w:jc w:val="center"/>
              <w:rPr>
                <w:rFonts w:ascii="Times New Roman" w:hAnsi="Times New Roman" w:cs="Times New Roman"/>
                <w:sz w:val="18"/>
                <w:szCs w:val="24"/>
              </w:rPr>
            </w:pPr>
          </w:p>
        </w:tc>
        <w:tc>
          <w:tcPr>
            <w:tcW w:w="462" w:type="pct"/>
            <w:shd w:val="clear" w:color="auto" w:fill="auto"/>
            <w:vAlign w:val="center"/>
          </w:tcPr>
          <w:p w14:paraId="7F159E4C" w14:textId="77777777" w:rsidR="00352735" w:rsidRPr="00F05556" w:rsidRDefault="00352735" w:rsidP="00316551">
            <w:pPr>
              <w:spacing w:after="0"/>
              <w:jc w:val="center"/>
              <w:rPr>
                <w:rFonts w:ascii="Times New Roman" w:hAnsi="Times New Roman" w:cs="Times New Roman"/>
                <w:sz w:val="18"/>
                <w:szCs w:val="24"/>
              </w:rPr>
            </w:pPr>
          </w:p>
        </w:tc>
        <w:tc>
          <w:tcPr>
            <w:tcW w:w="497" w:type="pct"/>
            <w:shd w:val="clear" w:color="auto" w:fill="auto"/>
            <w:vAlign w:val="center"/>
          </w:tcPr>
          <w:p w14:paraId="7B66B5A7" w14:textId="77777777" w:rsidR="00352735" w:rsidRPr="00F05556" w:rsidRDefault="00352735" w:rsidP="00316551">
            <w:pPr>
              <w:spacing w:after="0"/>
              <w:jc w:val="center"/>
              <w:rPr>
                <w:rFonts w:ascii="Times New Roman" w:hAnsi="Times New Roman" w:cs="Times New Roman"/>
                <w:sz w:val="18"/>
                <w:szCs w:val="24"/>
              </w:rPr>
            </w:pPr>
          </w:p>
        </w:tc>
      </w:tr>
      <w:tr w:rsidR="00352735" w:rsidRPr="00F05556" w14:paraId="03882C3F" w14:textId="77777777" w:rsidTr="00F05556">
        <w:trPr>
          <w:trHeight w:val="20"/>
          <w:jc w:val="center"/>
        </w:trPr>
        <w:tc>
          <w:tcPr>
            <w:tcW w:w="1268" w:type="pct"/>
            <w:vMerge w:val="restart"/>
            <w:shd w:val="clear" w:color="auto" w:fill="auto"/>
            <w:vAlign w:val="center"/>
          </w:tcPr>
          <w:p w14:paraId="5EC00C6A" w14:textId="77777777" w:rsidR="00352735" w:rsidRPr="00F05556" w:rsidRDefault="00352735" w:rsidP="00316551">
            <w:pPr>
              <w:spacing w:after="0"/>
              <w:jc w:val="center"/>
              <w:rPr>
                <w:rFonts w:ascii="Times New Roman" w:hAnsi="Times New Roman" w:cs="Times New Roman"/>
                <w:sz w:val="18"/>
                <w:szCs w:val="24"/>
              </w:rPr>
            </w:pPr>
            <w:r w:rsidRPr="00F05556">
              <w:rPr>
                <w:rFonts w:ascii="Times New Roman" w:hAnsi="Times New Roman" w:cs="Times New Roman"/>
                <w:sz w:val="18"/>
                <w:szCs w:val="24"/>
              </w:rPr>
              <w:t>итого</w:t>
            </w:r>
          </w:p>
        </w:tc>
        <w:tc>
          <w:tcPr>
            <w:tcW w:w="539" w:type="pct"/>
            <w:shd w:val="clear" w:color="auto" w:fill="auto"/>
            <w:vAlign w:val="center"/>
          </w:tcPr>
          <w:p w14:paraId="08A919C6" w14:textId="77777777" w:rsidR="00352735" w:rsidRPr="00F05556" w:rsidRDefault="00352735" w:rsidP="00316551">
            <w:pPr>
              <w:spacing w:after="0"/>
              <w:jc w:val="center"/>
              <w:rPr>
                <w:rFonts w:ascii="Times New Roman" w:hAnsi="Times New Roman" w:cs="Times New Roman"/>
                <w:sz w:val="18"/>
                <w:szCs w:val="24"/>
              </w:rPr>
            </w:pPr>
            <w:r w:rsidRPr="00F05556">
              <w:rPr>
                <w:rFonts w:ascii="Times New Roman" w:hAnsi="Times New Roman" w:cs="Times New Roman"/>
                <w:sz w:val="18"/>
                <w:szCs w:val="24"/>
              </w:rPr>
              <w:t>4,934</w:t>
            </w:r>
          </w:p>
          <w:p w14:paraId="5A4E7D8C" w14:textId="77777777" w:rsidR="00352735" w:rsidRPr="00F05556" w:rsidRDefault="00352735" w:rsidP="00316551">
            <w:pPr>
              <w:spacing w:after="0"/>
              <w:jc w:val="center"/>
              <w:rPr>
                <w:rFonts w:ascii="Times New Roman" w:hAnsi="Times New Roman" w:cs="Times New Roman"/>
                <w:sz w:val="18"/>
                <w:szCs w:val="24"/>
              </w:rPr>
            </w:pPr>
            <w:r w:rsidRPr="00F05556">
              <w:rPr>
                <w:rFonts w:ascii="Times New Roman" w:hAnsi="Times New Roman" w:cs="Times New Roman"/>
                <w:sz w:val="18"/>
                <w:szCs w:val="24"/>
              </w:rPr>
              <w:t>5,736</w:t>
            </w:r>
          </w:p>
        </w:tc>
        <w:tc>
          <w:tcPr>
            <w:tcW w:w="463" w:type="pct"/>
            <w:shd w:val="clear" w:color="auto" w:fill="auto"/>
            <w:vAlign w:val="center"/>
          </w:tcPr>
          <w:p w14:paraId="10333BAE" w14:textId="77777777" w:rsidR="00352735" w:rsidRPr="00F05556" w:rsidRDefault="00352735" w:rsidP="00316551">
            <w:pPr>
              <w:spacing w:after="0"/>
              <w:jc w:val="center"/>
              <w:rPr>
                <w:rFonts w:ascii="Times New Roman" w:hAnsi="Times New Roman" w:cs="Times New Roman"/>
                <w:sz w:val="18"/>
                <w:szCs w:val="24"/>
              </w:rPr>
            </w:pPr>
            <w:r w:rsidRPr="00F05556">
              <w:rPr>
                <w:rFonts w:ascii="Times New Roman" w:hAnsi="Times New Roman" w:cs="Times New Roman"/>
                <w:sz w:val="18"/>
                <w:szCs w:val="24"/>
              </w:rPr>
              <w:t>0,556</w:t>
            </w:r>
          </w:p>
          <w:p w14:paraId="18853132" w14:textId="77777777" w:rsidR="00352735" w:rsidRPr="00F05556" w:rsidRDefault="00352735" w:rsidP="00316551">
            <w:pPr>
              <w:spacing w:after="0"/>
              <w:jc w:val="center"/>
              <w:rPr>
                <w:rFonts w:ascii="Times New Roman" w:hAnsi="Times New Roman" w:cs="Times New Roman"/>
                <w:sz w:val="18"/>
                <w:szCs w:val="24"/>
              </w:rPr>
            </w:pPr>
            <w:r w:rsidRPr="00F05556">
              <w:rPr>
                <w:rFonts w:ascii="Times New Roman" w:hAnsi="Times New Roman" w:cs="Times New Roman"/>
                <w:sz w:val="18"/>
                <w:szCs w:val="24"/>
              </w:rPr>
              <w:t>0,643</w:t>
            </w:r>
          </w:p>
        </w:tc>
        <w:tc>
          <w:tcPr>
            <w:tcW w:w="1168" w:type="pct"/>
            <w:shd w:val="clear" w:color="auto" w:fill="auto"/>
            <w:vAlign w:val="center"/>
          </w:tcPr>
          <w:p w14:paraId="48BCFA5E" w14:textId="77777777" w:rsidR="00352735" w:rsidRPr="00F05556" w:rsidRDefault="00352735" w:rsidP="00316551">
            <w:pPr>
              <w:spacing w:after="0"/>
              <w:jc w:val="center"/>
              <w:rPr>
                <w:rFonts w:ascii="Times New Roman" w:hAnsi="Times New Roman" w:cs="Times New Roman"/>
                <w:sz w:val="18"/>
                <w:szCs w:val="24"/>
              </w:rPr>
            </w:pPr>
          </w:p>
        </w:tc>
        <w:tc>
          <w:tcPr>
            <w:tcW w:w="603" w:type="pct"/>
            <w:shd w:val="clear" w:color="auto" w:fill="auto"/>
            <w:vAlign w:val="center"/>
          </w:tcPr>
          <w:p w14:paraId="14DDD2A0" w14:textId="77777777" w:rsidR="00352735" w:rsidRPr="00F05556" w:rsidRDefault="00352735" w:rsidP="00316551">
            <w:pPr>
              <w:spacing w:after="0"/>
              <w:jc w:val="center"/>
              <w:rPr>
                <w:rFonts w:ascii="Times New Roman" w:hAnsi="Times New Roman" w:cs="Times New Roman"/>
                <w:sz w:val="18"/>
                <w:szCs w:val="24"/>
              </w:rPr>
            </w:pPr>
            <w:r w:rsidRPr="00F05556">
              <w:rPr>
                <w:rFonts w:ascii="Times New Roman" w:hAnsi="Times New Roman" w:cs="Times New Roman"/>
                <w:sz w:val="18"/>
                <w:szCs w:val="24"/>
              </w:rPr>
              <w:t>1,094</w:t>
            </w:r>
          </w:p>
          <w:p w14:paraId="1CE5FBE0" w14:textId="77777777" w:rsidR="00352735" w:rsidRPr="00F05556" w:rsidRDefault="00352735" w:rsidP="00316551">
            <w:pPr>
              <w:spacing w:after="0"/>
              <w:jc w:val="center"/>
              <w:rPr>
                <w:rFonts w:ascii="Times New Roman" w:hAnsi="Times New Roman" w:cs="Times New Roman"/>
                <w:sz w:val="18"/>
                <w:szCs w:val="24"/>
              </w:rPr>
            </w:pPr>
            <w:r w:rsidRPr="00F05556">
              <w:rPr>
                <w:rFonts w:ascii="Times New Roman" w:hAnsi="Times New Roman" w:cs="Times New Roman"/>
                <w:sz w:val="18"/>
                <w:szCs w:val="24"/>
              </w:rPr>
              <w:t>1,272</w:t>
            </w:r>
          </w:p>
        </w:tc>
        <w:tc>
          <w:tcPr>
            <w:tcW w:w="462" w:type="pct"/>
            <w:shd w:val="clear" w:color="auto" w:fill="auto"/>
            <w:vAlign w:val="center"/>
          </w:tcPr>
          <w:p w14:paraId="3DFC793F" w14:textId="77777777" w:rsidR="00352735" w:rsidRPr="00F05556" w:rsidRDefault="00352735" w:rsidP="00316551">
            <w:pPr>
              <w:spacing w:after="0"/>
              <w:jc w:val="center"/>
              <w:rPr>
                <w:rFonts w:ascii="Times New Roman" w:hAnsi="Times New Roman" w:cs="Times New Roman"/>
                <w:sz w:val="18"/>
                <w:szCs w:val="24"/>
              </w:rPr>
            </w:pPr>
            <w:r w:rsidRPr="00F05556">
              <w:rPr>
                <w:rFonts w:ascii="Times New Roman" w:hAnsi="Times New Roman" w:cs="Times New Roman"/>
                <w:sz w:val="18"/>
                <w:szCs w:val="24"/>
              </w:rPr>
              <w:t>2,071</w:t>
            </w:r>
          </w:p>
          <w:p w14:paraId="19C43A8F" w14:textId="77777777" w:rsidR="00352735" w:rsidRPr="00F05556" w:rsidRDefault="00352735" w:rsidP="00316551">
            <w:pPr>
              <w:spacing w:after="0"/>
              <w:jc w:val="center"/>
              <w:rPr>
                <w:rFonts w:ascii="Times New Roman" w:hAnsi="Times New Roman" w:cs="Times New Roman"/>
                <w:sz w:val="18"/>
                <w:szCs w:val="24"/>
              </w:rPr>
            </w:pPr>
            <w:r w:rsidRPr="00F05556">
              <w:rPr>
                <w:rFonts w:ascii="Times New Roman" w:hAnsi="Times New Roman" w:cs="Times New Roman"/>
                <w:sz w:val="18"/>
                <w:szCs w:val="24"/>
              </w:rPr>
              <w:t>2,409</w:t>
            </w:r>
          </w:p>
        </w:tc>
        <w:tc>
          <w:tcPr>
            <w:tcW w:w="497" w:type="pct"/>
            <w:shd w:val="clear" w:color="auto" w:fill="auto"/>
            <w:vAlign w:val="center"/>
          </w:tcPr>
          <w:p w14:paraId="18073D2B" w14:textId="77777777" w:rsidR="00352735" w:rsidRPr="00F05556" w:rsidRDefault="00352735" w:rsidP="00316551">
            <w:pPr>
              <w:spacing w:after="0"/>
              <w:jc w:val="center"/>
              <w:rPr>
                <w:rFonts w:ascii="Times New Roman" w:hAnsi="Times New Roman" w:cs="Times New Roman"/>
                <w:sz w:val="18"/>
                <w:szCs w:val="24"/>
              </w:rPr>
            </w:pPr>
            <w:r w:rsidRPr="00F05556">
              <w:rPr>
                <w:rFonts w:ascii="Times New Roman" w:hAnsi="Times New Roman" w:cs="Times New Roman"/>
                <w:sz w:val="18"/>
                <w:szCs w:val="24"/>
              </w:rPr>
              <w:t>0,849</w:t>
            </w:r>
          </w:p>
          <w:p w14:paraId="68C25D74" w14:textId="77777777" w:rsidR="00352735" w:rsidRPr="00F05556" w:rsidRDefault="00352735" w:rsidP="00316551">
            <w:pPr>
              <w:spacing w:after="0"/>
              <w:jc w:val="center"/>
              <w:rPr>
                <w:rFonts w:ascii="Times New Roman" w:hAnsi="Times New Roman" w:cs="Times New Roman"/>
                <w:sz w:val="18"/>
                <w:szCs w:val="24"/>
              </w:rPr>
            </w:pPr>
            <w:r w:rsidRPr="00F05556">
              <w:rPr>
                <w:rFonts w:ascii="Times New Roman" w:hAnsi="Times New Roman" w:cs="Times New Roman"/>
                <w:sz w:val="18"/>
                <w:szCs w:val="24"/>
              </w:rPr>
              <w:t>0,987</w:t>
            </w:r>
          </w:p>
        </w:tc>
      </w:tr>
      <w:tr w:rsidR="00352735" w:rsidRPr="00F05556" w14:paraId="723DBE71" w14:textId="77777777" w:rsidTr="00F05556">
        <w:trPr>
          <w:trHeight w:val="20"/>
          <w:jc w:val="center"/>
        </w:trPr>
        <w:tc>
          <w:tcPr>
            <w:tcW w:w="1268" w:type="pct"/>
            <w:vMerge/>
            <w:shd w:val="clear" w:color="auto" w:fill="auto"/>
            <w:vAlign w:val="center"/>
          </w:tcPr>
          <w:p w14:paraId="1A161F17" w14:textId="77777777" w:rsidR="00352735" w:rsidRPr="00F05556" w:rsidRDefault="00352735" w:rsidP="00316551">
            <w:pPr>
              <w:spacing w:after="0"/>
              <w:jc w:val="center"/>
              <w:rPr>
                <w:rFonts w:ascii="Times New Roman" w:hAnsi="Times New Roman" w:cs="Times New Roman"/>
                <w:sz w:val="18"/>
                <w:szCs w:val="24"/>
              </w:rPr>
            </w:pPr>
          </w:p>
        </w:tc>
        <w:tc>
          <w:tcPr>
            <w:tcW w:w="1002" w:type="pct"/>
            <w:gridSpan w:val="2"/>
            <w:shd w:val="clear" w:color="auto" w:fill="auto"/>
            <w:vAlign w:val="center"/>
          </w:tcPr>
          <w:p w14:paraId="5DB383A7" w14:textId="77777777" w:rsidR="00352735" w:rsidRPr="00F05556" w:rsidRDefault="00352735" w:rsidP="00316551">
            <w:pPr>
              <w:spacing w:after="0"/>
              <w:jc w:val="center"/>
              <w:rPr>
                <w:rFonts w:ascii="Times New Roman" w:hAnsi="Times New Roman" w:cs="Times New Roman"/>
                <w:sz w:val="18"/>
                <w:szCs w:val="24"/>
              </w:rPr>
            </w:pPr>
            <w:r w:rsidRPr="00F05556">
              <w:rPr>
                <w:rFonts w:ascii="Times New Roman" w:hAnsi="Times New Roman" w:cs="Times New Roman"/>
                <w:sz w:val="18"/>
                <w:szCs w:val="24"/>
              </w:rPr>
              <w:t>5,49</w:t>
            </w:r>
          </w:p>
          <w:p w14:paraId="4ACE96C0" w14:textId="77777777" w:rsidR="00352735" w:rsidRPr="00F05556" w:rsidRDefault="00352735" w:rsidP="00316551">
            <w:pPr>
              <w:spacing w:after="0"/>
              <w:jc w:val="center"/>
              <w:rPr>
                <w:rFonts w:ascii="Times New Roman" w:hAnsi="Times New Roman" w:cs="Times New Roman"/>
                <w:sz w:val="18"/>
                <w:szCs w:val="24"/>
              </w:rPr>
            </w:pPr>
            <w:r w:rsidRPr="00F05556">
              <w:rPr>
                <w:rFonts w:ascii="Times New Roman" w:hAnsi="Times New Roman" w:cs="Times New Roman"/>
                <w:sz w:val="18"/>
                <w:szCs w:val="24"/>
              </w:rPr>
              <w:t>6,379</w:t>
            </w:r>
          </w:p>
        </w:tc>
        <w:tc>
          <w:tcPr>
            <w:tcW w:w="1168" w:type="pct"/>
            <w:shd w:val="clear" w:color="auto" w:fill="auto"/>
            <w:vAlign w:val="center"/>
          </w:tcPr>
          <w:p w14:paraId="727A31F7" w14:textId="77777777" w:rsidR="00352735" w:rsidRPr="00F05556" w:rsidRDefault="00352735" w:rsidP="00316551">
            <w:pPr>
              <w:spacing w:after="0"/>
              <w:jc w:val="center"/>
              <w:rPr>
                <w:rFonts w:ascii="Times New Roman" w:hAnsi="Times New Roman" w:cs="Times New Roman"/>
                <w:sz w:val="18"/>
                <w:szCs w:val="24"/>
              </w:rPr>
            </w:pPr>
          </w:p>
        </w:tc>
        <w:tc>
          <w:tcPr>
            <w:tcW w:w="1562" w:type="pct"/>
            <w:gridSpan w:val="3"/>
            <w:shd w:val="clear" w:color="auto" w:fill="auto"/>
            <w:vAlign w:val="center"/>
          </w:tcPr>
          <w:p w14:paraId="54DBD85A" w14:textId="77777777" w:rsidR="00352735" w:rsidRPr="00F05556" w:rsidRDefault="00352735" w:rsidP="00316551">
            <w:pPr>
              <w:spacing w:after="0"/>
              <w:jc w:val="center"/>
              <w:rPr>
                <w:rFonts w:ascii="Times New Roman" w:hAnsi="Times New Roman" w:cs="Times New Roman"/>
                <w:sz w:val="18"/>
                <w:szCs w:val="24"/>
              </w:rPr>
            </w:pPr>
            <w:r w:rsidRPr="00F05556">
              <w:rPr>
                <w:rFonts w:ascii="Times New Roman" w:hAnsi="Times New Roman" w:cs="Times New Roman"/>
                <w:sz w:val="18"/>
                <w:szCs w:val="24"/>
              </w:rPr>
              <w:t>4,014</w:t>
            </w:r>
          </w:p>
          <w:p w14:paraId="1107C5D9" w14:textId="77777777" w:rsidR="00352735" w:rsidRPr="00F05556" w:rsidRDefault="00352735" w:rsidP="00316551">
            <w:pPr>
              <w:spacing w:after="0"/>
              <w:jc w:val="center"/>
              <w:rPr>
                <w:rFonts w:ascii="Times New Roman" w:hAnsi="Times New Roman" w:cs="Times New Roman"/>
                <w:sz w:val="18"/>
                <w:szCs w:val="24"/>
              </w:rPr>
            </w:pPr>
            <w:r w:rsidRPr="00F05556">
              <w:rPr>
                <w:rFonts w:ascii="Times New Roman" w:hAnsi="Times New Roman" w:cs="Times New Roman"/>
                <w:sz w:val="18"/>
                <w:szCs w:val="24"/>
              </w:rPr>
              <w:t>4,668</w:t>
            </w:r>
          </w:p>
        </w:tc>
      </w:tr>
      <w:tr w:rsidR="00352735" w:rsidRPr="00F05556" w14:paraId="2750DE95" w14:textId="77777777" w:rsidTr="00F05556">
        <w:trPr>
          <w:trHeight w:val="20"/>
          <w:jc w:val="center"/>
        </w:trPr>
        <w:tc>
          <w:tcPr>
            <w:tcW w:w="1268" w:type="pct"/>
            <w:vMerge/>
            <w:shd w:val="clear" w:color="auto" w:fill="auto"/>
            <w:vAlign w:val="center"/>
          </w:tcPr>
          <w:p w14:paraId="45BFE020" w14:textId="77777777" w:rsidR="00352735" w:rsidRPr="00F05556" w:rsidRDefault="00352735" w:rsidP="00316551">
            <w:pPr>
              <w:spacing w:after="0"/>
              <w:jc w:val="center"/>
              <w:rPr>
                <w:rFonts w:ascii="Times New Roman" w:hAnsi="Times New Roman" w:cs="Times New Roman"/>
                <w:sz w:val="18"/>
                <w:szCs w:val="24"/>
              </w:rPr>
            </w:pPr>
          </w:p>
        </w:tc>
        <w:tc>
          <w:tcPr>
            <w:tcW w:w="3732" w:type="pct"/>
            <w:gridSpan w:val="6"/>
            <w:shd w:val="clear" w:color="auto" w:fill="auto"/>
            <w:vAlign w:val="center"/>
          </w:tcPr>
          <w:p w14:paraId="6D05F4D4" w14:textId="77777777" w:rsidR="00352735" w:rsidRPr="00F05556" w:rsidRDefault="00352735" w:rsidP="00316551">
            <w:pPr>
              <w:spacing w:after="0"/>
              <w:jc w:val="center"/>
              <w:rPr>
                <w:rFonts w:ascii="Times New Roman" w:hAnsi="Times New Roman" w:cs="Times New Roman"/>
                <w:sz w:val="18"/>
                <w:szCs w:val="24"/>
              </w:rPr>
            </w:pPr>
            <w:r w:rsidRPr="00F05556">
              <w:rPr>
                <w:rFonts w:ascii="Times New Roman" w:hAnsi="Times New Roman" w:cs="Times New Roman"/>
                <w:sz w:val="18"/>
                <w:szCs w:val="24"/>
              </w:rPr>
              <w:t>9,504</w:t>
            </w:r>
          </w:p>
          <w:p w14:paraId="188E549E" w14:textId="77777777" w:rsidR="00352735" w:rsidRPr="00F05556" w:rsidRDefault="00352735" w:rsidP="00316551">
            <w:pPr>
              <w:spacing w:after="0"/>
              <w:jc w:val="center"/>
              <w:rPr>
                <w:rFonts w:ascii="Times New Roman" w:hAnsi="Times New Roman" w:cs="Times New Roman"/>
                <w:sz w:val="18"/>
                <w:szCs w:val="24"/>
              </w:rPr>
            </w:pPr>
            <w:r w:rsidRPr="00F05556">
              <w:rPr>
                <w:rFonts w:ascii="Times New Roman" w:hAnsi="Times New Roman" w:cs="Times New Roman"/>
                <w:sz w:val="18"/>
                <w:szCs w:val="24"/>
              </w:rPr>
              <w:t>11,053</w:t>
            </w:r>
          </w:p>
        </w:tc>
      </w:tr>
    </w:tbl>
    <w:p w14:paraId="6477C1E9" w14:textId="77777777" w:rsidR="00352735" w:rsidRPr="00316551" w:rsidRDefault="00352735" w:rsidP="00316551">
      <w:pPr>
        <w:pStyle w:val="formattext"/>
        <w:shd w:val="clear" w:color="auto" w:fill="FFFFFF"/>
        <w:spacing w:before="0" w:beforeAutospacing="0" w:after="0" w:afterAutospacing="0" w:line="276" w:lineRule="auto"/>
        <w:ind w:firstLine="708"/>
        <w:jc w:val="both"/>
        <w:textAlignment w:val="baseline"/>
        <w:rPr>
          <w:spacing w:val="2"/>
          <w:sz w:val="28"/>
          <w:szCs w:val="28"/>
        </w:rPr>
      </w:pPr>
      <w:r w:rsidRPr="00316551">
        <w:rPr>
          <w:spacing w:val="2"/>
          <w:sz w:val="28"/>
          <w:szCs w:val="28"/>
        </w:rPr>
        <w:lastRenderedPageBreak/>
        <w:t xml:space="preserve">На перспективу предлагается сохранить централизованную систему теплоснабжения от двух котельных. От централизованного теплоснабжения предлагается обеспечить теплом жилую застройку, планируемую на </w:t>
      </w:r>
      <w:r w:rsidRPr="00316551">
        <w:rPr>
          <w:spacing w:val="2"/>
          <w:sz w:val="28"/>
          <w:szCs w:val="28"/>
          <w:lang w:val="en-US"/>
        </w:rPr>
        <w:t>I</w:t>
      </w:r>
      <w:r w:rsidRPr="00316551">
        <w:rPr>
          <w:spacing w:val="2"/>
          <w:sz w:val="28"/>
          <w:szCs w:val="28"/>
        </w:rPr>
        <w:t xml:space="preserve"> очередь строительства, и объекты культурно- бытового обслуживания </w:t>
      </w:r>
      <w:r w:rsidRPr="00316551">
        <w:rPr>
          <w:spacing w:val="2"/>
          <w:sz w:val="28"/>
          <w:szCs w:val="28"/>
          <w:lang w:val="en-US"/>
        </w:rPr>
        <w:t>I</w:t>
      </w:r>
      <w:r w:rsidRPr="00316551">
        <w:rPr>
          <w:spacing w:val="2"/>
          <w:sz w:val="28"/>
          <w:szCs w:val="28"/>
        </w:rPr>
        <w:t xml:space="preserve"> очереди строительства  и расчётного срока. </w:t>
      </w:r>
    </w:p>
    <w:p w14:paraId="6156E1EE" w14:textId="77777777" w:rsidR="00352735" w:rsidRPr="00316551" w:rsidRDefault="00352735" w:rsidP="00316551">
      <w:pPr>
        <w:pStyle w:val="formattext"/>
        <w:shd w:val="clear" w:color="auto" w:fill="FFFFFF"/>
        <w:spacing w:before="0" w:beforeAutospacing="0" w:after="0" w:afterAutospacing="0" w:line="276" w:lineRule="auto"/>
        <w:ind w:firstLine="708"/>
        <w:jc w:val="both"/>
        <w:textAlignment w:val="baseline"/>
        <w:rPr>
          <w:spacing w:val="2"/>
          <w:sz w:val="28"/>
          <w:szCs w:val="28"/>
        </w:rPr>
      </w:pPr>
      <w:r w:rsidRPr="00316551">
        <w:rPr>
          <w:spacing w:val="2"/>
          <w:sz w:val="28"/>
          <w:szCs w:val="28"/>
        </w:rPr>
        <w:t>Теплоснабжение жилой застройки на площадках 24, 26, 39, 40, планируемой на расчётный срок, предполагается от автономных теплоисточников суммарная тепловая нагрузка которых составляет 1,611 Гкал/час.</w:t>
      </w:r>
    </w:p>
    <w:p w14:paraId="5D2662F1" w14:textId="77777777" w:rsidR="00352735" w:rsidRPr="00316551" w:rsidRDefault="00352735" w:rsidP="00316551">
      <w:pPr>
        <w:pStyle w:val="formattext"/>
        <w:shd w:val="clear" w:color="auto" w:fill="FFFFFF"/>
        <w:spacing w:before="0" w:beforeAutospacing="0" w:after="0" w:afterAutospacing="0" w:line="276" w:lineRule="auto"/>
        <w:ind w:firstLine="708"/>
        <w:jc w:val="both"/>
        <w:textAlignment w:val="baseline"/>
        <w:rPr>
          <w:spacing w:val="2"/>
          <w:sz w:val="28"/>
          <w:szCs w:val="28"/>
        </w:rPr>
      </w:pPr>
      <w:r w:rsidRPr="00316551">
        <w:rPr>
          <w:spacing w:val="2"/>
          <w:sz w:val="28"/>
          <w:szCs w:val="28"/>
        </w:rPr>
        <w:t>Проектом генерального плана предлагается от котельной 12 Гкал/ч, осуществить теплоснабжение жилой застройки и объектов культурно- бы-</w:t>
      </w:r>
      <w:proofErr w:type="spellStart"/>
      <w:r w:rsidRPr="00316551">
        <w:rPr>
          <w:spacing w:val="2"/>
          <w:sz w:val="28"/>
          <w:szCs w:val="28"/>
        </w:rPr>
        <w:t>тового</w:t>
      </w:r>
      <w:proofErr w:type="spellEnd"/>
      <w:r w:rsidRPr="00316551">
        <w:rPr>
          <w:spacing w:val="2"/>
          <w:sz w:val="28"/>
          <w:szCs w:val="28"/>
        </w:rPr>
        <w:t xml:space="preserve"> обслуживания, размещаемых на площадках, 1, 4, 5, 6, 13, 14, 41, 38. Тепловая нагрузка застройки на указанных площадках составит на расчётный срок 2,611 Гкал/час, в том числе на </w:t>
      </w:r>
      <w:r w:rsidRPr="00316551">
        <w:rPr>
          <w:spacing w:val="2"/>
          <w:sz w:val="28"/>
          <w:szCs w:val="28"/>
          <w:lang w:val="en-US"/>
        </w:rPr>
        <w:t>I</w:t>
      </w:r>
      <w:r w:rsidRPr="00316551">
        <w:rPr>
          <w:spacing w:val="2"/>
          <w:sz w:val="28"/>
          <w:szCs w:val="28"/>
        </w:rPr>
        <w:t xml:space="preserve"> очередь строительства 2,462 Гкал/час.</w:t>
      </w:r>
    </w:p>
    <w:p w14:paraId="24AE9E94" w14:textId="77777777" w:rsidR="00352735" w:rsidRPr="00316551" w:rsidRDefault="00352735" w:rsidP="00316551">
      <w:pPr>
        <w:pStyle w:val="formattext"/>
        <w:shd w:val="clear" w:color="auto" w:fill="FFFFFF"/>
        <w:spacing w:before="0" w:beforeAutospacing="0" w:after="0" w:afterAutospacing="0" w:line="276" w:lineRule="auto"/>
        <w:ind w:firstLine="708"/>
        <w:jc w:val="both"/>
        <w:textAlignment w:val="baseline"/>
        <w:rPr>
          <w:spacing w:val="2"/>
          <w:sz w:val="28"/>
          <w:szCs w:val="28"/>
        </w:rPr>
      </w:pPr>
      <w:r w:rsidRPr="00316551">
        <w:rPr>
          <w:spacing w:val="2"/>
          <w:sz w:val="28"/>
          <w:szCs w:val="28"/>
        </w:rPr>
        <w:t>Убыль тепловой нагрузки существующих потребителей, обеспеченных централизованным теплоснабжением и подлежащих сносу по ветхости и аварийному состоянию, составит:</w:t>
      </w:r>
    </w:p>
    <w:p w14:paraId="5A06643D" w14:textId="77777777" w:rsidR="00352735" w:rsidRPr="00064DD0" w:rsidRDefault="00352735" w:rsidP="00064DD0">
      <w:pPr>
        <w:pStyle w:val="a7"/>
        <w:numPr>
          <w:ilvl w:val="0"/>
          <w:numId w:val="1"/>
        </w:numPr>
        <w:kinsoku w:val="0"/>
        <w:overflowPunct w:val="0"/>
        <w:spacing w:after="0"/>
        <w:ind w:left="1560" w:hanging="374"/>
        <w:jc w:val="both"/>
        <w:rPr>
          <w:spacing w:val="-1"/>
          <w:sz w:val="28"/>
          <w:szCs w:val="28"/>
        </w:rPr>
      </w:pPr>
      <w:r w:rsidRPr="00064DD0">
        <w:rPr>
          <w:spacing w:val="-1"/>
          <w:sz w:val="28"/>
          <w:szCs w:val="28"/>
        </w:rPr>
        <w:t>На I очередь строительства 0,42Гкал/час;</w:t>
      </w:r>
    </w:p>
    <w:p w14:paraId="42405525" w14:textId="77777777" w:rsidR="00352735" w:rsidRPr="00064DD0" w:rsidRDefault="00352735" w:rsidP="00064DD0">
      <w:pPr>
        <w:pStyle w:val="a7"/>
        <w:numPr>
          <w:ilvl w:val="0"/>
          <w:numId w:val="1"/>
        </w:numPr>
        <w:kinsoku w:val="0"/>
        <w:overflowPunct w:val="0"/>
        <w:spacing w:after="0"/>
        <w:ind w:left="1560" w:hanging="374"/>
        <w:jc w:val="both"/>
        <w:rPr>
          <w:spacing w:val="-1"/>
          <w:sz w:val="28"/>
          <w:szCs w:val="28"/>
        </w:rPr>
      </w:pPr>
      <w:r w:rsidRPr="00064DD0">
        <w:rPr>
          <w:spacing w:val="-1"/>
          <w:sz w:val="28"/>
          <w:szCs w:val="28"/>
        </w:rPr>
        <w:t>На расчётный срок 0,89 Гкал/час.</w:t>
      </w:r>
    </w:p>
    <w:p w14:paraId="390F563E" w14:textId="77777777" w:rsidR="00352735" w:rsidRPr="00316551" w:rsidRDefault="00352735" w:rsidP="00316551">
      <w:pPr>
        <w:pStyle w:val="formattext"/>
        <w:shd w:val="clear" w:color="auto" w:fill="FFFFFF"/>
        <w:spacing w:before="0" w:beforeAutospacing="0" w:after="0" w:afterAutospacing="0" w:line="276" w:lineRule="auto"/>
        <w:ind w:firstLine="708"/>
        <w:jc w:val="both"/>
        <w:textAlignment w:val="baseline"/>
        <w:rPr>
          <w:spacing w:val="2"/>
          <w:sz w:val="28"/>
          <w:szCs w:val="28"/>
        </w:rPr>
      </w:pPr>
      <w:r w:rsidRPr="00316551">
        <w:rPr>
          <w:spacing w:val="2"/>
          <w:sz w:val="28"/>
          <w:szCs w:val="28"/>
        </w:rPr>
        <w:t xml:space="preserve">Таким образом, прирост тепловой нагрузки составит по котельной 12 Гкал/ч на </w:t>
      </w:r>
      <w:r w:rsidRPr="00316551">
        <w:rPr>
          <w:spacing w:val="2"/>
          <w:sz w:val="28"/>
          <w:szCs w:val="28"/>
          <w:lang w:val="en-US"/>
        </w:rPr>
        <w:t>I</w:t>
      </w:r>
      <w:r w:rsidRPr="00316551">
        <w:rPr>
          <w:spacing w:val="2"/>
          <w:sz w:val="28"/>
          <w:szCs w:val="28"/>
        </w:rPr>
        <w:t xml:space="preserve"> очередь строительства 2,042 Гкал/час, на расчётный срок 1,721 Гкал/час.</w:t>
      </w:r>
    </w:p>
    <w:p w14:paraId="1C6C4E49" w14:textId="77777777" w:rsidR="00352735" w:rsidRPr="00316551" w:rsidRDefault="00352735" w:rsidP="00316551">
      <w:pPr>
        <w:pStyle w:val="formattext"/>
        <w:shd w:val="clear" w:color="auto" w:fill="FFFFFF"/>
        <w:spacing w:before="0" w:beforeAutospacing="0" w:after="0" w:afterAutospacing="0" w:line="276" w:lineRule="auto"/>
        <w:ind w:firstLine="708"/>
        <w:jc w:val="both"/>
        <w:textAlignment w:val="baseline"/>
        <w:rPr>
          <w:spacing w:val="2"/>
          <w:sz w:val="28"/>
          <w:szCs w:val="28"/>
        </w:rPr>
      </w:pPr>
      <w:r w:rsidRPr="00316551">
        <w:rPr>
          <w:spacing w:val="2"/>
          <w:sz w:val="28"/>
          <w:szCs w:val="28"/>
        </w:rPr>
        <w:t xml:space="preserve">От котельной БМК планируется теплоснабжение жилой застройки и объектов культурно-бытового обслуживания, расположенных в её тепловой зоне и размещаемых на площадках 3, 7, 9, 10, 11, 12, 15, 16, 19, 20, 31, 8, 17, 18, 21, 22, 23. Прогнозная тепловая нагрузка застройки на указанных площадках составит на расчётный срок 5,499 Гкал/час, в том числе на </w:t>
      </w:r>
      <w:r w:rsidRPr="00316551">
        <w:rPr>
          <w:spacing w:val="2"/>
          <w:sz w:val="28"/>
          <w:szCs w:val="28"/>
          <w:lang w:val="en-US"/>
        </w:rPr>
        <w:t>I</w:t>
      </w:r>
      <w:r w:rsidRPr="00316551">
        <w:rPr>
          <w:spacing w:val="2"/>
          <w:sz w:val="28"/>
          <w:szCs w:val="28"/>
        </w:rPr>
        <w:t xml:space="preserve"> очередь строительства 2,66 Гкал/час.</w:t>
      </w:r>
    </w:p>
    <w:p w14:paraId="0203FE1F" w14:textId="77777777" w:rsidR="00352735" w:rsidRPr="00316551" w:rsidRDefault="00352735" w:rsidP="00316551">
      <w:pPr>
        <w:pStyle w:val="formattext"/>
        <w:shd w:val="clear" w:color="auto" w:fill="FFFFFF"/>
        <w:spacing w:before="0" w:beforeAutospacing="0" w:after="0" w:afterAutospacing="0" w:line="276" w:lineRule="auto"/>
        <w:ind w:firstLine="708"/>
        <w:jc w:val="both"/>
        <w:textAlignment w:val="baseline"/>
        <w:rPr>
          <w:spacing w:val="2"/>
          <w:sz w:val="28"/>
          <w:szCs w:val="28"/>
        </w:rPr>
      </w:pPr>
      <w:r w:rsidRPr="00316551">
        <w:rPr>
          <w:spacing w:val="2"/>
          <w:sz w:val="28"/>
          <w:szCs w:val="28"/>
        </w:rPr>
        <w:t xml:space="preserve">Убыль тепловой нагрузки существующих потребителей, обеспеченных централизованным теплоснабжением и подлежащих сносу по ветхости и аварийному состоянию, составит на </w:t>
      </w:r>
      <w:r w:rsidRPr="00316551">
        <w:rPr>
          <w:spacing w:val="2"/>
          <w:sz w:val="28"/>
          <w:szCs w:val="28"/>
          <w:lang w:val="en-US"/>
        </w:rPr>
        <w:t>I</w:t>
      </w:r>
      <w:r w:rsidRPr="00316551">
        <w:rPr>
          <w:spacing w:val="2"/>
          <w:sz w:val="28"/>
          <w:szCs w:val="28"/>
        </w:rPr>
        <w:t xml:space="preserve"> очередь строительства и на расчётный срок 0,46 Гкал/час.</w:t>
      </w:r>
    </w:p>
    <w:p w14:paraId="6E389631" w14:textId="77777777" w:rsidR="00352735" w:rsidRPr="00316551" w:rsidRDefault="00352735" w:rsidP="00316551">
      <w:pPr>
        <w:pStyle w:val="formattext"/>
        <w:shd w:val="clear" w:color="auto" w:fill="FFFFFF"/>
        <w:spacing w:before="0" w:beforeAutospacing="0" w:after="0" w:afterAutospacing="0" w:line="276" w:lineRule="auto"/>
        <w:ind w:firstLine="708"/>
        <w:jc w:val="both"/>
        <w:textAlignment w:val="baseline"/>
        <w:rPr>
          <w:spacing w:val="2"/>
          <w:sz w:val="28"/>
          <w:szCs w:val="28"/>
        </w:rPr>
      </w:pPr>
      <w:r w:rsidRPr="00316551">
        <w:rPr>
          <w:spacing w:val="2"/>
          <w:sz w:val="28"/>
          <w:szCs w:val="28"/>
        </w:rPr>
        <w:t xml:space="preserve">Прирост тепловой  нагрузки по котельной БМК составит на расчётный срок 5,04 Гкал/час, в том числе на </w:t>
      </w:r>
      <w:r w:rsidRPr="00316551">
        <w:rPr>
          <w:spacing w:val="2"/>
          <w:sz w:val="28"/>
          <w:szCs w:val="28"/>
          <w:lang w:val="en-US"/>
        </w:rPr>
        <w:t>I</w:t>
      </w:r>
      <w:r w:rsidRPr="00316551">
        <w:rPr>
          <w:spacing w:val="2"/>
          <w:sz w:val="28"/>
          <w:szCs w:val="28"/>
        </w:rPr>
        <w:t xml:space="preserve"> очередь строительства 2,20 Гкал/час.</w:t>
      </w:r>
    </w:p>
    <w:p w14:paraId="0BE6D915" w14:textId="77777777" w:rsidR="00DB7BE1" w:rsidRPr="00316551" w:rsidRDefault="00DB7BE1" w:rsidP="00316551">
      <w:pPr>
        <w:pStyle w:val="formattext"/>
        <w:shd w:val="clear" w:color="auto" w:fill="FFFFFF"/>
        <w:spacing w:before="0" w:beforeAutospacing="0" w:after="0" w:afterAutospacing="0" w:line="276" w:lineRule="auto"/>
        <w:textAlignment w:val="baseline"/>
        <w:rPr>
          <w:spacing w:val="2"/>
          <w:sz w:val="28"/>
          <w:szCs w:val="28"/>
        </w:rPr>
      </w:pPr>
    </w:p>
    <w:p w14:paraId="4E266EAB" w14:textId="77777777" w:rsidR="00F20BFC" w:rsidRDefault="00F20BFC">
      <w:pPr>
        <w:rPr>
          <w:rFonts w:ascii="Times New Roman" w:eastAsiaTheme="majorEastAsia" w:hAnsi="Times New Roman" w:cs="Times New Roman"/>
          <w:b/>
          <w:bCs/>
          <w:sz w:val="28"/>
          <w:szCs w:val="28"/>
        </w:rPr>
      </w:pPr>
      <w:r>
        <w:rPr>
          <w:rFonts w:ascii="Times New Roman" w:hAnsi="Times New Roman" w:cs="Times New Roman"/>
        </w:rPr>
        <w:br w:type="page"/>
      </w:r>
    </w:p>
    <w:p w14:paraId="3222A7D0" w14:textId="26CE0AFE" w:rsidR="00453773" w:rsidRPr="00316551" w:rsidRDefault="00BA2DFE" w:rsidP="00316551">
      <w:pPr>
        <w:pStyle w:val="1"/>
        <w:spacing w:before="0"/>
        <w:ind w:firstLine="708"/>
        <w:jc w:val="both"/>
        <w:rPr>
          <w:rFonts w:ascii="Times New Roman" w:hAnsi="Times New Roman" w:cs="Times New Roman"/>
          <w:color w:val="auto"/>
          <w:spacing w:val="2"/>
        </w:rPr>
      </w:pPr>
      <w:bookmarkStart w:id="6" w:name="_Toc207060389"/>
      <w:r w:rsidRPr="00316551">
        <w:rPr>
          <w:rFonts w:ascii="Times New Roman" w:hAnsi="Times New Roman" w:cs="Times New Roman"/>
          <w:color w:val="auto"/>
        </w:rPr>
        <w:lastRenderedPageBreak/>
        <w:t>РАЗДЕЛ</w:t>
      </w:r>
      <w:r w:rsidR="00453773" w:rsidRPr="00316551">
        <w:rPr>
          <w:rFonts w:ascii="Times New Roman" w:hAnsi="Times New Roman" w:cs="Times New Roman"/>
          <w:color w:val="auto"/>
          <w:spacing w:val="2"/>
        </w:rPr>
        <w:t xml:space="preserve"> 2 «Существующие и перспективные балансы тепловой мощности источников тепловой энергии и тепловой нагрузки потребителей»</w:t>
      </w:r>
      <w:bookmarkEnd w:id="6"/>
    </w:p>
    <w:p w14:paraId="768C9E57" w14:textId="77777777" w:rsidR="00352735" w:rsidRPr="00316551" w:rsidRDefault="00352735" w:rsidP="00316551">
      <w:pPr>
        <w:pStyle w:val="formattext"/>
        <w:shd w:val="clear" w:color="auto" w:fill="FFFFFF"/>
        <w:spacing w:before="0" w:beforeAutospacing="0" w:after="0" w:afterAutospacing="0" w:line="276" w:lineRule="auto"/>
        <w:ind w:firstLine="708"/>
        <w:jc w:val="both"/>
        <w:textAlignment w:val="baseline"/>
        <w:rPr>
          <w:spacing w:val="2"/>
          <w:sz w:val="28"/>
          <w:szCs w:val="28"/>
        </w:rPr>
      </w:pPr>
      <w:r w:rsidRPr="00316551">
        <w:rPr>
          <w:spacing w:val="2"/>
          <w:sz w:val="28"/>
          <w:szCs w:val="28"/>
        </w:rPr>
        <w:t xml:space="preserve">Балансы существующей на базовый период актуализации схемы теплоснабжения тепловой мощности и перспективной тепловой нагрузки в каждой из зон действия источников тепловой энергии с определением резервов (дефицитов) существующей располагаемой тепловой мощности источников тепловой энергии, устанавливаемых на основании величины расчетной тепловой нагрузки приведены в таблице </w:t>
      </w:r>
      <w:r w:rsidR="00316551">
        <w:rPr>
          <w:spacing w:val="2"/>
          <w:sz w:val="28"/>
          <w:szCs w:val="28"/>
        </w:rPr>
        <w:t>2</w:t>
      </w:r>
      <w:r w:rsidRPr="00316551">
        <w:rPr>
          <w:spacing w:val="2"/>
          <w:sz w:val="28"/>
          <w:szCs w:val="28"/>
        </w:rPr>
        <w:t>.1.</w:t>
      </w:r>
    </w:p>
    <w:p w14:paraId="1816692C" w14:textId="77777777" w:rsidR="00352735" w:rsidRPr="0098351D" w:rsidRDefault="00352735" w:rsidP="0098351D">
      <w:pPr>
        <w:pStyle w:val="12"/>
        <w:rPr>
          <w:rFonts w:ascii="Times New Roman" w:hAnsi="Times New Roman"/>
          <w:color w:val="auto"/>
          <w:sz w:val="24"/>
        </w:rPr>
      </w:pPr>
      <w:bookmarkStart w:id="7" w:name="_Toc207059859"/>
      <w:r w:rsidRPr="0098351D">
        <w:rPr>
          <w:rFonts w:ascii="Times New Roman" w:hAnsi="Times New Roman"/>
          <w:color w:val="auto"/>
          <w:sz w:val="24"/>
        </w:rPr>
        <w:t xml:space="preserve">Таблица </w:t>
      </w:r>
      <w:r w:rsidR="00316551" w:rsidRPr="0098351D">
        <w:rPr>
          <w:rFonts w:ascii="Times New Roman" w:hAnsi="Times New Roman"/>
          <w:color w:val="auto"/>
          <w:sz w:val="24"/>
        </w:rPr>
        <w:t>2</w:t>
      </w:r>
      <w:r w:rsidRPr="0098351D">
        <w:rPr>
          <w:rFonts w:ascii="Times New Roman" w:hAnsi="Times New Roman"/>
          <w:color w:val="auto"/>
          <w:sz w:val="24"/>
        </w:rPr>
        <w:t>.1 – Балансы существующей на базовый период актуализации схемы теплоснабжения тепловой мощности и перспективной тепловой нагрузки</w:t>
      </w:r>
      <w:bookmarkEnd w:id="7"/>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863"/>
        <w:gridCol w:w="1203"/>
        <w:gridCol w:w="1387"/>
        <w:gridCol w:w="1957"/>
      </w:tblGrid>
      <w:tr w:rsidR="00352735" w:rsidRPr="00F05556" w14:paraId="4F0EE74B" w14:textId="77777777" w:rsidTr="002A54F1">
        <w:trPr>
          <w:trHeight w:val="20"/>
          <w:jc w:val="center"/>
        </w:trPr>
        <w:tc>
          <w:tcPr>
            <w:tcW w:w="2584" w:type="pct"/>
            <w:shd w:val="clear" w:color="auto" w:fill="auto"/>
            <w:noWrap/>
            <w:vAlign w:val="center"/>
          </w:tcPr>
          <w:p w14:paraId="2ECD849E" w14:textId="77777777" w:rsidR="00352735" w:rsidRPr="00F05556" w:rsidRDefault="00352735" w:rsidP="00F05556">
            <w:pPr>
              <w:spacing w:after="0"/>
              <w:jc w:val="center"/>
              <w:rPr>
                <w:rFonts w:ascii="Times New Roman" w:eastAsia="Times New Roman" w:hAnsi="Times New Roman" w:cs="Times New Roman"/>
                <w:b/>
                <w:bCs/>
                <w:sz w:val="18"/>
                <w:szCs w:val="24"/>
                <w:lang w:eastAsia="ru-RU"/>
              </w:rPr>
            </w:pPr>
            <w:r w:rsidRPr="00F05556">
              <w:rPr>
                <w:rFonts w:ascii="Times New Roman" w:eastAsia="Times New Roman" w:hAnsi="Times New Roman" w:cs="Times New Roman"/>
                <w:b/>
                <w:bCs/>
                <w:sz w:val="18"/>
                <w:szCs w:val="24"/>
                <w:lang w:eastAsia="ru-RU"/>
              </w:rPr>
              <w:t>Наименование показателя</w:t>
            </w:r>
          </w:p>
        </w:tc>
        <w:tc>
          <w:tcPr>
            <w:tcW w:w="639" w:type="pct"/>
            <w:shd w:val="clear" w:color="auto" w:fill="auto"/>
            <w:vAlign w:val="center"/>
          </w:tcPr>
          <w:p w14:paraId="1D656DC1" w14:textId="77777777" w:rsidR="00352735" w:rsidRPr="00F05556" w:rsidRDefault="00352735" w:rsidP="00F05556">
            <w:pPr>
              <w:spacing w:after="0"/>
              <w:jc w:val="center"/>
              <w:rPr>
                <w:rFonts w:ascii="Times New Roman" w:eastAsia="Times New Roman" w:hAnsi="Times New Roman" w:cs="Times New Roman"/>
                <w:b/>
                <w:bCs/>
                <w:sz w:val="18"/>
                <w:szCs w:val="24"/>
                <w:lang w:eastAsia="ru-RU"/>
              </w:rPr>
            </w:pPr>
            <w:r w:rsidRPr="00F05556">
              <w:rPr>
                <w:rFonts w:ascii="Times New Roman" w:eastAsia="Times New Roman" w:hAnsi="Times New Roman" w:cs="Times New Roman"/>
                <w:b/>
                <w:bCs/>
                <w:sz w:val="18"/>
                <w:szCs w:val="24"/>
                <w:lang w:eastAsia="ru-RU"/>
              </w:rPr>
              <w:t>Базовый период</w:t>
            </w:r>
          </w:p>
        </w:tc>
        <w:tc>
          <w:tcPr>
            <w:tcW w:w="737" w:type="pct"/>
            <w:shd w:val="clear" w:color="auto" w:fill="auto"/>
            <w:noWrap/>
            <w:vAlign w:val="center"/>
          </w:tcPr>
          <w:p w14:paraId="57303C1C" w14:textId="77777777" w:rsidR="00352735" w:rsidRPr="00F05556" w:rsidRDefault="00352735" w:rsidP="00F05556">
            <w:pPr>
              <w:spacing w:after="0"/>
              <w:jc w:val="center"/>
              <w:rPr>
                <w:rFonts w:ascii="Times New Roman" w:eastAsia="Times New Roman" w:hAnsi="Times New Roman" w:cs="Times New Roman"/>
                <w:b/>
                <w:sz w:val="18"/>
                <w:szCs w:val="24"/>
                <w:lang w:eastAsia="ru-RU"/>
              </w:rPr>
            </w:pPr>
            <w:r w:rsidRPr="00F05556">
              <w:rPr>
                <w:rFonts w:ascii="Times New Roman" w:eastAsia="Times New Roman" w:hAnsi="Times New Roman" w:cs="Times New Roman"/>
                <w:b/>
                <w:sz w:val="18"/>
                <w:szCs w:val="24"/>
                <w:lang w:val="en-US" w:eastAsia="ru-RU"/>
              </w:rPr>
              <w:t>I</w:t>
            </w:r>
            <w:r w:rsidRPr="00F05556">
              <w:rPr>
                <w:rFonts w:ascii="Times New Roman" w:eastAsia="Times New Roman" w:hAnsi="Times New Roman" w:cs="Times New Roman"/>
                <w:b/>
                <w:sz w:val="18"/>
                <w:szCs w:val="24"/>
                <w:lang w:eastAsia="ru-RU"/>
              </w:rPr>
              <w:t xml:space="preserve"> очередь</w:t>
            </w:r>
          </w:p>
        </w:tc>
        <w:tc>
          <w:tcPr>
            <w:tcW w:w="1040" w:type="pct"/>
            <w:shd w:val="clear" w:color="auto" w:fill="auto"/>
            <w:noWrap/>
            <w:vAlign w:val="center"/>
          </w:tcPr>
          <w:p w14:paraId="707EE472" w14:textId="77777777" w:rsidR="00352735" w:rsidRPr="00F05556" w:rsidRDefault="00352735" w:rsidP="00F05556">
            <w:pPr>
              <w:spacing w:after="0"/>
              <w:jc w:val="center"/>
              <w:rPr>
                <w:rFonts w:ascii="Times New Roman" w:eastAsia="Times New Roman" w:hAnsi="Times New Roman" w:cs="Times New Roman"/>
                <w:b/>
                <w:sz w:val="18"/>
                <w:szCs w:val="24"/>
                <w:lang w:eastAsia="ru-RU"/>
              </w:rPr>
            </w:pPr>
            <w:r w:rsidRPr="00F05556">
              <w:rPr>
                <w:rFonts w:ascii="Times New Roman" w:eastAsia="Times New Roman" w:hAnsi="Times New Roman" w:cs="Times New Roman"/>
                <w:b/>
                <w:sz w:val="18"/>
                <w:szCs w:val="24"/>
                <w:lang w:eastAsia="ru-RU"/>
              </w:rPr>
              <w:t>Расчетный срок</w:t>
            </w:r>
          </w:p>
        </w:tc>
      </w:tr>
      <w:tr w:rsidR="00352735" w:rsidRPr="00F05556" w14:paraId="735ECD51" w14:textId="77777777" w:rsidTr="002A54F1">
        <w:trPr>
          <w:trHeight w:val="20"/>
          <w:jc w:val="center"/>
        </w:trPr>
        <w:tc>
          <w:tcPr>
            <w:tcW w:w="5000" w:type="pct"/>
            <w:gridSpan w:val="4"/>
            <w:shd w:val="clear" w:color="auto" w:fill="auto"/>
            <w:noWrap/>
            <w:vAlign w:val="center"/>
            <w:hideMark/>
          </w:tcPr>
          <w:p w14:paraId="09CC0815" w14:textId="77777777" w:rsidR="00352735" w:rsidRPr="00F05556" w:rsidRDefault="00352735" w:rsidP="00316551">
            <w:pPr>
              <w:spacing w:after="0"/>
              <w:jc w:val="center"/>
              <w:rPr>
                <w:rFonts w:ascii="Times New Roman" w:eastAsia="Times New Roman" w:hAnsi="Times New Roman" w:cs="Times New Roman"/>
                <w:b/>
                <w:sz w:val="18"/>
                <w:szCs w:val="24"/>
                <w:lang w:eastAsia="ru-RU"/>
              </w:rPr>
            </w:pPr>
            <w:r w:rsidRPr="00F05556">
              <w:rPr>
                <w:rFonts w:ascii="Times New Roman" w:eastAsia="Times New Roman" w:hAnsi="Times New Roman" w:cs="Times New Roman"/>
                <w:b/>
                <w:bCs/>
                <w:sz w:val="18"/>
                <w:szCs w:val="24"/>
                <w:lang w:eastAsia="ru-RU"/>
              </w:rPr>
              <w:t>Котельная 12 Гкал/ч</w:t>
            </w:r>
          </w:p>
        </w:tc>
      </w:tr>
      <w:tr w:rsidR="00352735" w:rsidRPr="002A54F1" w14:paraId="79A778F3" w14:textId="77777777" w:rsidTr="002A54F1">
        <w:trPr>
          <w:trHeight w:val="20"/>
          <w:jc w:val="center"/>
        </w:trPr>
        <w:tc>
          <w:tcPr>
            <w:tcW w:w="2584" w:type="pct"/>
            <w:shd w:val="clear" w:color="auto" w:fill="auto"/>
            <w:vAlign w:val="center"/>
            <w:hideMark/>
          </w:tcPr>
          <w:p w14:paraId="16F78567" w14:textId="77777777" w:rsidR="00352735" w:rsidRPr="002A54F1" w:rsidRDefault="00352735" w:rsidP="00316551">
            <w:pPr>
              <w:spacing w:after="0"/>
              <w:rPr>
                <w:rFonts w:ascii="Times New Roman" w:eastAsia="Times New Roman" w:hAnsi="Times New Roman" w:cs="Times New Roman"/>
                <w:bCs/>
                <w:sz w:val="18"/>
                <w:szCs w:val="24"/>
                <w:lang w:eastAsia="ru-RU"/>
              </w:rPr>
            </w:pPr>
            <w:r w:rsidRPr="002A54F1">
              <w:rPr>
                <w:rFonts w:ascii="Times New Roman" w:eastAsia="Times New Roman" w:hAnsi="Times New Roman" w:cs="Times New Roman"/>
                <w:bCs/>
                <w:sz w:val="18"/>
                <w:szCs w:val="24"/>
                <w:lang w:eastAsia="ru-RU"/>
              </w:rPr>
              <w:t>Установленная мощность котельной, Гкал/ч</w:t>
            </w:r>
          </w:p>
        </w:tc>
        <w:tc>
          <w:tcPr>
            <w:tcW w:w="639" w:type="pct"/>
            <w:shd w:val="clear" w:color="auto" w:fill="auto"/>
            <w:vAlign w:val="center"/>
            <w:hideMark/>
          </w:tcPr>
          <w:p w14:paraId="30C58654" w14:textId="77777777" w:rsidR="00352735" w:rsidRPr="002A54F1" w:rsidRDefault="00352735" w:rsidP="00316551">
            <w:pPr>
              <w:spacing w:after="0"/>
              <w:jc w:val="center"/>
              <w:rPr>
                <w:rFonts w:ascii="Times New Roman" w:eastAsia="Times New Roman" w:hAnsi="Times New Roman" w:cs="Times New Roman"/>
                <w:bCs/>
                <w:sz w:val="18"/>
                <w:szCs w:val="24"/>
                <w:lang w:eastAsia="ru-RU"/>
              </w:rPr>
            </w:pPr>
            <w:r w:rsidRPr="002A54F1">
              <w:rPr>
                <w:rFonts w:ascii="Times New Roman" w:eastAsia="Times New Roman" w:hAnsi="Times New Roman" w:cs="Times New Roman"/>
                <w:bCs/>
                <w:sz w:val="18"/>
                <w:szCs w:val="24"/>
                <w:lang w:eastAsia="ru-RU"/>
              </w:rPr>
              <w:t>14,6</w:t>
            </w:r>
          </w:p>
        </w:tc>
        <w:tc>
          <w:tcPr>
            <w:tcW w:w="737" w:type="pct"/>
            <w:shd w:val="clear" w:color="auto" w:fill="auto"/>
            <w:vAlign w:val="center"/>
            <w:hideMark/>
          </w:tcPr>
          <w:p w14:paraId="24BF0A0D" w14:textId="77777777" w:rsidR="00352735" w:rsidRPr="002A54F1" w:rsidRDefault="00352735" w:rsidP="00316551">
            <w:pPr>
              <w:spacing w:after="0"/>
              <w:jc w:val="center"/>
              <w:rPr>
                <w:rFonts w:ascii="Times New Roman" w:eastAsia="Times New Roman" w:hAnsi="Times New Roman" w:cs="Times New Roman"/>
                <w:bCs/>
                <w:sz w:val="18"/>
                <w:szCs w:val="24"/>
                <w:lang w:eastAsia="ru-RU"/>
              </w:rPr>
            </w:pPr>
            <w:r w:rsidRPr="002A54F1">
              <w:rPr>
                <w:rFonts w:ascii="Times New Roman" w:eastAsia="Times New Roman" w:hAnsi="Times New Roman" w:cs="Times New Roman"/>
                <w:bCs/>
                <w:sz w:val="18"/>
                <w:szCs w:val="24"/>
                <w:lang w:eastAsia="ru-RU"/>
              </w:rPr>
              <w:t>14,6</w:t>
            </w:r>
          </w:p>
        </w:tc>
        <w:tc>
          <w:tcPr>
            <w:tcW w:w="1040" w:type="pct"/>
            <w:shd w:val="clear" w:color="auto" w:fill="auto"/>
            <w:vAlign w:val="center"/>
            <w:hideMark/>
          </w:tcPr>
          <w:p w14:paraId="4FF15DC7" w14:textId="77777777" w:rsidR="00352735" w:rsidRPr="002A54F1" w:rsidRDefault="00352735" w:rsidP="00316551">
            <w:pPr>
              <w:spacing w:after="0"/>
              <w:jc w:val="center"/>
              <w:rPr>
                <w:rFonts w:ascii="Times New Roman" w:eastAsia="Times New Roman" w:hAnsi="Times New Roman" w:cs="Times New Roman"/>
                <w:bCs/>
                <w:sz w:val="18"/>
                <w:szCs w:val="24"/>
                <w:lang w:eastAsia="ru-RU"/>
              </w:rPr>
            </w:pPr>
            <w:r w:rsidRPr="002A54F1">
              <w:rPr>
                <w:rFonts w:ascii="Times New Roman" w:eastAsia="Times New Roman" w:hAnsi="Times New Roman" w:cs="Times New Roman"/>
                <w:bCs/>
                <w:sz w:val="18"/>
                <w:szCs w:val="24"/>
                <w:lang w:eastAsia="ru-RU"/>
              </w:rPr>
              <w:t>14,6</w:t>
            </w:r>
          </w:p>
        </w:tc>
      </w:tr>
      <w:tr w:rsidR="00352735" w:rsidRPr="002A54F1" w14:paraId="263018EB" w14:textId="77777777" w:rsidTr="002A54F1">
        <w:trPr>
          <w:trHeight w:val="20"/>
          <w:jc w:val="center"/>
        </w:trPr>
        <w:tc>
          <w:tcPr>
            <w:tcW w:w="2584" w:type="pct"/>
            <w:shd w:val="clear" w:color="auto" w:fill="auto"/>
            <w:vAlign w:val="center"/>
            <w:hideMark/>
          </w:tcPr>
          <w:p w14:paraId="28D8046E" w14:textId="77777777" w:rsidR="00352735" w:rsidRPr="002A54F1" w:rsidRDefault="00352735" w:rsidP="00316551">
            <w:pPr>
              <w:spacing w:after="0"/>
              <w:rPr>
                <w:rFonts w:ascii="Times New Roman" w:eastAsia="Times New Roman" w:hAnsi="Times New Roman" w:cs="Times New Roman"/>
                <w:bCs/>
                <w:sz w:val="18"/>
                <w:szCs w:val="24"/>
                <w:lang w:eastAsia="ru-RU"/>
              </w:rPr>
            </w:pPr>
            <w:r w:rsidRPr="002A54F1">
              <w:rPr>
                <w:rFonts w:ascii="Times New Roman" w:eastAsia="Times New Roman" w:hAnsi="Times New Roman" w:cs="Times New Roman"/>
                <w:bCs/>
                <w:sz w:val="18"/>
                <w:szCs w:val="24"/>
                <w:lang w:eastAsia="ru-RU"/>
              </w:rPr>
              <w:t>Располагаемая мощность, Гкал/ч</w:t>
            </w:r>
          </w:p>
        </w:tc>
        <w:tc>
          <w:tcPr>
            <w:tcW w:w="639" w:type="pct"/>
            <w:shd w:val="clear" w:color="auto" w:fill="auto"/>
            <w:vAlign w:val="center"/>
            <w:hideMark/>
          </w:tcPr>
          <w:p w14:paraId="022EB712" w14:textId="77777777" w:rsidR="00352735" w:rsidRPr="002A54F1" w:rsidRDefault="00352735" w:rsidP="00316551">
            <w:pPr>
              <w:spacing w:after="0"/>
              <w:jc w:val="center"/>
              <w:rPr>
                <w:rFonts w:ascii="Times New Roman" w:eastAsia="Times New Roman" w:hAnsi="Times New Roman" w:cs="Times New Roman"/>
                <w:bCs/>
                <w:sz w:val="18"/>
                <w:szCs w:val="24"/>
                <w:lang w:eastAsia="ru-RU"/>
              </w:rPr>
            </w:pPr>
            <w:r w:rsidRPr="002A54F1">
              <w:rPr>
                <w:rFonts w:ascii="Times New Roman" w:eastAsia="Times New Roman" w:hAnsi="Times New Roman" w:cs="Times New Roman"/>
                <w:bCs/>
                <w:sz w:val="18"/>
                <w:szCs w:val="24"/>
                <w:lang w:eastAsia="ru-RU"/>
              </w:rPr>
              <w:t>8,54</w:t>
            </w:r>
          </w:p>
        </w:tc>
        <w:tc>
          <w:tcPr>
            <w:tcW w:w="737" w:type="pct"/>
            <w:shd w:val="clear" w:color="auto" w:fill="auto"/>
            <w:vAlign w:val="center"/>
            <w:hideMark/>
          </w:tcPr>
          <w:p w14:paraId="5531EF7A" w14:textId="77777777" w:rsidR="00352735" w:rsidRPr="002A54F1" w:rsidRDefault="00352735" w:rsidP="00316551">
            <w:pPr>
              <w:spacing w:after="0"/>
              <w:jc w:val="center"/>
              <w:rPr>
                <w:rFonts w:ascii="Times New Roman" w:eastAsia="Times New Roman" w:hAnsi="Times New Roman" w:cs="Times New Roman"/>
                <w:bCs/>
                <w:sz w:val="18"/>
                <w:szCs w:val="24"/>
                <w:lang w:eastAsia="ru-RU"/>
              </w:rPr>
            </w:pPr>
            <w:r w:rsidRPr="002A54F1">
              <w:rPr>
                <w:rFonts w:ascii="Times New Roman" w:eastAsia="Times New Roman" w:hAnsi="Times New Roman" w:cs="Times New Roman"/>
                <w:bCs/>
                <w:sz w:val="18"/>
                <w:szCs w:val="24"/>
                <w:lang w:eastAsia="ru-RU"/>
              </w:rPr>
              <w:t>8,54</w:t>
            </w:r>
          </w:p>
        </w:tc>
        <w:tc>
          <w:tcPr>
            <w:tcW w:w="1040" w:type="pct"/>
            <w:shd w:val="clear" w:color="auto" w:fill="auto"/>
            <w:vAlign w:val="center"/>
            <w:hideMark/>
          </w:tcPr>
          <w:p w14:paraId="77BCEF2A" w14:textId="77777777" w:rsidR="00352735" w:rsidRPr="002A54F1" w:rsidRDefault="00352735" w:rsidP="00316551">
            <w:pPr>
              <w:spacing w:after="0"/>
              <w:jc w:val="center"/>
              <w:rPr>
                <w:rFonts w:ascii="Times New Roman" w:eastAsia="Times New Roman" w:hAnsi="Times New Roman" w:cs="Times New Roman"/>
                <w:bCs/>
                <w:sz w:val="18"/>
                <w:szCs w:val="24"/>
                <w:lang w:eastAsia="ru-RU"/>
              </w:rPr>
            </w:pPr>
            <w:r w:rsidRPr="002A54F1">
              <w:rPr>
                <w:rFonts w:ascii="Times New Roman" w:eastAsia="Times New Roman" w:hAnsi="Times New Roman" w:cs="Times New Roman"/>
                <w:bCs/>
                <w:sz w:val="18"/>
                <w:szCs w:val="24"/>
                <w:lang w:eastAsia="ru-RU"/>
              </w:rPr>
              <w:t>14,6</w:t>
            </w:r>
          </w:p>
        </w:tc>
      </w:tr>
      <w:tr w:rsidR="00352735" w:rsidRPr="002A54F1" w14:paraId="518F3069" w14:textId="77777777" w:rsidTr="002A54F1">
        <w:trPr>
          <w:trHeight w:val="20"/>
          <w:jc w:val="center"/>
        </w:trPr>
        <w:tc>
          <w:tcPr>
            <w:tcW w:w="2584" w:type="pct"/>
            <w:shd w:val="clear" w:color="auto" w:fill="auto"/>
            <w:vAlign w:val="center"/>
            <w:hideMark/>
          </w:tcPr>
          <w:p w14:paraId="1E38B030" w14:textId="77777777" w:rsidR="00352735" w:rsidRPr="002A54F1" w:rsidRDefault="00352735" w:rsidP="00316551">
            <w:pPr>
              <w:spacing w:after="0"/>
              <w:rPr>
                <w:rFonts w:ascii="Times New Roman" w:eastAsia="Times New Roman" w:hAnsi="Times New Roman" w:cs="Times New Roman"/>
                <w:bCs/>
                <w:sz w:val="18"/>
                <w:szCs w:val="24"/>
                <w:lang w:eastAsia="ru-RU"/>
              </w:rPr>
            </w:pPr>
            <w:r w:rsidRPr="002A54F1">
              <w:rPr>
                <w:rFonts w:ascii="Times New Roman" w:eastAsia="Times New Roman" w:hAnsi="Times New Roman" w:cs="Times New Roman"/>
                <w:bCs/>
                <w:sz w:val="18"/>
                <w:szCs w:val="24"/>
                <w:lang w:eastAsia="ru-RU"/>
              </w:rPr>
              <w:t>Собственные нужды котельной, Гкал/ч</w:t>
            </w:r>
          </w:p>
        </w:tc>
        <w:tc>
          <w:tcPr>
            <w:tcW w:w="639" w:type="pct"/>
            <w:shd w:val="clear" w:color="auto" w:fill="auto"/>
            <w:vAlign w:val="center"/>
            <w:hideMark/>
          </w:tcPr>
          <w:p w14:paraId="7FCBD97B" w14:textId="77777777" w:rsidR="00352735" w:rsidRPr="002A54F1" w:rsidRDefault="00352735" w:rsidP="00316551">
            <w:pPr>
              <w:spacing w:after="0"/>
              <w:jc w:val="center"/>
              <w:rPr>
                <w:rFonts w:ascii="Times New Roman" w:eastAsia="Times New Roman" w:hAnsi="Times New Roman" w:cs="Times New Roman"/>
                <w:bCs/>
                <w:sz w:val="18"/>
                <w:szCs w:val="24"/>
                <w:lang w:eastAsia="ru-RU"/>
              </w:rPr>
            </w:pPr>
            <w:r w:rsidRPr="002A54F1">
              <w:rPr>
                <w:rFonts w:ascii="Times New Roman" w:eastAsia="Times New Roman" w:hAnsi="Times New Roman" w:cs="Times New Roman"/>
                <w:bCs/>
                <w:sz w:val="18"/>
                <w:szCs w:val="24"/>
                <w:lang w:eastAsia="ru-RU"/>
              </w:rPr>
              <w:t>0,292</w:t>
            </w:r>
          </w:p>
        </w:tc>
        <w:tc>
          <w:tcPr>
            <w:tcW w:w="737" w:type="pct"/>
            <w:shd w:val="clear" w:color="auto" w:fill="auto"/>
            <w:vAlign w:val="center"/>
            <w:hideMark/>
          </w:tcPr>
          <w:p w14:paraId="4A633ECA" w14:textId="77777777" w:rsidR="00352735" w:rsidRPr="002A54F1" w:rsidRDefault="00352735" w:rsidP="00316551">
            <w:pPr>
              <w:spacing w:after="0"/>
              <w:jc w:val="center"/>
              <w:rPr>
                <w:rFonts w:ascii="Times New Roman" w:eastAsia="Times New Roman" w:hAnsi="Times New Roman" w:cs="Times New Roman"/>
                <w:bCs/>
                <w:sz w:val="18"/>
                <w:szCs w:val="24"/>
                <w:lang w:eastAsia="ru-RU"/>
              </w:rPr>
            </w:pPr>
            <w:r w:rsidRPr="002A54F1">
              <w:rPr>
                <w:rFonts w:ascii="Times New Roman" w:eastAsia="Times New Roman" w:hAnsi="Times New Roman" w:cs="Times New Roman"/>
                <w:bCs/>
                <w:sz w:val="18"/>
                <w:szCs w:val="24"/>
                <w:lang w:eastAsia="ru-RU"/>
              </w:rPr>
              <w:t>0,292</w:t>
            </w:r>
          </w:p>
        </w:tc>
        <w:tc>
          <w:tcPr>
            <w:tcW w:w="1040" w:type="pct"/>
            <w:shd w:val="clear" w:color="auto" w:fill="auto"/>
            <w:vAlign w:val="center"/>
            <w:hideMark/>
          </w:tcPr>
          <w:p w14:paraId="5C6CB601" w14:textId="77777777" w:rsidR="00352735" w:rsidRPr="002A54F1" w:rsidRDefault="00352735" w:rsidP="00316551">
            <w:pPr>
              <w:spacing w:after="0"/>
              <w:jc w:val="center"/>
              <w:rPr>
                <w:rFonts w:ascii="Times New Roman" w:eastAsia="Times New Roman" w:hAnsi="Times New Roman" w:cs="Times New Roman"/>
                <w:bCs/>
                <w:sz w:val="18"/>
                <w:szCs w:val="24"/>
                <w:lang w:eastAsia="ru-RU"/>
              </w:rPr>
            </w:pPr>
            <w:r w:rsidRPr="002A54F1">
              <w:rPr>
                <w:rFonts w:ascii="Times New Roman" w:eastAsia="Times New Roman" w:hAnsi="Times New Roman" w:cs="Times New Roman"/>
                <w:bCs/>
                <w:sz w:val="18"/>
                <w:szCs w:val="24"/>
                <w:lang w:eastAsia="ru-RU"/>
              </w:rPr>
              <w:t>0,292</w:t>
            </w:r>
          </w:p>
        </w:tc>
      </w:tr>
      <w:tr w:rsidR="00352735" w:rsidRPr="002A54F1" w14:paraId="6D729D68" w14:textId="77777777" w:rsidTr="002A54F1">
        <w:trPr>
          <w:trHeight w:val="20"/>
          <w:jc w:val="center"/>
        </w:trPr>
        <w:tc>
          <w:tcPr>
            <w:tcW w:w="2584" w:type="pct"/>
            <w:shd w:val="clear" w:color="auto" w:fill="auto"/>
            <w:vAlign w:val="center"/>
            <w:hideMark/>
          </w:tcPr>
          <w:p w14:paraId="7D410322" w14:textId="77777777" w:rsidR="00352735" w:rsidRPr="002A54F1" w:rsidRDefault="00352735" w:rsidP="00316551">
            <w:pPr>
              <w:spacing w:after="0"/>
              <w:rPr>
                <w:rFonts w:ascii="Times New Roman" w:eastAsia="Times New Roman" w:hAnsi="Times New Roman" w:cs="Times New Roman"/>
                <w:bCs/>
                <w:sz w:val="18"/>
                <w:szCs w:val="24"/>
                <w:lang w:eastAsia="ru-RU"/>
              </w:rPr>
            </w:pPr>
            <w:r w:rsidRPr="002A54F1">
              <w:rPr>
                <w:rFonts w:ascii="Times New Roman" w:eastAsia="Times New Roman" w:hAnsi="Times New Roman" w:cs="Times New Roman"/>
                <w:bCs/>
                <w:sz w:val="18"/>
                <w:szCs w:val="24"/>
                <w:lang w:eastAsia="ru-RU"/>
              </w:rPr>
              <w:t>Располагаемая мощность нетто, Гкал/ч</w:t>
            </w:r>
          </w:p>
        </w:tc>
        <w:tc>
          <w:tcPr>
            <w:tcW w:w="639" w:type="pct"/>
            <w:shd w:val="clear" w:color="auto" w:fill="auto"/>
            <w:vAlign w:val="center"/>
            <w:hideMark/>
          </w:tcPr>
          <w:p w14:paraId="42222B22" w14:textId="77777777" w:rsidR="00352735" w:rsidRPr="002A54F1" w:rsidRDefault="00352735" w:rsidP="00316551">
            <w:pPr>
              <w:spacing w:after="0"/>
              <w:jc w:val="center"/>
              <w:rPr>
                <w:rFonts w:ascii="Times New Roman" w:eastAsia="Times New Roman" w:hAnsi="Times New Roman" w:cs="Times New Roman"/>
                <w:bCs/>
                <w:sz w:val="18"/>
                <w:szCs w:val="24"/>
                <w:lang w:eastAsia="ru-RU"/>
              </w:rPr>
            </w:pPr>
            <w:r w:rsidRPr="002A54F1">
              <w:rPr>
                <w:rFonts w:ascii="Times New Roman" w:eastAsia="Times New Roman" w:hAnsi="Times New Roman" w:cs="Times New Roman"/>
                <w:bCs/>
                <w:sz w:val="18"/>
                <w:szCs w:val="24"/>
                <w:lang w:eastAsia="ru-RU"/>
              </w:rPr>
              <w:t>8,248</w:t>
            </w:r>
          </w:p>
        </w:tc>
        <w:tc>
          <w:tcPr>
            <w:tcW w:w="737" w:type="pct"/>
            <w:shd w:val="clear" w:color="auto" w:fill="auto"/>
            <w:vAlign w:val="center"/>
            <w:hideMark/>
          </w:tcPr>
          <w:p w14:paraId="33DD93E4" w14:textId="77777777" w:rsidR="00352735" w:rsidRPr="002A54F1" w:rsidRDefault="00352735" w:rsidP="00316551">
            <w:pPr>
              <w:spacing w:after="0"/>
              <w:jc w:val="center"/>
              <w:rPr>
                <w:rFonts w:ascii="Times New Roman" w:eastAsia="Times New Roman" w:hAnsi="Times New Roman" w:cs="Times New Roman"/>
                <w:bCs/>
                <w:sz w:val="18"/>
                <w:szCs w:val="24"/>
                <w:lang w:eastAsia="ru-RU"/>
              </w:rPr>
            </w:pPr>
            <w:r w:rsidRPr="002A54F1">
              <w:rPr>
                <w:rFonts w:ascii="Times New Roman" w:eastAsia="Times New Roman" w:hAnsi="Times New Roman" w:cs="Times New Roman"/>
                <w:bCs/>
                <w:sz w:val="18"/>
                <w:szCs w:val="24"/>
                <w:lang w:eastAsia="ru-RU"/>
              </w:rPr>
              <w:t>8,248</w:t>
            </w:r>
          </w:p>
        </w:tc>
        <w:tc>
          <w:tcPr>
            <w:tcW w:w="1040" w:type="pct"/>
            <w:shd w:val="clear" w:color="auto" w:fill="auto"/>
            <w:vAlign w:val="center"/>
            <w:hideMark/>
          </w:tcPr>
          <w:p w14:paraId="567F51D1" w14:textId="77777777" w:rsidR="00352735" w:rsidRPr="002A54F1" w:rsidRDefault="00352735" w:rsidP="00316551">
            <w:pPr>
              <w:spacing w:after="0"/>
              <w:jc w:val="center"/>
              <w:rPr>
                <w:rFonts w:ascii="Times New Roman" w:eastAsia="Times New Roman" w:hAnsi="Times New Roman" w:cs="Times New Roman"/>
                <w:bCs/>
                <w:sz w:val="18"/>
                <w:szCs w:val="24"/>
                <w:lang w:eastAsia="ru-RU"/>
              </w:rPr>
            </w:pPr>
            <w:r w:rsidRPr="002A54F1">
              <w:rPr>
                <w:rFonts w:ascii="Times New Roman" w:eastAsia="Times New Roman" w:hAnsi="Times New Roman" w:cs="Times New Roman"/>
                <w:bCs/>
                <w:sz w:val="18"/>
                <w:szCs w:val="24"/>
                <w:lang w:eastAsia="ru-RU"/>
              </w:rPr>
              <w:t>14,308</w:t>
            </w:r>
          </w:p>
        </w:tc>
      </w:tr>
      <w:tr w:rsidR="00352735" w:rsidRPr="002A54F1" w14:paraId="7A9F86A7" w14:textId="77777777" w:rsidTr="002A54F1">
        <w:trPr>
          <w:trHeight w:val="20"/>
          <w:jc w:val="center"/>
        </w:trPr>
        <w:tc>
          <w:tcPr>
            <w:tcW w:w="2584" w:type="pct"/>
            <w:shd w:val="clear" w:color="auto" w:fill="auto"/>
            <w:vAlign w:val="center"/>
            <w:hideMark/>
          </w:tcPr>
          <w:p w14:paraId="610DA0DB" w14:textId="77777777" w:rsidR="00352735" w:rsidRPr="002A54F1" w:rsidRDefault="00352735" w:rsidP="00316551">
            <w:pPr>
              <w:spacing w:after="0"/>
              <w:rPr>
                <w:rFonts w:ascii="Times New Roman" w:eastAsia="Times New Roman" w:hAnsi="Times New Roman" w:cs="Times New Roman"/>
                <w:bCs/>
                <w:sz w:val="18"/>
                <w:szCs w:val="24"/>
                <w:lang w:eastAsia="ru-RU"/>
              </w:rPr>
            </w:pPr>
            <w:r w:rsidRPr="002A54F1">
              <w:rPr>
                <w:rFonts w:ascii="Times New Roman" w:eastAsia="Times New Roman" w:hAnsi="Times New Roman" w:cs="Times New Roman"/>
                <w:bCs/>
                <w:sz w:val="18"/>
                <w:szCs w:val="24"/>
                <w:lang w:eastAsia="ru-RU"/>
              </w:rPr>
              <w:t>Потери в тепловых сетях, Гкал/ч</w:t>
            </w:r>
          </w:p>
        </w:tc>
        <w:tc>
          <w:tcPr>
            <w:tcW w:w="639" w:type="pct"/>
            <w:shd w:val="clear" w:color="auto" w:fill="auto"/>
            <w:vAlign w:val="center"/>
            <w:hideMark/>
          </w:tcPr>
          <w:p w14:paraId="62E0D7FC" w14:textId="77777777" w:rsidR="00352735" w:rsidRPr="002A54F1" w:rsidRDefault="00352735" w:rsidP="00316551">
            <w:pPr>
              <w:spacing w:after="0"/>
              <w:jc w:val="center"/>
              <w:rPr>
                <w:rFonts w:ascii="Times New Roman" w:eastAsia="Times New Roman" w:hAnsi="Times New Roman" w:cs="Times New Roman"/>
                <w:bCs/>
                <w:sz w:val="18"/>
                <w:szCs w:val="24"/>
                <w:lang w:eastAsia="ru-RU"/>
              </w:rPr>
            </w:pPr>
            <w:r w:rsidRPr="002A54F1">
              <w:rPr>
                <w:rFonts w:ascii="Times New Roman" w:eastAsia="Times New Roman" w:hAnsi="Times New Roman" w:cs="Times New Roman"/>
                <w:bCs/>
                <w:sz w:val="18"/>
                <w:szCs w:val="24"/>
                <w:lang w:eastAsia="ru-RU"/>
              </w:rPr>
              <w:t>0,8761</w:t>
            </w:r>
          </w:p>
        </w:tc>
        <w:tc>
          <w:tcPr>
            <w:tcW w:w="737" w:type="pct"/>
            <w:shd w:val="clear" w:color="auto" w:fill="auto"/>
            <w:vAlign w:val="center"/>
            <w:hideMark/>
          </w:tcPr>
          <w:p w14:paraId="66CAC3FF" w14:textId="77777777" w:rsidR="00352735" w:rsidRPr="002A54F1" w:rsidRDefault="00352735" w:rsidP="00316551">
            <w:pPr>
              <w:spacing w:after="0"/>
              <w:jc w:val="center"/>
              <w:rPr>
                <w:rFonts w:ascii="Times New Roman" w:eastAsia="Times New Roman" w:hAnsi="Times New Roman" w:cs="Times New Roman"/>
                <w:bCs/>
                <w:sz w:val="18"/>
                <w:szCs w:val="24"/>
                <w:lang w:eastAsia="ru-RU"/>
              </w:rPr>
            </w:pPr>
            <w:r w:rsidRPr="002A54F1">
              <w:rPr>
                <w:rFonts w:ascii="Times New Roman" w:eastAsia="Times New Roman" w:hAnsi="Times New Roman" w:cs="Times New Roman"/>
                <w:bCs/>
                <w:sz w:val="18"/>
                <w:szCs w:val="24"/>
                <w:lang w:eastAsia="ru-RU"/>
              </w:rPr>
              <w:t>1,1223</w:t>
            </w:r>
          </w:p>
        </w:tc>
        <w:tc>
          <w:tcPr>
            <w:tcW w:w="1040" w:type="pct"/>
            <w:shd w:val="clear" w:color="auto" w:fill="auto"/>
            <w:vAlign w:val="center"/>
            <w:hideMark/>
          </w:tcPr>
          <w:p w14:paraId="0BCE0B98" w14:textId="77777777" w:rsidR="00352735" w:rsidRPr="002A54F1" w:rsidRDefault="00352735" w:rsidP="00316551">
            <w:pPr>
              <w:spacing w:after="0"/>
              <w:jc w:val="center"/>
              <w:rPr>
                <w:rFonts w:ascii="Times New Roman" w:eastAsia="Times New Roman" w:hAnsi="Times New Roman" w:cs="Times New Roman"/>
                <w:bCs/>
                <w:sz w:val="18"/>
                <w:szCs w:val="24"/>
                <w:lang w:eastAsia="ru-RU"/>
              </w:rPr>
            </w:pPr>
            <w:r w:rsidRPr="002A54F1">
              <w:rPr>
                <w:rFonts w:ascii="Times New Roman" w:eastAsia="Times New Roman" w:hAnsi="Times New Roman" w:cs="Times New Roman"/>
                <w:bCs/>
                <w:sz w:val="18"/>
                <w:szCs w:val="24"/>
                <w:lang w:eastAsia="ru-RU"/>
              </w:rPr>
              <w:t>1,1372</w:t>
            </w:r>
          </w:p>
        </w:tc>
      </w:tr>
      <w:tr w:rsidR="00352735" w:rsidRPr="002A54F1" w14:paraId="59C1DDCF" w14:textId="77777777" w:rsidTr="002A54F1">
        <w:trPr>
          <w:trHeight w:val="20"/>
          <w:jc w:val="center"/>
        </w:trPr>
        <w:tc>
          <w:tcPr>
            <w:tcW w:w="2584" w:type="pct"/>
            <w:shd w:val="clear" w:color="auto" w:fill="auto"/>
            <w:vAlign w:val="center"/>
            <w:hideMark/>
          </w:tcPr>
          <w:p w14:paraId="54FDBCF6" w14:textId="77777777" w:rsidR="00352735" w:rsidRPr="002A54F1" w:rsidRDefault="00352735" w:rsidP="00316551">
            <w:pPr>
              <w:spacing w:after="0"/>
              <w:rPr>
                <w:rFonts w:ascii="Times New Roman" w:eastAsia="Times New Roman" w:hAnsi="Times New Roman" w:cs="Times New Roman"/>
                <w:bCs/>
                <w:sz w:val="18"/>
                <w:szCs w:val="24"/>
                <w:lang w:eastAsia="ru-RU"/>
              </w:rPr>
            </w:pPr>
            <w:r w:rsidRPr="002A54F1">
              <w:rPr>
                <w:rFonts w:ascii="Times New Roman" w:eastAsia="Times New Roman" w:hAnsi="Times New Roman" w:cs="Times New Roman"/>
                <w:bCs/>
                <w:sz w:val="18"/>
                <w:szCs w:val="24"/>
                <w:lang w:eastAsia="ru-RU"/>
              </w:rPr>
              <w:t>Нагрузка потребителей, Гкал/ч</w:t>
            </w:r>
          </w:p>
        </w:tc>
        <w:tc>
          <w:tcPr>
            <w:tcW w:w="639" w:type="pct"/>
            <w:shd w:val="clear" w:color="auto" w:fill="auto"/>
            <w:vAlign w:val="center"/>
            <w:hideMark/>
          </w:tcPr>
          <w:p w14:paraId="254712CB" w14:textId="77777777" w:rsidR="00352735" w:rsidRPr="002A54F1" w:rsidRDefault="00352735" w:rsidP="00316551">
            <w:pPr>
              <w:spacing w:after="0"/>
              <w:jc w:val="center"/>
              <w:rPr>
                <w:rFonts w:ascii="Times New Roman" w:eastAsia="Times New Roman" w:hAnsi="Times New Roman" w:cs="Times New Roman"/>
                <w:bCs/>
                <w:sz w:val="18"/>
                <w:szCs w:val="24"/>
                <w:lang w:eastAsia="ru-RU"/>
              </w:rPr>
            </w:pPr>
            <w:r w:rsidRPr="002A54F1">
              <w:rPr>
                <w:rFonts w:ascii="Times New Roman" w:eastAsia="Times New Roman" w:hAnsi="Times New Roman" w:cs="Times New Roman"/>
                <w:bCs/>
                <w:sz w:val="18"/>
                <w:szCs w:val="24"/>
                <w:lang w:eastAsia="ru-RU"/>
              </w:rPr>
              <w:t>4,2337</w:t>
            </w:r>
          </w:p>
        </w:tc>
        <w:tc>
          <w:tcPr>
            <w:tcW w:w="737" w:type="pct"/>
            <w:shd w:val="clear" w:color="auto" w:fill="auto"/>
            <w:vAlign w:val="center"/>
            <w:hideMark/>
          </w:tcPr>
          <w:p w14:paraId="32A8BF07" w14:textId="77777777" w:rsidR="00352735" w:rsidRPr="002A54F1" w:rsidRDefault="00352735" w:rsidP="00316551">
            <w:pPr>
              <w:spacing w:after="0"/>
              <w:jc w:val="center"/>
              <w:rPr>
                <w:rFonts w:ascii="Times New Roman" w:eastAsia="Times New Roman" w:hAnsi="Times New Roman" w:cs="Times New Roman"/>
                <w:bCs/>
                <w:sz w:val="18"/>
                <w:szCs w:val="24"/>
                <w:lang w:eastAsia="ru-RU"/>
              </w:rPr>
            </w:pPr>
            <w:r w:rsidRPr="002A54F1">
              <w:rPr>
                <w:rFonts w:ascii="Times New Roman" w:eastAsia="Times New Roman" w:hAnsi="Times New Roman" w:cs="Times New Roman"/>
                <w:bCs/>
                <w:sz w:val="18"/>
                <w:szCs w:val="24"/>
                <w:lang w:eastAsia="ru-RU"/>
              </w:rPr>
              <w:t>6,6957</w:t>
            </w:r>
          </w:p>
        </w:tc>
        <w:tc>
          <w:tcPr>
            <w:tcW w:w="1040" w:type="pct"/>
            <w:shd w:val="clear" w:color="auto" w:fill="auto"/>
            <w:vAlign w:val="center"/>
            <w:hideMark/>
          </w:tcPr>
          <w:p w14:paraId="0EB53BC0" w14:textId="77777777" w:rsidR="00352735" w:rsidRPr="002A54F1" w:rsidRDefault="00352735" w:rsidP="00316551">
            <w:pPr>
              <w:spacing w:after="0"/>
              <w:jc w:val="center"/>
              <w:rPr>
                <w:rFonts w:ascii="Times New Roman" w:eastAsia="Times New Roman" w:hAnsi="Times New Roman" w:cs="Times New Roman"/>
                <w:bCs/>
                <w:sz w:val="18"/>
                <w:szCs w:val="24"/>
                <w:lang w:eastAsia="ru-RU"/>
              </w:rPr>
            </w:pPr>
            <w:r w:rsidRPr="002A54F1">
              <w:rPr>
                <w:rFonts w:ascii="Times New Roman" w:eastAsia="Times New Roman" w:hAnsi="Times New Roman" w:cs="Times New Roman"/>
                <w:bCs/>
                <w:sz w:val="18"/>
                <w:szCs w:val="24"/>
                <w:lang w:eastAsia="ru-RU"/>
              </w:rPr>
              <w:t>6,8447</w:t>
            </w:r>
          </w:p>
        </w:tc>
      </w:tr>
      <w:tr w:rsidR="00352735" w:rsidRPr="002A54F1" w14:paraId="7ADFEA5A" w14:textId="77777777" w:rsidTr="002A54F1">
        <w:trPr>
          <w:trHeight w:val="20"/>
          <w:jc w:val="center"/>
        </w:trPr>
        <w:tc>
          <w:tcPr>
            <w:tcW w:w="2584" w:type="pct"/>
            <w:shd w:val="clear" w:color="auto" w:fill="auto"/>
            <w:vAlign w:val="center"/>
            <w:hideMark/>
          </w:tcPr>
          <w:p w14:paraId="7D673CB7" w14:textId="77777777" w:rsidR="00352735" w:rsidRPr="002A54F1" w:rsidRDefault="00352735" w:rsidP="00316551">
            <w:pPr>
              <w:spacing w:after="0"/>
              <w:rPr>
                <w:rFonts w:ascii="Times New Roman" w:eastAsia="Times New Roman" w:hAnsi="Times New Roman" w:cs="Times New Roman"/>
                <w:bCs/>
                <w:sz w:val="18"/>
                <w:szCs w:val="24"/>
                <w:lang w:eastAsia="ru-RU"/>
              </w:rPr>
            </w:pPr>
            <w:r w:rsidRPr="002A54F1">
              <w:rPr>
                <w:rFonts w:ascii="Times New Roman" w:eastAsia="Times New Roman" w:hAnsi="Times New Roman" w:cs="Times New Roman"/>
                <w:bCs/>
                <w:sz w:val="18"/>
                <w:szCs w:val="24"/>
                <w:lang w:eastAsia="ru-RU"/>
              </w:rPr>
              <w:t>Резерв (дефицит) тепловой мощности, Гкал/ч</w:t>
            </w:r>
          </w:p>
        </w:tc>
        <w:tc>
          <w:tcPr>
            <w:tcW w:w="639" w:type="pct"/>
            <w:shd w:val="clear" w:color="auto" w:fill="auto"/>
            <w:vAlign w:val="center"/>
            <w:hideMark/>
          </w:tcPr>
          <w:p w14:paraId="7C91359B" w14:textId="77777777" w:rsidR="00352735" w:rsidRPr="002A54F1" w:rsidRDefault="00352735" w:rsidP="00316551">
            <w:pPr>
              <w:spacing w:after="0"/>
              <w:jc w:val="center"/>
              <w:rPr>
                <w:rFonts w:ascii="Times New Roman" w:eastAsia="Times New Roman" w:hAnsi="Times New Roman" w:cs="Times New Roman"/>
                <w:bCs/>
                <w:sz w:val="18"/>
                <w:szCs w:val="24"/>
                <w:lang w:eastAsia="ru-RU"/>
              </w:rPr>
            </w:pPr>
            <w:r w:rsidRPr="002A54F1">
              <w:rPr>
                <w:rFonts w:ascii="Times New Roman" w:eastAsia="Times New Roman" w:hAnsi="Times New Roman" w:cs="Times New Roman"/>
                <w:bCs/>
                <w:sz w:val="18"/>
                <w:szCs w:val="24"/>
                <w:lang w:eastAsia="ru-RU"/>
              </w:rPr>
              <w:t>3,1382</w:t>
            </w:r>
          </w:p>
        </w:tc>
        <w:tc>
          <w:tcPr>
            <w:tcW w:w="737" w:type="pct"/>
            <w:shd w:val="clear" w:color="auto" w:fill="auto"/>
            <w:vAlign w:val="center"/>
            <w:hideMark/>
          </w:tcPr>
          <w:p w14:paraId="69C288B2" w14:textId="77777777" w:rsidR="00352735" w:rsidRPr="002A54F1" w:rsidRDefault="00352735" w:rsidP="00316551">
            <w:pPr>
              <w:spacing w:after="0"/>
              <w:jc w:val="center"/>
              <w:rPr>
                <w:rFonts w:ascii="Times New Roman" w:eastAsia="Times New Roman" w:hAnsi="Times New Roman" w:cs="Times New Roman"/>
                <w:bCs/>
                <w:sz w:val="18"/>
                <w:szCs w:val="24"/>
                <w:lang w:eastAsia="ru-RU"/>
              </w:rPr>
            </w:pPr>
            <w:r w:rsidRPr="002A54F1">
              <w:rPr>
                <w:rFonts w:ascii="Times New Roman" w:eastAsia="Times New Roman" w:hAnsi="Times New Roman" w:cs="Times New Roman"/>
                <w:bCs/>
                <w:sz w:val="18"/>
                <w:szCs w:val="24"/>
                <w:lang w:eastAsia="ru-RU"/>
              </w:rPr>
              <w:t>0,43</w:t>
            </w:r>
          </w:p>
        </w:tc>
        <w:tc>
          <w:tcPr>
            <w:tcW w:w="1040" w:type="pct"/>
            <w:shd w:val="clear" w:color="auto" w:fill="auto"/>
            <w:vAlign w:val="center"/>
            <w:hideMark/>
          </w:tcPr>
          <w:p w14:paraId="67030B93" w14:textId="77777777" w:rsidR="00352735" w:rsidRPr="002A54F1" w:rsidRDefault="00352735" w:rsidP="00316551">
            <w:pPr>
              <w:spacing w:after="0"/>
              <w:jc w:val="center"/>
              <w:rPr>
                <w:rFonts w:ascii="Times New Roman" w:eastAsia="Times New Roman" w:hAnsi="Times New Roman" w:cs="Times New Roman"/>
                <w:bCs/>
                <w:sz w:val="18"/>
                <w:szCs w:val="24"/>
                <w:lang w:eastAsia="ru-RU"/>
              </w:rPr>
            </w:pPr>
            <w:r w:rsidRPr="002A54F1">
              <w:rPr>
                <w:rFonts w:ascii="Times New Roman" w:eastAsia="Times New Roman" w:hAnsi="Times New Roman" w:cs="Times New Roman"/>
                <w:bCs/>
                <w:sz w:val="18"/>
                <w:szCs w:val="24"/>
                <w:lang w:eastAsia="ru-RU"/>
              </w:rPr>
              <w:t>6,3261</w:t>
            </w:r>
          </w:p>
        </w:tc>
      </w:tr>
      <w:tr w:rsidR="00352735" w:rsidRPr="002A54F1" w14:paraId="4EF018DE" w14:textId="77777777" w:rsidTr="002A54F1">
        <w:trPr>
          <w:trHeight w:val="20"/>
          <w:jc w:val="center"/>
        </w:trPr>
        <w:tc>
          <w:tcPr>
            <w:tcW w:w="2584" w:type="pct"/>
            <w:shd w:val="clear" w:color="auto" w:fill="auto"/>
            <w:vAlign w:val="center"/>
            <w:hideMark/>
          </w:tcPr>
          <w:p w14:paraId="7B2E8ABC" w14:textId="77777777" w:rsidR="00352735" w:rsidRPr="002A54F1" w:rsidRDefault="00352735" w:rsidP="00316551">
            <w:pPr>
              <w:spacing w:after="0"/>
              <w:rPr>
                <w:rFonts w:ascii="Times New Roman" w:eastAsia="Times New Roman" w:hAnsi="Times New Roman" w:cs="Times New Roman"/>
                <w:bCs/>
                <w:sz w:val="18"/>
                <w:szCs w:val="24"/>
                <w:lang w:eastAsia="ru-RU"/>
              </w:rPr>
            </w:pPr>
            <w:r w:rsidRPr="002A54F1">
              <w:rPr>
                <w:rFonts w:ascii="Times New Roman" w:eastAsia="Times New Roman" w:hAnsi="Times New Roman" w:cs="Times New Roman"/>
                <w:bCs/>
                <w:sz w:val="18"/>
                <w:szCs w:val="24"/>
                <w:lang w:eastAsia="ru-RU"/>
              </w:rPr>
              <w:t>Резерв (дефицит) тепловой мощности, %</w:t>
            </w:r>
          </w:p>
        </w:tc>
        <w:tc>
          <w:tcPr>
            <w:tcW w:w="639" w:type="pct"/>
            <w:shd w:val="clear" w:color="auto" w:fill="auto"/>
            <w:vAlign w:val="center"/>
            <w:hideMark/>
          </w:tcPr>
          <w:p w14:paraId="438D3ADE" w14:textId="77777777" w:rsidR="00352735" w:rsidRPr="002A54F1" w:rsidRDefault="00352735" w:rsidP="00316551">
            <w:pPr>
              <w:spacing w:after="0"/>
              <w:jc w:val="center"/>
              <w:rPr>
                <w:rFonts w:ascii="Times New Roman" w:eastAsia="Times New Roman" w:hAnsi="Times New Roman" w:cs="Times New Roman"/>
                <w:bCs/>
                <w:sz w:val="18"/>
                <w:szCs w:val="24"/>
                <w:lang w:eastAsia="ru-RU"/>
              </w:rPr>
            </w:pPr>
            <w:r w:rsidRPr="002A54F1">
              <w:rPr>
                <w:rFonts w:ascii="Times New Roman" w:eastAsia="Times New Roman" w:hAnsi="Times New Roman" w:cs="Times New Roman"/>
                <w:bCs/>
                <w:sz w:val="18"/>
                <w:szCs w:val="24"/>
                <w:lang w:eastAsia="ru-RU"/>
              </w:rPr>
              <w:t>36,7</w:t>
            </w:r>
          </w:p>
        </w:tc>
        <w:tc>
          <w:tcPr>
            <w:tcW w:w="737" w:type="pct"/>
            <w:shd w:val="clear" w:color="auto" w:fill="auto"/>
            <w:vAlign w:val="center"/>
            <w:hideMark/>
          </w:tcPr>
          <w:p w14:paraId="1C183822" w14:textId="77777777" w:rsidR="00352735" w:rsidRPr="002A54F1" w:rsidRDefault="00352735" w:rsidP="00316551">
            <w:pPr>
              <w:spacing w:after="0"/>
              <w:jc w:val="center"/>
              <w:rPr>
                <w:rFonts w:ascii="Times New Roman" w:eastAsia="Times New Roman" w:hAnsi="Times New Roman" w:cs="Times New Roman"/>
                <w:bCs/>
                <w:sz w:val="18"/>
                <w:szCs w:val="24"/>
                <w:lang w:eastAsia="ru-RU"/>
              </w:rPr>
            </w:pPr>
            <w:r w:rsidRPr="002A54F1">
              <w:rPr>
                <w:rFonts w:ascii="Times New Roman" w:eastAsia="Times New Roman" w:hAnsi="Times New Roman" w:cs="Times New Roman"/>
                <w:bCs/>
                <w:sz w:val="18"/>
                <w:szCs w:val="24"/>
                <w:lang w:eastAsia="ru-RU"/>
              </w:rPr>
              <w:t>5,0</w:t>
            </w:r>
          </w:p>
        </w:tc>
        <w:tc>
          <w:tcPr>
            <w:tcW w:w="1040" w:type="pct"/>
            <w:shd w:val="clear" w:color="auto" w:fill="auto"/>
            <w:vAlign w:val="center"/>
            <w:hideMark/>
          </w:tcPr>
          <w:p w14:paraId="682E2FE3" w14:textId="77777777" w:rsidR="00352735" w:rsidRPr="002A54F1" w:rsidRDefault="00352735" w:rsidP="00316551">
            <w:pPr>
              <w:spacing w:after="0"/>
              <w:jc w:val="center"/>
              <w:rPr>
                <w:rFonts w:ascii="Times New Roman" w:eastAsia="Times New Roman" w:hAnsi="Times New Roman" w:cs="Times New Roman"/>
                <w:bCs/>
                <w:sz w:val="18"/>
                <w:szCs w:val="24"/>
                <w:lang w:eastAsia="ru-RU"/>
              </w:rPr>
            </w:pPr>
            <w:r w:rsidRPr="002A54F1">
              <w:rPr>
                <w:rFonts w:ascii="Times New Roman" w:eastAsia="Times New Roman" w:hAnsi="Times New Roman" w:cs="Times New Roman"/>
                <w:bCs/>
                <w:sz w:val="18"/>
                <w:szCs w:val="24"/>
                <w:lang w:eastAsia="ru-RU"/>
              </w:rPr>
              <w:t>43,3</w:t>
            </w:r>
          </w:p>
        </w:tc>
      </w:tr>
      <w:tr w:rsidR="00352735" w:rsidRPr="00F05556" w14:paraId="75CBFF62" w14:textId="77777777" w:rsidTr="002A54F1">
        <w:trPr>
          <w:trHeight w:val="20"/>
          <w:jc w:val="center"/>
        </w:trPr>
        <w:tc>
          <w:tcPr>
            <w:tcW w:w="5000" w:type="pct"/>
            <w:gridSpan w:val="4"/>
            <w:shd w:val="clear" w:color="auto" w:fill="auto"/>
            <w:noWrap/>
            <w:vAlign w:val="center"/>
            <w:hideMark/>
          </w:tcPr>
          <w:p w14:paraId="6BF6CAB9" w14:textId="77777777" w:rsidR="00352735" w:rsidRPr="00F05556" w:rsidRDefault="00352735" w:rsidP="00316551">
            <w:pPr>
              <w:spacing w:after="0"/>
              <w:jc w:val="center"/>
              <w:rPr>
                <w:rFonts w:ascii="Times New Roman" w:eastAsia="Times New Roman" w:hAnsi="Times New Roman" w:cs="Times New Roman"/>
                <w:b/>
                <w:sz w:val="18"/>
                <w:szCs w:val="24"/>
                <w:lang w:eastAsia="ru-RU"/>
              </w:rPr>
            </w:pPr>
            <w:r w:rsidRPr="00F05556">
              <w:rPr>
                <w:rFonts w:ascii="Times New Roman" w:eastAsia="Times New Roman" w:hAnsi="Times New Roman" w:cs="Times New Roman"/>
                <w:b/>
                <w:bCs/>
                <w:sz w:val="18"/>
                <w:szCs w:val="24"/>
                <w:lang w:eastAsia="ru-RU"/>
              </w:rPr>
              <w:t>Котельная БМК</w:t>
            </w:r>
          </w:p>
        </w:tc>
      </w:tr>
      <w:tr w:rsidR="00352735" w:rsidRPr="002A54F1" w14:paraId="5E57D9C6" w14:textId="77777777" w:rsidTr="002A54F1">
        <w:trPr>
          <w:trHeight w:val="20"/>
          <w:jc w:val="center"/>
        </w:trPr>
        <w:tc>
          <w:tcPr>
            <w:tcW w:w="2584" w:type="pct"/>
            <w:shd w:val="clear" w:color="auto" w:fill="auto"/>
            <w:vAlign w:val="center"/>
            <w:hideMark/>
          </w:tcPr>
          <w:p w14:paraId="2E114D43" w14:textId="77777777" w:rsidR="00352735" w:rsidRPr="002A54F1" w:rsidRDefault="00352735" w:rsidP="00316551">
            <w:pPr>
              <w:spacing w:after="0"/>
              <w:rPr>
                <w:rFonts w:ascii="Times New Roman" w:eastAsia="Times New Roman" w:hAnsi="Times New Roman" w:cs="Times New Roman"/>
                <w:bCs/>
                <w:sz w:val="18"/>
                <w:szCs w:val="24"/>
                <w:lang w:eastAsia="ru-RU"/>
              </w:rPr>
            </w:pPr>
            <w:r w:rsidRPr="002A54F1">
              <w:rPr>
                <w:rFonts w:ascii="Times New Roman" w:eastAsia="Times New Roman" w:hAnsi="Times New Roman" w:cs="Times New Roman"/>
                <w:bCs/>
                <w:sz w:val="18"/>
                <w:szCs w:val="24"/>
                <w:lang w:eastAsia="ru-RU"/>
              </w:rPr>
              <w:t>Установленная мощность котельной</w:t>
            </w:r>
          </w:p>
        </w:tc>
        <w:tc>
          <w:tcPr>
            <w:tcW w:w="639" w:type="pct"/>
            <w:shd w:val="clear" w:color="auto" w:fill="auto"/>
            <w:vAlign w:val="center"/>
            <w:hideMark/>
          </w:tcPr>
          <w:p w14:paraId="68CDC427" w14:textId="77777777" w:rsidR="00352735" w:rsidRPr="002A54F1" w:rsidRDefault="00352735" w:rsidP="00316551">
            <w:pPr>
              <w:spacing w:after="0"/>
              <w:jc w:val="center"/>
              <w:rPr>
                <w:rFonts w:ascii="Times New Roman" w:eastAsia="Times New Roman" w:hAnsi="Times New Roman" w:cs="Times New Roman"/>
                <w:bCs/>
                <w:sz w:val="18"/>
                <w:szCs w:val="24"/>
                <w:lang w:eastAsia="ru-RU"/>
              </w:rPr>
            </w:pPr>
            <w:r w:rsidRPr="002A54F1">
              <w:rPr>
                <w:rFonts w:ascii="Times New Roman" w:eastAsia="Times New Roman" w:hAnsi="Times New Roman" w:cs="Times New Roman"/>
                <w:bCs/>
                <w:sz w:val="18"/>
                <w:szCs w:val="24"/>
                <w:lang w:eastAsia="ru-RU"/>
              </w:rPr>
              <w:t>4,5</w:t>
            </w:r>
          </w:p>
        </w:tc>
        <w:tc>
          <w:tcPr>
            <w:tcW w:w="737" w:type="pct"/>
            <w:shd w:val="clear" w:color="auto" w:fill="auto"/>
            <w:vAlign w:val="center"/>
            <w:hideMark/>
          </w:tcPr>
          <w:p w14:paraId="38EAEA94" w14:textId="77777777" w:rsidR="00352735" w:rsidRPr="002A54F1" w:rsidRDefault="00352735" w:rsidP="00316551">
            <w:pPr>
              <w:spacing w:after="0"/>
              <w:jc w:val="center"/>
              <w:rPr>
                <w:rFonts w:ascii="Times New Roman" w:eastAsia="Times New Roman" w:hAnsi="Times New Roman" w:cs="Times New Roman"/>
                <w:bCs/>
                <w:sz w:val="18"/>
                <w:szCs w:val="24"/>
                <w:lang w:eastAsia="ru-RU"/>
              </w:rPr>
            </w:pPr>
            <w:r w:rsidRPr="002A54F1">
              <w:rPr>
                <w:rFonts w:ascii="Times New Roman" w:eastAsia="Times New Roman" w:hAnsi="Times New Roman" w:cs="Times New Roman"/>
                <w:bCs/>
                <w:sz w:val="18"/>
                <w:szCs w:val="24"/>
                <w:lang w:eastAsia="ru-RU"/>
              </w:rPr>
              <w:t>4,5</w:t>
            </w:r>
          </w:p>
        </w:tc>
        <w:tc>
          <w:tcPr>
            <w:tcW w:w="1040" w:type="pct"/>
            <w:shd w:val="clear" w:color="auto" w:fill="auto"/>
            <w:vAlign w:val="center"/>
            <w:hideMark/>
          </w:tcPr>
          <w:p w14:paraId="27360483" w14:textId="77777777" w:rsidR="00352735" w:rsidRPr="002A54F1" w:rsidRDefault="00352735" w:rsidP="00316551">
            <w:pPr>
              <w:spacing w:after="0"/>
              <w:jc w:val="center"/>
              <w:rPr>
                <w:rFonts w:ascii="Times New Roman" w:eastAsia="Times New Roman" w:hAnsi="Times New Roman" w:cs="Times New Roman"/>
                <w:bCs/>
                <w:sz w:val="18"/>
                <w:szCs w:val="24"/>
                <w:lang w:eastAsia="ru-RU"/>
              </w:rPr>
            </w:pPr>
            <w:r w:rsidRPr="002A54F1">
              <w:rPr>
                <w:rFonts w:ascii="Times New Roman" w:eastAsia="Times New Roman" w:hAnsi="Times New Roman" w:cs="Times New Roman"/>
                <w:bCs/>
                <w:sz w:val="18"/>
                <w:szCs w:val="24"/>
                <w:lang w:eastAsia="ru-RU"/>
              </w:rPr>
              <w:t>4,5</w:t>
            </w:r>
          </w:p>
        </w:tc>
      </w:tr>
      <w:tr w:rsidR="00352735" w:rsidRPr="002A54F1" w14:paraId="37EBDDE1" w14:textId="77777777" w:rsidTr="002A54F1">
        <w:trPr>
          <w:trHeight w:val="20"/>
          <w:jc w:val="center"/>
        </w:trPr>
        <w:tc>
          <w:tcPr>
            <w:tcW w:w="2584" w:type="pct"/>
            <w:shd w:val="clear" w:color="auto" w:fill="auto"/>
            <w:vAlign w:val="center"/>
            <w:hideMark/>
          </w:tcPr>
          <w:p w14:paraId="6B4A6601" w14:textId="77777777" w:rsidR="00352735" w:rsidRPr="002A54F1" w:rsidRDefault="00352735" w:rsidP="00316551">
            <w:pPr>
              <w:spacing w:after="0"/>
              <w:rPr>
                <w:rFonts w:ascii="Times New Roman" w:eastAsia="Times New Roman" w:hAnsi="Times New Roman" w:cs="Times New Roman"/>
                <w:bCs/>
                <w:sz w:val="18"/>
                <w:szCs w:val="24"/>
                <w:lang w:eastAsia="ru-RU"/>
              </w:rPr>
            </w:pPr>
            <w:r w:rsidRPr="002A54F1">
              <w:rPr>
                <w:rFonts w:ascii="Times New Roman" w:eastAsia="Times New Roman" w:hAnsi="Times New Roman" w:cs="Times New Roman"/>
                <w:bCs/>
                <w:sz w:val="18"/>
                <w:szCs w:val="24"/>
                <w:lang w:eastAsia="ru-RU"/>
              </w:rPr>
              <w:t>Располагаемая мощность, Гкал/ч</w:t>
            </w:r>
          </w:p>
        </w:tc>
        <w:tc>
          <w:tcPr>
            <w:tcW w:w="639" w:type="pct"/>
            <w:shd w:val="clear" w:color="auto" w:fill="auto"/>
            <w:vAlign w:val="center"/>
            <w:hideMark/>
          </w:tcPr>
          <w:p w14:paraId="203835D7" w14:textId="77777777" w:rsidR="00352735" w:rsidRPr="002A54F1" w:rsidRDefault="00352735" w:rsidP="00316551">
            <w:pPr>
              <w:spacing w:after="0"/>
              <w:jc w:val="center"/>
              <w:rPr>
                <w:rFonts w:ascii="Times New Roman" w:eastAsia="Times New Roman" w:hAnsi="Times New Roman" w:cs="Times New Roman"/>
                <w:bCs/>
                <w:sz w:val="18"/>
                <w:szCs w:val="24"/>
                <w:lang w:eastAsia="ru-RU"/>
              </w:rPr>
            </w:pPr>
            <w:r w:rsidRPr="002A54F1">
              <w:rPr>
                <w:rFonts w:ascii="Times New Roman" w:eastAsia="Times New Roman" w:hAnsi="Times New Roman" w:cs="Times New Roman"/>
                <w:bCs/>
                <w:sz w:val="18"/>
                <w:szCs w:val="24"/>
                <w:lang w:eastAsia="ru-RU"/>
              </w:rPr>
              <w:t>4,04</w:t>
            </w:r>
          </w:p>
        </w:tc>
        <w:tc>
          <w:tcPr>
            <w:tcW w:w="737" w:type="pct"/>
            <w:shd w:val="clear" w:color="auto" w:fill="auto"/>
            <w:vAlign w:val="center"/>
            <w:hideMark/>
          </w:tcPr>
          <w:p w14:paraId="27764E27" w14:textId="77777777" w:rsidR="00352735" w:rsidRPr="002A54F1" w:rsidRDefault="00352735" w:rsidP="00316551">
            <w:pPr>
              <w:spacing w:after="0"/>
              <w:jc w:val="center"/>
              <w:rPr>
                <w:rFonts w:ascii="Times New Roman" w:eastAsia="Times New Roman" w:hAnsi="Times New Roman" w:cs="Times New Roman"/>
                <w:bCs/>
                <w:sz w:val="18"/>
                <w:szCs w:val="24"/>
                <w:lang w:eastAsia="ru-RU"/>
              </w:rPr>
            </w:pPr>
            <w:r w:rsidRPr="002A54F1">
              <w:rPr>
                <w:rFonts w:ascii="Times New Roman" w:eastAsia="Times New Roman" w:hAnsi="Times New Roman" w:cs="Times New Roman"/>
                <w:bCs/>
                <w:sz w:val="18"/>
                <w:szCs w:val="24"/>
                <w:lang w:eastAsia="ru-RU"/>
              </w:rPr>
              <w:t>4,04</w:t>
            </w:r>
          </w:p>
        </w:tc>
        <w:tc>
          <w:tcPr>
            <w:tcW w:w="1040" w:type="pct"/>
            <w:shd w:val="clear" w:color="auto" w:fill="auto"/>
            <w:vAlign w:val="center"/>
            <w:hideMark/>
          </w:tcPr>
          <w:p w14:paraId="00A0E7DE" w14:textId="77777777" w:rsidR="00352735" w:rsidRPr="002A54F1" w:rsidRDefault="00352735" w:rsidP="00316551">
            <w:pPr>
              <w:spacing w:after="0"/>
              <w:jc w:val="center"/>
              <w:rPr>
                <w:rFonts w:ascii="Times New Roman" w:eastAsia="Times New Roman" w:hAnsi="Times New Roman" w:cs="Times New Roman"/>
                <w:bCs/>
                <w:sz w:val="18"/>
                <w:szCs w:val="24"/>
                <w:lang w:eastAsia="ru-RU"/>
              </w:rPr>
            </w:pPr>
            <w:r w:rsidRPr="002A54F1">
              <w:rPr>
                <w:rFonts w:ascii="Times New Roman" w:eastAsia="Times New Roman" w:hAnsi="Times New Roman" w:cs="Times New Roman"/>
                <w:bCs/>
                <w:sz w:val="18"/>
                <w:szCs w:val="24"/>
                <w:lang w:eastAsia="ru-RU"/>
              </w:rPr>
              <w:t>4,04</w:t>
            </w:r>
          </w:p>
        </w:tc>
      </w:tr>
      <w:tr w:rsidR="00352735" w:rsidRPr="002A54F1" w14:paraId="09EE5D35" w14:textId="77777777" w:rsidTr="002A54F1">
        <w:trPr>
          <w:trHeight w:val="20"/>
          <w:jc w:val="center"/>
        </w:trPr>
        <w:tc>
          <w:tcPr>
            <w:tcW w:w="2584" w:type="pct"/>
            <w:shd w:val="clear" w:color="auto" w:fill="auto"/>
            <w:vAlign w:val="center"/>
            <w:hideMark/>
          </w:tcPr>
          <w:p w14:paraId="6EABDD59" w14:textId="77777777" w:rsidR="00352735" w:rsidRPr="002A54F1" w:rsidRDefault="00352735" w:rsidP="00316551">
            <w:pPr>
              <w:spacing w:after="0"/>
              <w:rPr>
                <w:rFonts w:ascii="Times New Roman" w:eastAsia="Times New Roman" w:hAnsi="Times New Roman" w:cs="Times New Roman"/>
                <w:bCs/>
                <w:sz w:val="18"/>
                <w:szCs w:val="24"/>
                <w:lang w:eastAsia="ru-RU"/>
              </w:rPr>
            </w:pPr>
            <w:r w:rsidRPr="002A54F1">
              <w:rPr>
                <w:rFonts w:ascii="Times New Roman" w:eastAsia="Times New Roman" w:hAnsi="Times New Roman" w:cs="Times New Roman"/>
                <w:bCs/>
                <w:sz w:val="18"/>
                <w:szCs w:val="24"/>
                <w:lang w:eastAsia="ru-RU"/>
              </w:rPr>
              <w:t>Собственные нужды котельной, Гкал/ч</w:t>
            </w:r>
          </w:p>
        </w:tc>
        <w:tc>
          <w:tcPr>
            <w:tcW w:w="639" w:type="pct"/>
            <w:shd w:val="clear" w:color="auto" w:fill="auto"/>
            <w:vAlign w:val="center"/>
            <w:hideMark/>
          </w:tcPr>
          <w:p w14:paraId="5257981E" w14:textId="77777777" w:rsidR="00352735" w:rsidRPr="002A54F1" w:rsidRDefault="00352735" w:rsidP="00316551">
            <w:pPr>
              <w:spacing w:after="0"/>
              <w:jc w:val="center"/>
              <w:rPr>
                <w:rFonts w:ascii="Times New Roman" w:eastAsia="Times New Roman" w:hAnsi="Times New Roman" w:cs="Times New Roman"/>
                <w:bCs/>
                <w:sz w:val="18"/>
                <w:szCs w:val="24"/>
                <w:lang w:eastAsia="ru-RU"/>
              </w:rPr>
            </w:pPr>
            <w:r w:rsidRPr="002A54F1">
              <w:rPr>
                <w:rFonts w:ascii="Times New Roman" w:eastAsia="Times New Roman" w:hAnsi="Times New Roman" w:cs="Times New Roman"/>
                <w:bCs/>
                <w:sz w:val="18"/>
                <w:szCs w:val="24"/>
                <w:lang w:eastAsia="ru-RU"/>
              </w:rPr>
              <w:t>0,09</w:t>
            </w:r>
          </w:p>
        </w:tc>
        <w:tc>
          <w:tcPr>
            <w:tcW w:w="737" w:type="pct"/>
            <w:shd w:val="clear" w:color="auto" w:fill="auto"/>
            <w:vAlign w:val="center"/>
            <w:hideMark/>
          </w:tcPr>
          <w:p w14:paraId="05738940" w14:textId="77777777" w:rsidR="00352735" w:rsidRPr="002A54F1" w:rsidRDefault="00352735" w:rsidP="00316551">
            <w:pPr>
              <w:spacing w:after="0"/>
              <w:jc w:val="center"/>
              <w:rPr>
                <w:rFonts w:ascii="Times New Roman" w:eastAsia="Times New Roman" w:hAnsi="Times New Roman" w:cs="Times New Roman"/>
                <w:bCs/>
                <w:sz w:val="18"/>
                <w:szCs w:val="24"/>
                <w:lang w:eastAsia="ru-RU"/>
              </w:rPr>
            </w:pPr>
            <w:r w:rsidRPr="002A54F1">
              <w:rPr>
                <w:rFonts w:ascii="Times New Roman" w:eastAsia="Times New Roman" w:hAnsi="Times New Roman" w:cs="Times New Roman"/>
                <w:bCs/>
                <w:sz w:val="18"/>
                <w:szCs w:val="24"/>
                <w:lang w:eastAsia="ru-RU"/>
              </w:rPr>
              <w:t>0,09</w:t>
            </w:r>
          </w:p>
        </w:tc>
        <w:tc>
          <w:tcPr>
            <w:tcW w:w="1040" w:type="pct"/>
            <w:shd w:val="clear" w:color="auto" w:fill="auto"/>
            <w:vAlign w:val="center"/>
            <w:hideMark/>
          </w:tcPr>
          <w:p w14:paraId="3C650144" w14:textId="77777777" w:rsidR="00352735" w:rsidRPr="002A54F1" w:rsidRDefault="00352735" w:rsidP="00316551">
            <w:pPr>
              <w:spacing w:after="0"/>
              <w:jc w:val="center"/>
              <w:rPr>
                <w:rFonts w:ascii="Times New Roman" w:eastAsia="Times New Roman" w:hAnsi="Times New Roman" w:cs="Times New Roman"/>
                <w:bCs/>
                <w:sz w:val="18"/>
                <w:szCs w:val="24"/>
                <w:lang w:eastAsia="ru-RU"/>
              </w:rPr>
            </w:pPr>
            <w:r w:rsidRPr="002A54F1">
              <w:rPr>
                <w:rFonts w:ascii="Times New Roman" w:eastAsia="Times New Roman" w:hAnsi="Times New Roman" w:cs="Times New Roman"/>
                <w:bCs/>
                <w:sz w:val="18"/>
                <w:szCs w:val="24"/>
                <w:lang w:eastAsia="ru-RU"/>
              </w:rPr>
              <w:t>0,09</w:t>
            </w:r>
          </w:p>
        </w:tc>
      </w:tr>
      <w:tr w:rsidR="00352735" w:rsidRPr="002A54F1" w14:paraId="4775D399" w14:textId="77777777" w:rsidTr="002A54F1">
        <w:trPr>
          <w:trHeight w:val="20"/>
          <w:jc w:val="center"/>
        </w:trPr>
        <w:tc>
          <w:tcPr>
            <w:tcW w:w="2584" w:type="pct"/>
            <w:shd w:val="clear" w:color="auto" w:fill="auto"/>
            <w:vAlign w:val="center"/>
            <w:hideMark/>
          </w:tcPr>
          <w:p w14:paraId="187A6305" w14:textId="77777777" w:rsidR="00352735" w:rsidRPr="002A54F1" w:rsidRDefault="00352735" w:rsidP="00316551">
            <w:pPr>
              <w:spacing w:after="0"/>
              <w:rPr>
                <w:rFonts w:ascii="Times New Roman" w:eastAsia="Times New Roman" w:hAnsi="Times New Roman" w:cs="Times New Roman"/>
                <w:bCs/>
                <w:sz w:val="18"/>
                <w:szCs w:val="24"/>
                <w:lang w:eastAsia="ru-RU"/>
              </w:rPr>
            </w:pPr>
            <w:r w:rsidRPr="002A54F1">
              <w:rPr>
                <w:rFonts w:ascii="Times New Roman" w:eastAsia="Times New Roman" w:hAnsi="Times New Roman" w:cs="Times New Roman"/>
                <w:bCs/>
                <w:sz w:val="18"/>
                <w:szCs w:val="24"/>
                <w:lang w:eastAsia="ru-RU"/>
              </w:rPr>
              <w:t>Располагаемая мощность нетто, Гкал/ч</w:t>
            </w:r>
          </w:p>
        </w:tc>
        <w:tc>
          <w:tcPr>
            <w:tcW w:w="639" w:type="pct"/>
            <w:shd w:val="clear" w:color="auto" w:fill="auto"/>
            <w:vAlign w:val="center"/>
            <w:hideMark/>
          </w:tcPr>
          <w:p w14:paraId="2A35631A" w14:textId="77777777" w:rsidR="00352735" w:rsidRPr="002A54F1" w:rsidRDefault="00352735" w:rsidP="00316551">
            <w:pPr>
              <w:spacing w:after="0"/>
              <w:jc w:val="center"/>
              <w:rPr>
                <w:rFonts w:ascii="Times New Roman" w:eastAsia="Times New Roman" w:hAnsi="Times New Roman" w:cs="Times New Roman"/>
                <w:bCs/>
                <w:sz w:val="18"/>
                <w:szCs w:val="24"/>
                <w:lang w:eastAsia="ru-RU"/>
              </w:rPr>
            </w:pPr>
            <w:r w:rsidRPr="002A54F1">
              <w:rPr>
                <w:rFonts w:ascii="Times New Roman" w:eastAsia="Times New Roman" w:hAnsi="Times New Roman" w:cs="Times New Roman"/>
                <w:bCs/>
                <w:sz w:val="18"/>
                <w:szCs w:val="24"/>
                <w:lang w:eastAsia="ru-RU"/>
              </w:rPr>
              <w:t>3,95</w:t>
            </w:r>
          </w:p>
        </w:tc>
        <w:tc>
          <w:tcPr>
            <w:tcW w:w="737" w:type="pct"/>
            <w:shd w:val="clear" w:color="auto" w:fill="auto"/>
            <w:vAlign w:val="center"/>
            <w:hideMark/>
          </w:tcPr>
          <w:p w14:paraId="5D279D55" w14:textId="77777777" w:rsidR="00352735" w:rsidRPr="002A54F1" w:rsidRDefault="00352735" w:rsidP="00316551">
            <w:pPr>
              <w:spacing w:after="0"/>
              <w:jc w:val="center"/>
              <w:rPr>
                <w:rFonts w:ascii="Times New Roman" w:eastAsia="Times New Roman" w:hAnsi="Times New Roman" w:cs="Times New Roman"/>
                <w:bCs/>
                <w:sz w:val="18"/>
                <w:szCs w:val="24"/>
                <w:lang w:eastAsia="ru-RU"/>
              </w:rPr>
            </w:pPr>
            <w:r w:rsidRPr="002A54F1">
              <w:rPr>
                <w:rFonts w:ascii="Times New Roman" w:eastAsia="Times New Roman" w:hAnsi="Times New Roman" w:cs="Times New Roman"/>
                <w:bCs/>
                <w:sz w:val="18"/>
                <w:szCs w:val="24"/>
                <w:lang w:eastAsia="ru-RU"/>
              </w:rPr>
              <w:t>3,95</w:t>
            </w:r>
          </w:p>
        </w:tc>
        <w:tc>
          <w:tcPr>
            <w:tcW w:w="1040" w:type="pct"/>
            <w:shd w:val="clear" w:color="auto" w:fill="auto"/>
            <w:vAlign w:val="center"/>
            <w:hideMark/>
          </w:tcPr>
          <w:p w14:paraId="53CBAB42" w14:textId="77777777" w:rsidR="00352735" w:rsidRPr="002A54F1" w:rsidRDefault="00352735" w:rsidP="00316551">
            <w:pPr>
              <w:spacing w:after="0"/>
              <w:jc w:val="center"/>
              <w:rPr>
                <w:rFonts w:ascii="Times New Roman" w:eastAsia="Times New Roman" w:hAnsi="Times New Roman" w:cs="Times New Roman"/>
                <w:bCs/>
                <w:sz w:val="18"/>
                <w:szCs w:val="24"/>
                <w:lang w:eastAsia="ru-RU"/>
              </w:rPr>
            </w:pPr>
            <w:r w:rsidRPr="002A54F1">
              <w:rPr>
                <w:rFonts w:ascii="Times New Roman" w:eastAsia="Times New Roman" w:hAnsi="Times New Roman" w:cs="Times New Roman"/>
                <w:bCs/>
                <w:sz w:val="18"/>
                <w:szCs w:val="24"/>
                <w:lang w:eastAsia="ru-RU"/>
              </w:rPr>
              <w:t>3,95</w:t>
            </w:r>
          </w:p>
        </w:tc>
      </w:tr>
      <w:tr w:rsidR="00352735" w:rsidRPr="002A54F1" w14:paraId="718EB8FF" w14:textId="77777777" w:rsidTr="002A54F1">
        <w:trPr>
          <w:trHeight w:val="20"/>
          <w:jc w:val="center"/>
        </w:trPr>
        <w:tc>
          <w:tcPr>
            <w:tcW w:w="2584" w:type="pct"/>
            <w:shd w:val="clear" w:color="auto" w:fill="auto"/>
            <w:vAlign w:val="center"/>
            <w:hideMark/>
          </w:tcPr>
          <w:p w14:paraId="0E437F82" w14:textId="77777777" w:rsidR="00352735" w:rsidRPr="002A54F1" w:rsidRDefault="00352735" w:rsidP="00316551">
            <w:pPr>
              <w:spacing w:after="0"/>
              <w:rPr>
                <w:rFonts w:ascii="Times New Roman" w:eastAsia="Times New Roman" w:hAnsi="Times New Roman" w:cs="Times New Roman"/>
                <w:bCs/>
                <w:sz w:val="18"/>
                <w:szCs w:val="24"/>
                <w:lang w:eastAsia="ru-RU"/>
              </w:rPr>
            </w:pPr>
            <w:r w:rsidRPr="002A54F1">
              <w:rPr>
                <w:rFonts w:ascii="Times New Roman" w:eastAsia="Times New Roman" w:hAnsi="Times New Roman" w:cs="Times New Roman"/>
                <w:bCs/>
                <w:sz w:val="18"/>
                <w:szCs w:val="24"/>
                <w:lang w:eastAsia="ru-RU"/>
              </w:rPr>
              <w:t>Потери в тепловых сетях, Гкал/ч</w:t>
            </w:r>
          </w:p>
        </w:tc>
        <w:tc>
          <w:tcPr>
            <w:tcW w:w="639" w:type="pct"/>
            <w:shd w:val="clear" w:color="auto" w:fill="auto"/>
            <w:vAlign w:val="center"/>
            <w:hideMark/>
          </w:tcPr>
          <w:p w14:paraId="4E7F596B" w14:textId="77777777" w:rsidR="00352735" w:rsidRPr="002A54F1" w:rsidRDefault="00352735" w:rsidP="00316551">
            <w:pPr>
              <w:spacing w:after="0"/>
              <w:jc w:val="center"/>
              <w:rPr>
                <w:rFonts w:ascii="Times New Roman" w:eastAsia="Times New Roman" w:hAnsi="Times New Roman" w:cs="Times New Roman"/>
                <w:bCs/>
                <w:sz w:val="18"/>
                <w:szCs w:val="24"/>
                <w:lang w:eastAsia="ru-RU"/>
              </w:rPr>
            </w:pPr>
            <w:r w:rsidRPr="002A54F1">
              <w:rPr>
                <w:rFonts w:ascii="Times New Roman" w:eastAsia="Times New Roman" w:hAnsi="Times New Roman" w:cs="Times New Roman"/>
                <w:bCs/>
                <w:sz w:val="18"/>
                <w:szCs w:val="24"/>
                <w:lang w:eastAsia="ru-RU"/>
              </w:rPr>
              <w:t>0,6896</w:t>
            </w:r>
          </w:p>
        </w:tc>
        <w:tc>
          <w:tcPr>
            <w:tcW w:w="737" w:type="pct"/>
            <w:shd w:val="clear" w:color="auto" w:fill="auto"/>
            <w:vAlign w:val="center"/>
            <w:hideMark/>
          </w:tcPr>
          <w:p w14:paraId="06964ABF" w14:textId="77777777" w:rsidR="00352735" w:rsidRPr="002A54F1" w:rsidRDefault="00352735" w:rsidP="00316551">
            <w:pPr>
              <w:spacing w:after="0"/>
              <w:jc w:val="center"/>
              <w:rPr>
                <w:rFonts w:ascii="Times New Roman" w:eastAsia="Times New Roman" w:hAnsi="Times New Roman" w:cs="Times New Roman"/>
                <w:bCs/>
                <w:sz w:val="18"/>
                <w:szCs w:val="24"/>
                <w:lang w:eastAsia="ru-RU"/>
              </w:rPr>
            </w:pPr>
            <w:r w:rsidRPr="002A54F1">
              <w:rPr>
                <w:rFonts w:ascii="Times New Roman" w:eastAsia="Times New Roman" w:hAnsi="Times New Roman" w:cs="Times New Roman"/>
                <w:bCs/>
                <w:sz w:val="18"/>
                <w:szCs w:val="24"/>
                <w:lang w:eastAsia="ru-RU"/>
              </w:rPr>
              <w:t>0,9556</w:t>
            </w:r>
          </w:p>
        </w:tc>
        <w:tc>
          <w:tcPr>
            <w:tcW w:w="1040" w:type="pct"/>
            <w:shd w:val="clear" w:color="auto" w:fill="auto"/>
            <w:vAlign w:val="center"/>
            <w:hideMark/>
          </w:tcPr>
          <w:p w14:paraId="4EBE31F1" w14:textId="77777777" w:rsidR="00352735" w:rsidRPr="002A54F1" w:rsidRDefault="00352735" w:rsidP="00316551">
            <w:pPr>
              <w:spacing w:after="0"/>
              <w:jc w:val="center"/>
              <w:rPr>
                <w:rFonts w:ascii="Times New Roman" w:eastAsia="Times New Roman" w:hAnsi="Times New Roman" w:cs="Times New Roman"/>
                <w:bCs/>
                <w:sz w:val="18"/>
                <w:szCs w:val="24"/>
                <w:lang w:eastAsia="ru-RU"/>
              </w:rPr>
            </w:pPr>
            <w:r w:rsidRPr="002A54F1">
              <w:rPr>
                <w:rFonts w:ascii="Times New Roman" w:eastAsia="Times New Roman" w:hAnsi="Times New Roman" w:cs="Times New Roman"/>
                <w:bCs/>
                <w:sz w:val="18"/>
                <w:szCs w:val="24"/>
                <w:lang w:eastAsia="ru-RU"/>
              </w:rPr>
              <w:t>1,2395</w:t>
            </w:r>
          </w:p>
        </w:tc>
      </w:tr>
      <w:tr w:rsidR="00352735" w:rsidRPr="002A54F1" w14:paraId="409A1C36" w14:textId="77777777" w:rsidTr="002A54F1">
        <w:trPr>
          <w:trHeight w:val="20"/>
          <w:jc w:val="center"/>
        </w:trPr>
        <w:tc>
          <w:tcPr>
            <w:tcW w:w="2584" w:type="pct"/>
            <w:shd w:val="clear" w:color="auto" w:fill="auto"/>
            <w:vAlign w:val="center"/>
            <w:hideMark/>
          </w:tcPr>
          <w:p w14:paraId="0B5C15A9" w14:textId="77777777" w:rsidR="00352735" w:rsidRPr="002A54F1" w:rsidRDefault="00352735" w:rsidP="00316551">
            <w:pPr>
              <w:spacing w:after="0"/>
              <w:rPr>
                <w:rFonts w:ascii="Times New Roman" w:eastAsia="Times New Roman" w:hAnsi="Times New Roman" w:cs="Times New Roman"/>
                <w:bCs/>
                <w:sz w:val="18"/>
                <w:szCs w:val="24"/>
                <w:lang w:eastAsia="ru-RU"/>
              </w:rPr>
            </w:pPr>
            <w:r w:rsidRPr="002A54F1">
              <w:rPr>
                <w:rFonts w:ascii="Times New Roman" w:eastAsia="Times New Roman" w:hAnsi="Times New Roman" w:cs="Times New Roman"/>
                <w:bCs/>
                <w:sz w:val="18"/>
                <w:szCs w:val="24"/>
                <w:lang w:eastAsia="ru-RU"/>
              </w:rPr>
              <w:t>Нагрузка потребителей, Гкал/ч</w:t>
            </w:r>
          </w:p>
        </w:tc>
        <w:tc>
          <w:tcPr>
            <w:tcW w:w="639" w:type="pct"/>
            <w:shd w:val="clear" w:color="auto" w:fill="auto"/>
            <w:vAlign w:val="center"/>
            <w:hideMark/>
          </w:tcPr>
          <w:p w14:paraId="66B7B428" w14:textId="77777777" w:rsidR="00352735" w:rsidRPr="002A54F1" w:rsidRDefault="00352735" w:rsidP="00316551">
            <w:pPr>
              <w:spacing w:after="0"/>
              <w:jc w:val="center"/>
              <w:rPr>
                <w:rFonts w:ascii="Times New Roman" w:eastAsia="Times New Roman" w:hAnsi="Times New Roman" w:cs="Times New Roman"/>
                <w:bCs/>
                <w:sz w:val="18"/>
                <w:szCs w:val="24"/>
                <w:lang w:eastAsia="ru-RU"/>
              </w:rPr>
            </w:pPr>
            <w:r w:rsidRPr="002A54F1">
              <w:rPr>
                <w:rFonts w:ascii="Times New Roman" w:eastAsia="Times New Roman" w:hAnsi="Times New Roman" w:cs="Times New Roman"/>
                <w:bCs/>
                <w:sz w:val="18"/>
                <w:szCs w:val="24"/>
                <w:lang w:eastAsia="ru-RU"/>
              </w:rPr>
              <w:t>1,50553</w:t>
            </w:r>
          </w:p>
        </w:tc>
        <w:tc>
          <w:tcPr>
            <w:tcW w:w="737" w:type="pct"/>
            <w:shd w:val="clear" w:color="auto" w:fill="auto"/>
            <w:vAlign w:val="center"/>
            <w:hideMark/>
          </w:tcPr>
          <w:p w14:paraId="3087527A" w14:textId="77777777" w:rsidR="00352735" w:rsidRPr="002A54F1" w:rsidRDefault="00352735" w:rsidP="00316551">
            <w:pPr>
              <w:spacing w:after="0"/>
              <w:jc w:val="center"/>
              <w:rPr>
                <w:rFonts w:ascii="Times New Roman" w:eastAsia="Times New Roman" w:hAnsi="Times New Roman" w:cs="Times New Roman"/>
                <w:bCs/>
                <w:sz w:val="18"/>
                <w:szCs w:val="24"/>
                <w:lang w:eastAsia="ru-RU"/>
              </w:rPr>
            </w:pPr>
            <w:r w:rsidRPr="002A54F1">
              <w:rPr>
                <w:rFonts w:ascii="Times New Roman" w:eastAsia="Times New Roman" w:hAnsi="Times New Roman" w:cs="Times New Roman"/>
                <w:bCs/>
                <w:sz w:val="18"/>
                <w:szCs w:val="24"/>
                <w:lang w:eastAsia="ru-RU"/>
              </w:rPr>
              <w:t>4,16553</w:t>
            </w:r>
          </w:p>
        </w:tc>
        <w:tc>
          <w:tcPr>
            <w:tcW w:w="1040" w:type="pct"/>
            <w:shd w:val="clear" w:color="auto" w:fill="auto"/>
            <w:vAlign w:val="center"/>
            <w:hideMark/>
          </w:tcPr>
          <w:p w14:paraId="5273D408" w14:textId="77777777" w:rsidR="00352735" w:rsidRPr="002A54F1" w:rsidRDefault="00352735" w:rsidP="00316551">
            <w:pPr>
              <w:spacing w:after="0"/>
              <w:jc w:val="center"/>
              <w:rPr>
                <w:rFonts w:ascii="Times New Roman" w:eastAsia="Times New Roman" w:hAnsi="Times New Roman" w:cs="Times New Roman"/>
                <w:bCs/>
                <w:sz w:val="18"/>
                <w:szCs w:val="24"/>
                <w:lang w:eastAsia="ru-RU"/>
              </w:rPr>
            </w:pPr>
            <w:r w:rsidRPr="002A54F1">
              <w:rPr>
                <w:rFonts w:ascii="Times New Roman" w:eastAsia="Times New Roman" w:hAnsi="Times New Roman" w:cs="Times New Roman"/>
                <w:bCs/>
                <w:sz w:val="18"/>
                <w:szCs w:val="24"/>
                <w:lang w:eastAsia="ru-RU"/>
              </w:rPr>
              <w:t>7,00453</w:t>
            </w:r>
          </w:p>
        </w:tc>
      </w:tr>
      <w:tr w:rsidR="00352735" w:rsidRPr="002A54F1" w14:paraId="52C96A2A" w14:textId="77777777" w:rsidTr="002A54F1">
        <w:trPr>
          <w:trHeight w:val="20"/>
          <w:jc w:val="center"/>
        </w:trPr>
        <w:tc>
          <w:tcPr>
            <w:tcW w:w="2584" w:type="pct"/>
            <w:shd w:val="clear" w:color="auto" w:fill="auto"/>
            <w:vAlign w:val="center"/>
            <w:hideMark/>
          </w:tcPr>
          <w:p w14:paraId="73390D45" w14:textId="77777777" w:rsidR="00352735" w:rsidRPr="002A54F1" w:rsidRDefault="00352735" w:rsidP="00316551">
            <w:pPr>
              <w:spacing w:after="0"/>
              <w:rPr>
                <w:rFonts w:ascii="Times New Roman" w:eastAsia="Times New Roman" w:hAnsi="Times New Roman" w:cs="Times New Roman"/>
                <w:bCs/>
                <w:sz w:val="18"/>
                <w:szCs w:val="24"/>
                <w:lang w:eastAsia="ru-RU"/>
              </w:rPr>
            </w:pPr>
            <w:r w:rsidRPr="002A54F1">
              <w:rPr>
                <w:rFonts w:ascii="Times New Roman" w:eastAsia="Times New Roman" w:hAnsi="Times New Roman" w:cs="Times New Roman"/>
                <w:bCs/>
                <w:sz w:val="18"/>
                <w:szCs w:val="24"/>
                <w:lang w:eastAsia="ru-RU"/>
              </w:rPr>
              <w:t>Резерв (дефицит) тепловой мощности, Гкал/ч</w:t>
            </w:r>
          </w:p>
        </w:tc>
        <w:tc>
          <w:tcPr>
            <w:tcW w:w="639" w:type="pct"/>
            <w:shd w:val="clear" w:color="auto" w:fill="auto"/>
            <w:vAlign w:val="center"/>
            <w:hideMark/>
          </w:tcPr>
          <w:p w14:paraId="6EBEFF1C" w14:textId="77777777" w:rsidR="00352735" w:rsidRPr="002A54F1" w:rsidRDefault="00352735" w:rsidP="00316551">
            <w:pPr>
              <w:spacing w:after="0"/>
              <w:jc w:val="center"/>
              <w:rPr>
                <w:rFonts w:ascii="Times New Roman" w:eastAsia="Times New Roman" w:hAnsi="Times New Roman" w:cs="Times New Roman"/>
                <w:bCs/>
                <w:sz w:val="18"/>
                <w:szCs w:val="24"/>
                <w:lang w:eastAsia="ru-RU"/>
              </w:rPr>
            </w:pPr>
            <w:r w:rsidRPr="002A54F1">
              <w:rPr>
                <w:rFonts w:ascii="Times New Roman" w:eastAsia="Times New Roman" w:hAnsi="Times New Roman" w:cs="Times New Roman"/>
                <w:bCs/>
                <w:sz w:val="18"/>
                <w:szCs w:val="24"/>
                <w:lang w:eastAsia="ru-RU"/>
              </w:rPr>
              <w:t>1,75487</w:t>
            </w:r>
          </w:p>
        </w:tc>
        <w:tc>
          <w:tcPr>
            <w:tcW w:w="737" w:type="pct"/>
            <w:shd w:val="clear" w:color="auto" w:fill="auto"/>
            <w:vAlign w:val="center"/>
            <w:hideMark/>
          </w:tcPr>
          <w:p w14:paraId="304DB681" w14:textId="77777777" w:rsidR="00352735" w:rsidRPr="002A54F1" w:rsidRDefault="00352735" w:rsidP="00316551">
            <w:pPr>
              <w:spacing w:after="0"/>
              <w:jc w:val="center"/>
              <w:rPr>
                <w:rFonts w:ascii="Times New Roman" w:eastAsia="Times New Roman" w:hAnsi="Times New Roman" w:cs="Times New Roman"/>
                <w:bCs/>
                <w:sz w:val="18"/>
                <w:szCs w:val="24"/>
                <w:lang w:eastAsia="ru-RU"/>
              </w:rPr>
            </w:pPr>
            <w:r w:rsidRPr="002A54F1">
              <w:rPr>
                <w:rFonts w:ascii="Times New Roman" w:eastAsia="Times New Roman" w:hAnsi="Times New Roman" w:cs="Times New Roman"/>
                <w:bCs/>
                <w:sz w:val="18"/>
                <w:szCs w:val="24"/>
                <w:lang w:eastAsia="ru-RU"/>
              </w:rPr>
              <w:t>-1,17113</w:t>
            </w:r>
          </w:p>
        </w:tc>
        <w:tc>
          <w:tcPr>
            <w:tcW w:w="1040" w:type="pct"/>
            <w:shd w:val="clear" w:color="auto" w:fill="auto"/>
            <w:vAlign w:val="center"/>
            <w:hideMark/>
          </w:tcPr>
          <w:p w14:paraId="305F4AE8" w14:textId="77777777" w:rsidR="00352735" w:rsidRPr="002A54F1" w:rsidRDefault="00352735" w:rsidP="00316551">
            <w:pPr>
              <w:spacing w:after="0"/>
              <w:jc w:val="center"/>
              <w:rPr>
                <w:rFonts w:ascii="Times New Roman" w:eastAsia="Times New Roman" w:hAnsi="Times New Roman" w:cs="Times New Roman"/>
                <w:bCs/>
                <w:sz w:val="18"/>
                <w:szCs w:val="24"/>
                <w:lang w:eastAsia="ru-RU"/>
              </w:rPr>
            </w:pPr>
            <w:r w:rsidRPr="002A54F1">
              <w:rPr>
                <w:rFonts w:ascii="Times New Roman" w:eastAsia="Times New Roman" w:hAnsi="Times New Roman" w:cs="Times New Roman"/>
                <w:bCs/>
                <w:sz w:val="18"/>
                <w:szCs w:val="24"/>
                <w:lang w:eastAsia="ru-RU"/>
              </w:rPr>
              <w:t>-4,29403</w:t>
            </w:r>
          </w:p>
        </w:tc>
      </w:tr>
      <w:tr w:rsidR="00352735" w:rsidRPr="002A54F1" w14:paraId="1305C21F" w14:textId="77777777" w:rsidTr="002A54F1">
        <w:trPr>
          <w:trHeight w:val="20"/>
          <w:jc w:val="center"/>
        </w:trPr>
        <w:tc>
          <w:tcPr>
            <w:tcW w:w="2584" w:type="pct"/>
            <w:shd w:val="clear" w:color="auto" w:fill="auto"/>
            <w:vAlign w:val="center"/>
            <w:hideMark/>
          </w:tcPr>
          <w:p w14:paraId="13FABCD4" w14:textId="77777777" w:rsidR="00352735" w:rsidRPr="002A54F1" w:rsidRDefault="00352735" w:rsidP="00316551">
            <w:pPr>
              <w:spacing w:after="0"/>
              <w:rPr>
                <w:rFonts w:ascii="Times New Roman" w:eastAsia="Times New Roman" w:hAnsi="Times New Roman" w:cs="Times New Roman"/>
                <w:bCs/>
                <w:sz w:val="18"/>
                <w:szCs w:val="24"/>
                <w:lang w:eastAsia="ru-RU"/>
              </w:rPr>
            </w:pPr>
            <w:r w:rsidRPr="002A54F1">
              <w:rPr>
                <w:rFonts w:ascii="Times New Roman" w:eastAsia="Times New Roman" w:hAnsi="Times New Roman" w:cs="Times New Roman"/>
                <w:bCs/>
                <w:sz w:val="18"/>
                <w:szCs w:val="24"/>
                <w:lang w:eastAsia="ru-RU"/>
              </w:rPr>
              <w:t>Резерв (дефицит) тепловой мощности, %</w:t>
            </w:r>
          </w:p>
        </w:tc>
        <w:tc>
          <w:tcPr>
            <w:tcW w:w="639" w:type="pct"/>
            <w:shd w:val="clear" w:color="auto" w:fill="auto"/>
            <w:vAlign w:val="center"/>
            <w:hideMark/>
          </w:tcPr>
          <w:p w14:paraId="152AD641" w14:textId="77777777" w:rsidR="00352735" w:rsidRPr="002A54F1" w:rsidRDefault="00352735" w:rsidP="00316551">
            <w:pPr>
              <w:spacing w:after="0"/>
              <w:jc w:val="center"/>
              <w:rPr>
                <w:rFonts w:ascii="Times New Roman" w:eastAsia="Times New Roman" w:hAnsi="Times New Roman" w:cs="Times New Roman"/>
                <w:bCs/>
                <w:sz w:val="18"/>
                <w:szCs w:val="24"/>
                <w:lang w:eastAsia="ru-RU"/>
              </w:rPr>
            </w:pPr>
            <w:r w:rsidRPr="002A54F1">
              <w:rPr>
                <w:rFonts w:ascii="Times New Roman" w:eastAsia="Times New Roman" w:hAnsi="Times New Roman" w:cs="Times New Roman"/>
                <w:bCs/>
                <w:sz w:val="18"/>
                <w:szCs w:val="24"/>
                <w:lang w:eastAsia="ru-RU"/>
              </w:rPr>
              <w:t>43,4</w:t>
            </w:r>
          </w:p>
        </w:tc>
        <w:tc>
          <w:tcPr>
            <w:tcW w:w="737" w:type="pct"/>
            <w:shd w:val="clear" w:color="auto" w:fill="auto"/>
            <w:vAlign w:val="center"/>
            <w:hideMark/>
          </w:tcPr>
          <w:p w14:paraId="276A28CC" w14:textId="77777777" w:rsidR="00352735" w:rsidRPr="002A54F1" w:rsidRDefault="00352735" w:rsidP="00316551">
            <w:pPr>
              <w:spacing w:after="0"/>
              <w:jc w:val="center"/>
              <w:rPr>
                <w:rFonts w:ascii="Times New Roman" w:eastAsia="Times New Roman" w:hAnsi="Times New Roman" w:cs="Times New Roman"/>
                <w:bCs/>
                <w:sz w:val="18"/>
                <w:szCs w:val="24"/>
                <w:lang w:eastAsia="ru-RU"/>
              </w:rPr>
            </w:pPr>
            <w:r w:rsidRPr="002A54F1">
              <w:rPr>
                <w:rFonts w:ascii="Times New Roman" w:eastAsia="Times New Roman" w:hAnsi="Times New Roman" w:cs="Times New Roman"/>
                <w:bCs/>
                <w:sz w:val="18"/>
                <w:szCs w:val="24"/>
                <w:lang w:eastAsia="ru-RU"/>
              </w:rPr>
              <w:t>-29,0</w:t>
            </w:r>
          </w:p>
        </w:tc>
        <w:tc>
          <w:tcPr>
            <w:tcW w:w="1040" w:type="pct"/>
            <w:shd w:val="clear" w:color="auto" w:fill="auto"/>
            <w:vAlign w:val="center"/>
            <w:hideMark/>
          </w:tcPr>
          <w:p w14:paraId="2EABE1E4" w14:textId="77777777" w:rsidR="00352735" w:rsidRPr="002A54F1" w:rsidRDefault="00352735" w:rsidP="00316551">
            <w:pPr>
              <w:spacing w:after="0"/>
              <w:jc w:val="center"/>
              <w:rPr>
                <w:rFonts w:ascii="Times New Roman" w:eastAsia="Times New Roman" w:hAnsi="Times New Roman" w:cs="Times New Roman"/>
                <w:bCs/>
                <w:sz w:val="18"/>
                <w:szCs w:val="24"/>
                <w:lang w:eastAsia="ru-RU"/>
              </w:rPr>
            </w:pPr>
            <w:r w:rsidRPr="002A54F1">
              <w:rPr>
                <w:rFonts w:ascii="Times New Roman" w:eastAsia="Times New Roman" w:hAnsi="Times New Roman" w:cs="Times New Roman"/>
                <w:bCs/>
                <w:sz w:val="18"/>
                <w:szCs w:val="24"/>
                <w:lang w:eastAsia="ru-RU"/>
              </w:rPr>
              <w:t>-106,3</w:t>
            </w:r>
          </w:p>
        </w:tc>
      </w:tr>
    </w:tbl>
    <w:p w14:paraId="5EF4CE04" w14:textId="77777777" w:rsidR="00DB7BE1" w:rsidRPr="00316551" w:rsidRDefault="00DB7BE1" w:rsidP="00316551">
      <w:pPr>
        <w:pStyle w:val="formattext"/>
        <w:shd w:val="clear" w:color="auto" w:fill="FFFFFF"/>
        <w:spacing w:before="0" w:beforeAutospacing="0" w:after="0" w:afterAutospacing="0" w:line="276" w:lineRule="auto"/>
        <w:textAlignment w:val="baseline"/>
        <w:rPr>
          <w:spacing w:val="2"/>
          <w:sz w:val="28"/>
          <w:szCs w:val="28"/>
        </w:rPr>
      </w:pPr>
    </w:p>
    <w:p w14:paraId="7BCEBEAC" w14:textId="77777777" w:rsidR="00F20BFC" w:rsidRDefault="00F20BFC">
      <w:pPr>
        <w:rPr>
          <w:rFonts w:ascii="Times New Roman" w:eastAsiaTheme="majorEastAsia" w:hAnsi="Times New Roman" w:cs="Times New Roman"/>
          <w:b/>
          <w:bCs/>
          <w:sz w:val="28"/>
          <w:szCs w:val="28"/>
        </w:rPr>
      </w:pPr>
      <w:r>
        <w:rPr>
          <w:rFonts w:ascii="Times New Roman" w:hAnsi="Times New Roman" w:cs="Times New Roman"/>
        </w:rPr>
        <w:br w:type="page"/>
      </w:r>
    </w:p>
    <w:p w14:paraId="7090567A" w14:textId="337071E9" w:rsidR="00DB7BE1" w:rsidRPr="00316551" w:rsidRDefault="00BA2DFE" w:rsidP="00316551">
      <w:pPr>
        <w:pStyle w:val="1"/>
        <w:spacing w:before="0"/>
        <w:ind w:firstLine="708"/>
        <w:jc w:val="both"/>
        <w:rPr>
          <w:rFonts w:ascii="Times New Roman" w:hAnsi="Times New Roman" w:cs="Times New Roman"/>
          <w:color w:val="auto"/>
          <w:spacing w:val="2"/>
        </w:rPr>
      </w:pPr>
      <w:bookmarkStart w:id="8" w:name="_Toc207060390"/>
      <w:r w:rsidRPr="00316551">
        <w:rPr>
          <w:rFonts w:ascii="Times New Roman" w:hAnsi="Times New Roman" w:cs="Times New Roman"/>
          <w:color w:val="auto"/>
        </w:rPr>
        <w:lastRenderedPageBreak/>
        <w:t>РАЗДЕЛ</w:t>
      </w:r>
      <w:r w:rsidR="00453773" w:rsidRPr="00316551">
        <w:rPr>
          <w:rFonts w:ascii="Times New Roman" w:hAnsi="Times New Roman" w:cs="Times New Roman"/>
          <w:color w:val="auto"/>
          <w:spacing w:val="2"/>
        </w:rPr>
        <w:t xml:space="preserve"> 3 «Существующие и перспективные балансы теплоносителя»</w:t>
      </w:r>
      <w:bookmarkEnd w:id="8"/>
    </w:p>
    <w:p w14:paraId="6C527D27" w14:textId="77777777" w:rsidR="00352735" w:rsidRPr="00316551" w:rsidRDefault="00352735" w:rsidP="00316551">
      <w:pPr>
        <w:pStyle w:val="formattext"/>
        <w:shd w:val="clear" w:color="auto" w:fill="FFFFFF"/>
        <w:spacing w:before="0" w:beforeAutospacing="0" w:after="0" w:afterAutospacing="0" w:line="276" w:lineRule="auto"/>
        <w:ind w:firstLine="709"/>
        <w:jc w:val="both"/>
        <w:textAlignment w:val="baseline"/>
        <w:rPr>
          <w:spacing w:val="2"/>
          <w:sz w:val="28"/>
          <w:szCs w:val="28"/>
        </w:rPr>
      </w:pPr>
      <w:r w:rsidRPr="00316551">
        <w:rPr>
          <w:spacing w:val="2"/>
          <w:sz w:val="28"/>
          <w:szCs w:val="28"/>
        </w:rPr>
        <w:t>Подпитка тепловых сетей п. Мамакан производится в котельных водопроводной водой из системы хозяйственно-питьевого назначения. По данным протоколов лабораторных испытаний качество воды не соответствует требованиям СанПиН 2.1.4.1074-01 «Гигиенические требования к качеству воды централизованных систем водоснабжения» вода соответствует гигиеническим нормативам.</w:t>
      </w:r>
    </w:p>
    <w:p w14:paraId="339844AB" w14:textId="7A34811F" w:rsidR="00352735" w:rsidRPr="00316551" w:rsidRDefault="00352735" w:rsidP="00316551">
      <w:pPr>
        <w:pStyle w:val="formattext"/>
        <w:shd w:val="clear" w:color="auto" w:fill="FFFFFF"/>
        <w:spacing w:before="0" w:beforeAutospacing="0" w:after="0" w:afterAutospacing="0" w:line="276" w:lineRule="auto"/>
        <w:jc w:val="both"/>
        <w:textAlignment w:val="baseline"/>
        <w:rPr>
          <w:spacing w:val="2"/>
          <w:sz w:val="28"/>
          <w:szCs w:val="28"/>
        </w:rPr>
      </w:pPr>
      <w:r w:rsidRPr="00316551">
        <w:rPr>
          <w:spacing w:val="2"/>
          <w:sz w:val="28"/>
          <w:szCs w:val="28"/>
        </w:rPr>
        <w:tab/>
        <w:t xml:space="preserve">Системы отопления – открытые. Баков-аккумуляторов нет. Горячее водоснабжение потребителей, подключенных к котельной 12 Гкал/ч осуществляется с использованием двухтрубной системы отопления (из обратного трубопровода системы отопления). Горячее водоснабжение потребителей, подключенных </w:t>
      </w:r>
      <w:r w:rsidR="003A62C0" w:rsidRPr="00316551">
        <w:rPr>
          <w:spacing w:val="2"/>
          <w:sz w:val="28"/>
          <w:szCs w:val="28"/>
        </w:rPr>
        <w:t>к котельной БМК,</w:t>
      </w:r>
      <w:r w:rsidRPr="00316551">
        <w:rPr>
          <w:spacing w:val="2"/>
          <w:sz w:val="28"/>
          <w:szCs w:val="28"/>
        </w:rPr>
        <w:t xml:space="preserve"> осуществляется с использованием четырехтрубной системы отопления, однако до тепловой камеры УТ-25/2 проложено два трубопровода (подающий и обратный), а после неё уже четыре трубопровода (подающий и обратный на отопление; подающий и обратный на ГВС).</w:t>
      </w:r>
    </w:p>
    <w:p w14:paraId="738F2591" w14:textId="77777777" w:rsidR="00352735" w:rsidRPr="00316551" w:rsidRDefault="00352735" w:rsidP="00316551">
      <w:pPr>
        <w:pStyle w:val="formattext"/>
        <w:shd w:val="clear" w:color="auto" w:fill="FFFFFF"/>
        <w:spacing w:before="0" w:beforeAutospacing="0" w:after="0" w:afterAutospacing="0" w:line="276" w:lineRule="auto"/>
        <w:jc w:val="both"/>
        <w:textAlignment w:val="baseline"/>
        <w:rPr>
          <w:spacing w:val="2"/>
          <w:sz w:val="28"/>
          <w:szCs w:val="28"/>
        </w:rPr>
      </w:pPr>
      <w:r w:rsidRPr="00316551">
        <w:rPr>
          <w:spacing w:val="2"/>
          <w:sz w:val="28"/>
          <w:szCs w:val="28"/>
        </w:rPr>
        <w:tab/>
        <w:t>Норма среднегодовой утечки теплоносителя принята 0,25 % среднегодовой емкости трубопроводов тепловой сети и составляет по каждой из котельной:</w:t>
      </w:r>
    </w:p>
    <w:tbl>
      <w:tblPr>
        <w:tblStyle w:val="a4"/>
        <w:tblW w:w="5000" w:type="pct"/>
        <w:tblCellMar>
          <w:left w:w="28" w:type="dxa"/>
          <w:right w:w="28" w:type="dxa"/>
        </w:tblCellMar>
        <w:tblLook w:val="04A0" w:firstRow="1" w:lastRow="0" w:firstColumn="1" w:lastColumn="0" w:noHBand="0" w:noVBand="1"/>
      </w:tblPr>
      <w:tblGrid>
        <w:gridCol w:w="2662"/>
        <w:gridCol w:w="2384"/>
        <w:gridCol w:w="2354"/>
        <w:gridCol w:w="2010"/>
      </w:tblGrid>
      <w:tr w:rsidR="00316551" w:rsidRPr="00F05556" w14:paraId="0BB984B6" w14:textId="77777777" w:rsidTr="003A62C0">
        <w:tc>
          <w:tcPr>
            <w:tcW w:w="1414" w:type="pct"/>
            <w:vAlign w:val="center"/>
          </w:tcPr>
          <w:p w14:paraId="55A11686" w14:textId="1CA021A8" w:rsidR="00352735" w:rsidRPr="00F05556" w:rsidRDefault="003A62C0" w:rsidP="003A62C0">
            <w:pPr>
              <w:pStyle w:val="formattext"/>
              <w:spacing w:before="0" w:beforeAutospacing="0" w:after="0" w:afterAutospacing="0" w:line="276" w:lineRule="auto"/>
              <w:jc w:val="center"/>
              <w:textAlignment w:val="baseline"/>
              <w:rPr>
                <w:b/>
                <w:sz w:val="18"/>
                <w:szCs w:val="28"/>
              </w:rPr>
            </w:pPr>
            <w:r>
              <w:rPr>
                <w:b/>
                <w:sz w:val="18"/>
                <w:szCs w:val="28"/>
              </w:rPr>
              <w:t>Наименование котельной</w:t>
            </w:r>
          </w:p>
        </w:tc>
        <w:tc>
          <w:tcPr>
            <w:tcW w:w="1266" w:type="pct"/>
          </w:tcPr>
          <w:p w14:paraId="1FE9ED6C" w14:textId="77777777" w:rsidR="00352735" w:rsidRPr="00F05556" w:rsidRDefault="00352735" w:rsidP="00316551">
            <w:pPr>
              <w:pStyle w:val="formattext"/>
              <w:spacing w:before="0" w:beforeAutospacing="0" w:after="0" w:afterAutospacing="0" w:line="276" w:lineRule="auto"/>
              <w:jc w:val="both"/>
              <w:textAlignment w:val="baseline"/>
              <w:rPr>
                <w:b/>
                <w:spacing w:val="2"/>
                <w:sz w:val="18"/>
                <w:szCs w:val="28"/>
              </w:rPr>
            </w:pPr>
            <w:r w:rsidRPr="00F05556">
              <w:rPr>
                <w:b/>
                <w:spacing w:val="2"/>
                <w:sz w:val="18"/>
                <w:szCs w:val="28"/>
              </w:rPr>
              <w:t>Базовый период</w:t>
            </w:r>
          </w:p>
        </w:tc>
        <w:tc>
          <w:tcPr>
            <w:tcW w:w="1251" w:type="pct"/>
          </w:tcPr>
          <w:p w14:paraId="6C45FA6F" w14:textId="77777777" w:rsidR="00352735" w:rsidRPr="00F05556" w:rsidRDefault="00352735" w:rsidP="00316551">
            <w:pPr>
              <w:pStyle w:val="formattext"/>
              <w:spacing w:before="0" w:beforeAutospacing="0" w:after="0" w:afterAutospacing="0" w:line="276" w:lineRule="auto"/>
              <w:jc w:val="both"/>
              <w:textAlignment w:val="baseline"/>
              <w:rPr>
                <w:b/>
                <w:spacing w:val="2"/>
                <w:sz w:val="18"/>
                <w:szCs w:val="28"/>
              </w:rPr>
            </w:pPr>
            <w:r w:rsidRPr="00F05556">
              <w:rPr>
                <w:b/>
                <w:spacing w:val="2"/>
                <w:sz w:val="18"/>
                <w:szCs w:val="28"/>
                <w:lang w:val="en-US"/>
              </w:rPr>
              <w:t>I</w:t>
            </w:r>
            <w:r w:rsidRPr="00F05556">
              <w:rPr>
                <w:b/>
                <w:spacing w:val="2"/>
                <w:sz w:val="18"/>
                <w:szCs w:val="28"/>
              </w:rPr>
              <w:t xml:space="preserve"> очередь</w:t>
            </w:r>
          </w:p>
        </w:tc>
        <w:tc>
          <w:tcPr>
            <w:tcW w:w="1068" w:type="pct"/>
          </w:tcPr>
          <w:p w14:paraId="53A568FD" w14:textId="77777777" w:rsidR="00352735" w:rsidRPr="00F05556" w:rsidRDefault="00352735" w:rsidP="00316551">
            <w:pPr>
              <w:pStyle w:val="formattext"/>
              <w:spacing w:before="0" w:beforeAutospacing="0" w:after="0" w:afterAutospacing="0" w:line="276" w:lineRule="auto"/>
              <w:jc w:val="both"/>
              <w:textAlignment w:val="baseline"/>
              <w:rPr>
                <w:b/>
                <w:spacing w:val="2"/>
                <w:sz w:val="18"/>
                <w:szCs w:val="28"/>
              </w:rPr>
            </w:pPr>
            <w:r w:rsidRPr="00F05556">
              <w:rPr>
                <w:b/>
                <w:spacing w:val="2"/>
                <w:sz w:val="18"/>
                <w:szCs w:val="28"/>
              </w:rPr>
              <w:t>Расчетный срок</w:t>
            </w:r>
          </w:p>
        </w:tc>
      </w:tr>
      <w:tr w:rsidR="00316551" w:rsidRPr="002A54F1" w14:paraId="21B6C4A0" w14:textId="77777777" w:rsidTr="002A54F1">
        <w:tc>
          <w:tcPr>
            <w:tcW w:w="1414" w:type="pct"/>
            <w:vAlign w:val="center"/>
          </w:tcPr>
          <w:p w14:paraId="6724E294" w14:textId="77777777" w:rsidR="00352735" w:rsidRPr="002A54F1" w:rsidRDefault="00352735" w:rsidP="002A54F1">
            <w:pPr>
              <w:pStyle w:val="formattext"/>
              <w:spacing w:before="0" w:beforeAutospacing="0" w:after="0" w:afterAutospacing="0" w:line="276" w:lineRule="auto"/>
              <w:jc w:val="center"/>
              <w:textAlignment w:val="baseline"/>
              <w:rPr>
                <w:bCs/>
                <w:spacing w:val="2"/>
                <w:sz w:val="18"/>
                <w:szCs w:val="28"/>
              </w:rPr>
            </w:pPr>
            <w:r w:rsidRPr="002A54F1">
              <w:rPr>
                <w:bCs/>
                <w:sz w:val="18"/>
                <w:szCs w:val="28"/>
              </w:rPr>
              <w:t>Котельная 12 Гкал/ч</w:t>
            </w:r>
          </w:p>
        </w:tc>
        <w:tc>
          <w:tcPr>
            <w:tcW w:w="1266" w:type="pct"/>
            <w:vAlign w:val="center"/>
          </w:tcPr>
          <w:p w14:paraId="0D1524E8" w14:textId="77777777" w:rsidR="00352735" w:rsidRPr="002A54F1" w:rsidRDefault="00352735" w:rsidP="002A54F1">
            <w:pPr>
              <w:pStyle w:val="formattext"/>
              <w:spacing w:before="0" w:beforeAutospacing="0" w:after="0" w:afterAutospacing="0" w:line="276" w:lineRule="auto"/>
              <w:jc w:val="center"/>
              <w:textAlignment w:val="baseline"/>
              <w:rPr>
                <w:bCs/>
                <w:spacing w:val="2"/>
                <w:sz w:val="18"/>
                <w:szCs w:val="28"/>
              </w:rPr>
            </w:pPr>
            <w:r w:rsidRPr="002A54F1">
              <w:rPr>
                <w:bCs/>
                <w:sz w:val="18"/>
                <w:szCs w:val="28"/>
              </w:rPr>
              <w:t>4008,7 м</w:t>
            </w:r>
            <w:r w:rsidRPr="002A54F1">
              <w:rPr>
                <w:bCs/>
                <w:sz w:val="18"/>
                <w:szCs w:val="28"/>
                <w:vertAlign w:val="superscript"/>
              </w:rPr>
              <w:t>3</w:t>
            </w:r>
            <w:r w:rsidRPr="002A54F1">
              <w:rPr>
                <w:bCs/>
                <w:sz w:val="18"/>
                <w:szCs w:val="28"/>
              </w:rPr>
              <w:t xml:space="preserve"> в год</w:t>
            </w:r>
          </w:p>
        </w:tc>
        <w:tc>
          <w:tcPr>
            <w:tcW w:w="1251" w:type="pct"/>
            <w:vAlign w:val="center"/>
          </w:tcPr>
          <w:p w14:paraId="7F358349" w14:textId="77777777" w:rsidR="00352735" w:rsidRPr="002A54F1" w:rsidRDefault="00352735" w:rsidP="002A54F1">
            <w:pPr>
              <w:pStyle w:val="formattext"/>
              <w:spacing w:before="0" w:beforeAutospacing="0" w:after="0" w:afterAutospacing="0" w:line="276" w:lineRule="auto"/>
              <w:jc w:val="center"/>
              <w:textAlignment w:val="baseline"/>
              <w:rPr>
                <w:bCs/>
                <w:spacing w:val="2"/>
                <w:sz w:val="18"/>
                <w:szCs w:val="28"/>
              </w:rPr>
            </w:pPr>
            <w:r w:rsidRPr="002A54F1">
              <w:rPr>
                <w:bCs/>
                <w:sz w:val="18"/>
                <w:szCs w:val="28"/>
              </w:rPr>
              <w:t>5431,8 м</w:t>
            </w:r>
            <w:r w:rsidRPr="002A54F1">
              <w:rPr>
                <w:bCs/>
                <w:sz w:val="18"/>
                <w:szCs w:val="28"/>
                <w:vertAlign w:val="superscript"/>
              </w:rPr>
              <w:t>3</w:t>
            </w:r>
            <w:r w:rsidRPr="002A54F1">
              <w:rPr>
                <w:bCs/>
                <w:sz w:val="18"/>
                <w:szCs w:val="28"/>
              </w:rPr>
              <w:t xml:space="preserve"> в год</w:t>
            </w:r>
          </w:p>
        </w:tc>
        <w:tc>
          <w:tcPr>
            <w:tcW w:w="1068" w:type="pct"/>
            <w:vAlign w:val="center"/>
          </w:tcPr>
          <w:p w14:paraId="42FA91C3" w14:textId="77777777" w:rsidR="00352735" w:rsidRPr="002A54F1" w:rsidRDefault="00352735" w:rsidP="002A54F1">
            <w:pPr>
              <w:pStyle w:val="formattext"/>
              <w:spacing w:before="0" w:beforeAutospacing="0" w:after="0" w:afterAutospacing="0" w:line="276" w:lineRule="auto"/>
              <w:jc w:val="center"/>
              <w:textAlignment w:val="baseline"/>
              <w:rPr>
                <w:bCs/>
                <w:spacing w:val="2"/>
                <w:sz w:val="18"/>
                <w:szCs w:val="28"/>
              </w:rPr>
            </w:pPr>
            <w:r w:rsidRPr="002A54F1">
              <w:rPr>
                <w:bCs/>
                <w:sz w:val="18"/>
                <w:szCs w:val="28"/>
              </w:rPr>
              <w:t>5572,9 м</w:t>
            </w:r>
            <w:r w:rsidRPr="002A54F1">
              <w:rPr>
                <w:bCs/>
                <w:sz w:val="18"/>
                <w:szCs w:val="28"/>
                <w:vertAlign w:val="superscript"/>
              </w:rPr>
              <w:t>3</w:t>
            </w:r>
            <w:r w:rsidRPr="002A54F1">
              <w:rPr>
                <w:bCs/>
                <w:sz w:val="18"/>
                <w:szCs w:val="28"/>
              </w:rPr>
              <w:t xml:space="preserve"> в год</w:t>
            </w:r>
          </w:p>
        </w:tc>
      </w:tr>
      <w:tr w:rsidR="00316551" w:rsidRPr="002A54F1" w14:paraId="5736DACE" w14:textId="77777777" w:rsidTr="002A54F1">
        <w:tc>
          <w:tcPr>
            <w:tcW w:w="1414" w:type="pct"/>
            <w:vAlign w:val="center"/>
          </w:tcPr>
          <w:p w14:paraId="7BA1FF58" w14:textId="77777777" w:rsidR="00352735" w:rsidRPr="002A54F1" w:rsidRDefault="00352735" w:rsidP="002A54F1">
            <w:pPr>
              <w:pStyle w:val="formattext"/>
              <w:spacing w:before="0" w:beforeAutospacing="0" w:after="0" w:afterAutospacing="0" w:line="276" w:lineRule="auto"/>
              <w:jc w:val="center"/>
              <w:textAlignment w:val="baseline"/>
              <w:rPr>
                <w:bCs/>
                <w:spacing w:val="2"/>
                <w:sz w:val="18"/>
                <w:szCs w:val="28"/>
              </w:rPr>
            </w:pPr>
            <w:r w:rsidRPr="002A54F1">
              <w:rPr>
                <w:bCs/>
                <w:sz w:val="18"/>
                <w:szCs w:val="28"/>
              </w:rPr>
              <w:t>Котельная БМК</w:t>
            </w:r>
          </w:p>
        </w:tc>
        <w:tc>
          <w:tcPr>
            <w:tcW w:w="1266" w:type="pct"/>
            <w:vAlign w:val="center"/>
          </w:tcPr>
          <w:p w14:paraId="10CDCF47" w14:textId="77777777" w:rsidR="00352735" w:rsidRPr="002A54F1" w:rsidRDefault="00352735" w:rsidP="002A54F1">
            <w:pPr>
              <w:pStyle w:val="formattext"/>
              <w:spacing w:before="0" w:beforeAutospacing="0" w:after="0" w:afterAutospacing="0" w:line="276" w:lineRule="auto"/>
              <w:jc w:val="center"/>
              <w:textAlignment w:val="baseline"/>
              <w:rPr>
                <w:bCs/>
                <w:spacing w:val="2"/>
                <w:sz w:val="18"/>
                <w:szCs w:val="28"/>
              </w:rPr>
            </w:pPr>
            <w:r w:rsidRPr="002A54F1">
              <w:rPr>
                <w:bCs/>
                <w:sz w:val="18"/>
                <w:szCs w:val="28"/>
              </w:rPr>
              <w:t>2462,7 м</w:t>
            </w:r>
            <w:r w:rsidRPr="002A54F1">
              <w:rPr>
                <w:bCs/>
                <w:sz w:val="18"/>
                <w:szCs w:val="28"/>
                <w:vertAlign w:val="superscript"/>
              </w:rPr>
              <w:t>3</w:t>
            </w:r>
            <w:r w:rsidRPr="002A54F1">
              <w:rPr>
                <w:bCs/>
                <w:sz w:val="18"/>
                <w:szCs w:val="28"/>
              </w:rPr>
              <w:t xml:space="preserve"> в год</w:t>
            </w:r>
          </w:p>
        </w:tc>
        <w:tc>
          <w:tcPr>
            <w:tcW w:w="1251" w:type="pct"/>
            <w:vAlign w:val="center"/>
          </w:tcPr>
          <w:p w14:paraId="42959775" w14:textId="77777777" w:rsidR="00352735" w:rsidRPr="002A54F1" w:rsidRDefault="00352735" w:rsidP="002A54F1">
            <w:pPr>
              <w:pStyle w:val="formattext"/>
              <w:spacing w:before="0" w:beforeAutospacing="0" w:after="0" w:afterAutospacing="0" w:line="276" w:lineRule="auto"/>
              <w:jc w:val="center"/>
              <w:textAlignment w:val="baseline"/>
              <w:rPr>
                <w:bCs/>
                <w:spacing w:val="2"/>
                <w:sz w:val="18"/>
                <w:szCs w:val="28"/>
              </w:rPr>
            </w:pPr>
            <w:r w:rsidRPr="002A54F1">
              <w:rPr>
                <w:bCs/>
                <w:spacing w:val="2"/>
                <w:sz w:val="18"/>
                <w:szCs w:val="28"/>
              </w:rPr>
              <w:t xml:space="preserve">6813,8 </w:t>
            </w:r>
            <w:r w:rsidRPr="002A54F1">
              <w:rPr>
                <w:bCs/>
                <w:sz w:val="18"/>
                <w:szCs w:val="28"/>
              </w:rPr>
              <w:t>м</w:t>
            </w:r>
            <w:r w:rsidRPr="002A54F1">
              <w:rPr>
                <w:bCs/>
                <w:sz w:val="18"/>
                <w:szCs w:val="28"/>
                <w:vertAlign w:val="superscript"/>
              </w:rPr>
              <w:t>3</w:t>
            </w:r>
            <w:r w:rsidRPr="002A54F1">
              <w:rPr>
                <w:bCs/>
                <w:sz w:val="18"/>
                <w:szCs w:val="28"/>
              </w:rPr>
              <w:t xml:space="preserve"> в год</w:t>
            </w:r>
          </w:p>
        </w:tc>
        <w:tc>
          <w:tcPr>
            <w:tcW w:w="1068" w:type="pct"/>
            <w:vAlign w:val="center"/>
          </w:tcPr>
          <w:p w14:paraId="7FE033F9" w14:textId="77777777" w:rsidR="00352735" w:rsidRPr="002A54F1" w:rsidRDefault="00352735" w:rsidP="002A54F1">
            <w:pPr>
              <w:pStyle w:val="formattext"/>
              <w:spacing w:before="0" w:beforeAutospacing="0" w:after="0" w:afterAutospacing="0" w:line="276" w:lineRule="auto"/>
              <w:jc w:val="center"/>
              <w:textAlignment w:val="baseline"/>
              <w:rPr>
                <w:bCs/>
                <w:spacing w:val="2"/>
                <w:sz w:val="18"/>
                <w:szCs w:val="28"/>
              </w:rPr>
            </w:pPr>
            <w:r w:rsidRPr="002A54F1">
              <w:rPr>
                <w:bCs/>
                <w:spacing w:val="2"/>
                <w:sz w:val="18"/>
                <w:szCs w:val="28"/>
              </w:rPr>
              <w:t xml:space="preserve">11457,8 </w:t>
            </w:r>
            <w:r w:rsidRPr="002A54F1">
              <w:rPr>
                <w:bCs/>
                <w:sz w:val="18"/>
                <w:szCs w:val="28"/>
              </w:rPr>
              <w:t>м</w:t>
            </w:r>
            <w:r w:rsidRPr="002A54F1">
              <w:rPr>
                <w:bCs/>
                <w:sz w:val="18"/>
                <w:szCs w:val="28"/>
                <w:vertAlign w:val="superscript"/>
              </w:rPr>
              <w:t>3</w:t>
            </w:r>
            <w:r w:rsidRPr="002A54F1">
              <w:rPr>
                <w:bCs/>
                <w:sz w:val="18"/>
                <w:szCs w:val="28"/>
              </w:rPr>
              <w:t xml:space="preserve"> в год</w:t>
            </w:r>
          </w:p>
        </w:tc>
      </w:tr>
    </w:tbl>
    <w:p w14:paraId="6E74FAB5" w14:textId="77777777" w:rsidR="00352735" w:rsidRPr="00316551" w:rsidRDefault="00352735" w:rsidP="00316551">
      <w:pPr>
        <w:pStyle w:val="formattext"/>
        <w:shd w:val="clear" w:color="auto" w:fill="FFFFFF"/>
        <w:spacing w:before="0" w:beforeAutospacing="0" w:after="0" w:afterAutospacing="0" w:line="276" w:lineRule="auto"/>
        <w:ind w:firstLine="708"/>
        <w:jc w:val="both"/>
        <w:textAlignment w:val="baseline"/>
        <w:rPr>
          <w:spacing w:val="2"/>
          <w:sz w:val="28"/>
          <w:szCs w:val="28"/>
        </w:rPr>
      </w:pPr>
    </w:p>
    <w:p w14:paraId="18C2E4D9" w14:textId="77777777" w:rsidR="00352735" w:rsidRPr="00316551" w:rsidRDefault="00352735" w:rsidP="00316551">
      <w:pPr>
        <w:pStyle w:val="formattext"/>
        <w:shd w:val="clear" w:color="auto" w:fill="FFFFFF"/>
        <w:spacing w:before="0" w:beforeAutospacing="0" w:after="0" w:afterAutospacing="0" w:line="276" w:lineRule="auto"/>
        <w:ind w:firstLine="708"/>
        <w:jc w:val="both"/>
        <w:textAlignment w:val="baseline"/>
        <w:rPr>
          <w:spacing w:val="2"/>
          <w:sz w:val="28"/>
          <w:szCs w:val="28"/>
        </w:rPr>
      </w:pPr>
      <w:r w:rsidRPr="00316551">
        <w:rPr>
          <w:spacing w:val="2"/>
          <w:sz w:val="28"/>
          <w:szCs w:val="28"/>
        </w:rPr>
        <w:t>Максимальный и среднечасовой расход теплоносителя (расход сетевой воды) на горячее водоснабжение потребителей с использованием открытой системы теплоснабжения в зоне действия каждого источника тепловой энергии:</w:t>
      </w:r>
    </w:p>
    <w:tbl>
      <w:tblPr>
        <w:tblStyle w:val="a4"/>
        <w:tblW w:w="5000" w:type="pct"/>
        <w:tblCellMar>
          <w:left w:w="28" w:type="dxa"/>
          <w:right w:w="28" w:type="dxa"/>
        </w:tblCellMar>
        <w:tblLook w:val="04A0" w:firstRow="1" w:lastRow="0" w:firstColumn="1" w:lastColumn="0" w:noHBand="0" w:noVBand="1"/>
      </w:tblPr>
      <w:tblGrid>
        <w:gridCol w:w="2662"/>
        <w:gridCol w:w="2384"/>
        <w:gridCol w:w="2354"/>
        <w:gridCol w:w="2010"/>
      </w:tblGrid>
      <w:tr w:rsidR="003A62C0" w:rsidRPr="00F05556" w14:paraId="1F242432" w14:textId="77777777" w:rsidTr="003A62C0">
        <w:tc>
          <w:tcPr>
            <w:tcW w:w="1414" w:type="pct"/>
            <w:vAlign w:val="center"/>
          </w:tcPr>
          <w:p w14:paraId="07D20C50" w14:textId="462A75D4" w:rsidR="003A62C0" w:rsidRPr="00F05556" w:rsidRDefault="003A62C0" w:rsidP="003A62C0">
            <w:pPr>
              <w:pStyle w:val="formattext"/>
              <w:spacing w:before="0" w:beforeAutospacing="0" w:after="0" w:afterAutospacing="0" w:line="276" w:lineRule="auto"/>
              <w:jc w:val="center"/>
              <w:textAlignment w:val="baseline"/>
              <w:rPr>
                <w:b/>
                <w:sz w:val="18"/>
                <w:szCs w:val="28"/>
              </w:rPr>
            </w:pPr>
            <w:r>
              <w:rPr>
                <w:b/>
                <w:sz w:val="18"/>
                <w:szCs w:val="28"/>
              </w:rPr>
              <w:t>Наименование котельной</w:t>
            </w:r>
          </w:p>
        </w:tc>
        <w:tc>
          <w:tcPr>
            <w:tcW w:w="1267" w:type="pct"/>
          </w:tcPr>
          <w:p w14:paraId="202F0460" w14:textId="77777777" w:rsidR="003A62C0" w:rsidRPr="00F05556" w:rsidRDefault="003A62C0" w:rsidP="003A62C0">
            <w:pPr>
              <w:pStyle w:val="formattext"/>
              <w:spacing w:before="0" w:beforeAutospacing="0" w:after="0" w:afterAutospacing="0" w:line="276" w:lineRule="auto"/>
              <w:jc w:val="both"/>
              <w:textAlignment w:val="baseline"/>
              <w:rPr>
                <w:b/>
                <w:spacing w:val="2"/>
                <w:sz w:val="18"/>
                <w:szCs w:val="28"/>
              </w:rPr>
            </w:pPr>
            <w:r w:rsidRPr="00F05556">
              <w:rPr>
                <w:b/>
                <w:spacing w:val="2"/>
                <w:sz w:val="18"/>
                <w:szCs w:val="28"/>
              </w:rPr>
              <w:t>Базовый период</w:t>
            </w:r>
          </w:p>
        </w:tc>
        <w:tc>
          <w:tcPr>
            <w:tcW w:w="1251" w:type="pct"/>
          </w:tcPr>
          <w:p w14:paraId="46C789E7" w14:textId="77777777" w:rsidR="003A62C0" w:rsidRPr="00F05556" w:rsidRDefault="003A62C0" w:rsidP="003A62C0">
            <w:pPr>
              <w:pStyle w:val="formattext"/>
              <w:spacing w:before="0" w:beforeAutospacing="0" w:after="0" w:afterAutospacing="0" w:line="276" w:lineRule="auto"/>
              <w:jc w:val="both"/>
              <w:textAlignment w:val="baseline"/>
              <w:rPr>
                <w:b/>
                <w:spacing w:val="2"/>
                <w:sz w:val="18"/>
                <w:szCs w:val="28"/>
              </w:rPr>
            </w:pPr>
            <w:r w:rsidRPr="00F05556">
              <w:rPr>
                <w:b/>
                <w:spacing w:val="2"/>
                <w:sz w:val="18"/>
                <w:szCs w:val="28"/>
                <w:lang w:val="en-US"/>
              </w:rPr>
              <w:t>I</w:t>
            </w:r>
            <w:r w:rsidRPr="00F05556">
              <w:rPr>
                <w:b/>
                <w:spacing w:val="2"/>
                <w:sz w:val="18"/>
                <w:szCs w:val="28"/>
              </w:rPr>
              <w:t xml:space="preserve"> очередь</w:t>
            </w:r>
          </w:p>
        </w:tc>
        <w:tc>
          <w:tcPr>
            <w:tcW w:w="1068" w:type="pct"/>
          </w:tcPr>
          <w:p w14:paraId="70023124" w14:textId="77777777" w:rsidR="003A62C0" w:rsidRPr="00F05556" w:rsidRDefault="003A62C0" w:rsidP="003A62C0">
            <w:pPr>
              <w:pStyle w:val="formattext"/>
              <w:spacing w:before="0" w:beforeAutospacing="0" w:after="0" w:afterAutospacing="0" w:line="276" w:lineRule="auto"/>
              <w:jc w:val="both"/>
              <w:textAlignment w:val="baseline"/>
              <w:rPr>
                <w:b/>
                <w:spacing w:val="2"/>
                <w:sz w:val="18"/>
                <w:szCs w:val="28"/>
              </w:rPr>
            </w:pPr>
            <w:r w:rsidRPr="00F05556">
              <w:rPr>
                <w:b/>
                <w:spacing w:val="2"/>
                <w:sz w:val="18"/>
                <w:szCs w:val="28"/>
              </w:rPr>
              <w:t>Расчетный срок</w:t>
            </w:r>
          </w:p>
        </w:tc>
      </w:tr>
      <w:tr w:rsidR="003A62C0" w:rsidRPr="00F05556" w14:paraId="1745F67E" w14:textId="77777777" w:rsidTr="003A62C0">
        <w:tc>
          <w:tcPr>
            <w:tcW w:w="1414" w:type="pct"/>
            <w:vAlign w:val="center"/>
          </w:tcPr>
          <w:p w14:paraId="488D5E37" w14:textId="77777777" w:rsidR="003A62C0" w:rsidRPr="00F05556" w:rsidRDefault="003A62C0" w:rsidP="003A62C0">
            <w:pPr>
              <w:pStyle w:val="formattext"/>
              <w:spacing w:before="0" w:beforeAutospacing="0" w:after="0" w:afterAutospacing="0" w:line="276" w:lineRule="auto"/>
              <w:jc w:val="center"/>
              <w:textAlignment w:val="baseline"/>
              <w:rPr>
                <w:spacing w:val="2"/>
                <w:sz w:val="18"/>
                <w:szCs w:val="28"/>
              </w:rPr>
            </w:pPr>
            <w:r w:rsidRPr="00F05556">
              <w:rPr>
                <w:sz w:val="18"/>
                <w:szCs w:val="28"/>
              </w:rPr>
              <w:t>Котельная 12 Гкал/ч</w:t>
            </w:r>
          </w:p>
        </w:tc>
        <w:tc>
          <w:tcPr>
            <w:tcW w:w="1267" w:type="pct"/>
            <w:vAlign w:val="center"/>
          </w:tcPr>
          <w:p w14:paraId="72644BD4" w14:textId="77777777" w:rsidR="003A62C0" w:rsidRPr="00F05556" w:rsidRDefault="003A62C0" w:rsidP="003A62C0">
            <w:pPr>
              <w:pStyle w:val="formattext"/>
              <w:spacing w:before="0" w:beforeAutospacing="0" w:after="0" w:afterAutospacing="0" w:line="276" w:lineRule="auto"/>
              <w:jc w:val="center"/>
              <w:textAlignment w:val="baseline"/>
              <w:rPr>
                <w:sz w:val="18"/>
                <w:szCs w:val="28"/>
              </w:rPr>
            </w:pPr>
            <w:r w:rsidRPr="00F05556">
              <w:rPr>
                <w:sz w:val="18"/>
                <w:szCs w:val="28"/>
              </w:rPr>
              <w:t>7,36 м</w:t>
            </w:r>
            <w:r w:rsidRPr="00F05556">
              <w:rPr>
                <w:sz w:val="18"/>
                <w:szCs w:val="28"/>
                <w:vertAlign w:val="superscript"/>
              </w:rPr>
              <w:t>3</w:t>
            </w:r>
            <w:r w:rsidRPr="00F05556">
              <w:rPr>
                <w:sz w:val="18"/>
                <w:szCs w:val="28"/>
              </w:rPr>
              <w:t>/ч</w:t>
            </w:r>
          </w:p>
        </w:tc>
        <w:tc>
          <w:tcPr>
            <w:tcW w:w="1251" w:type="pct"/>
            <w:vAlign w:val="center"/>
          </w:tcPr>
          <w:p w14:paraId="0CBDFAC8" w14:textId="77777777" w:rsidR="003A62C0" w:rsidRPr="00F05556" w:rsidRDefault="003A62C0" w:rsidP="003A62C0">
            <w:pPr>
              <w:pStyle w:val="formattext"/>
              <w:spacing w:before="0" w:beforeAutospacing="0" w:after="0" w:afterAutospacing="0" w:line="276" w:lineRule="auto"/>
              <w:jc w:val="center"/>
              <w:textAlignment w:val="baseline"/>
              <w:rPr>
                <w:sz w:val="18"/>
                <w:szCs w:val="28"/>
              </w:rPr>
            </w:pPr>
            <w:r w:rsidRPr="00F05556">
              <w:rPr>
                <w:sz w:val="18"/>
                <w:szCs w:val="28"/>
              </w:rPr>
              <w:t>17,02 м</w:t>
            </w:r>
            <w:r w:rsidRPr="00F05556">
              <w:rPr>
                <w:sz w:val="18"/>
                <w:szCs w:val="28"/>
                <w:vertAlign w:val="superscript"/>
              </w:rPr>
              <w:t>3</w:t>
            </w:r>
            <w:r w:rsidRPr="00F05556">
              <w:rPr>
                <w:sz w:val="18"/>
                <w:szCs w:val="28"/>
              </w:rPr>
              <w:t>/ч</w:t>
            </w:r>
          </w:p>
        </w:tc>
        <w:tc>
          <w:tcPr>
            <w:tcW w:w="1068" w:type="pct"/>
            <w:vAlign w:val="center"/>
          </w:tcPr>
          <w:p w14:paraId="6F4A7A62" w14:textId="77777777" w:rsidR="003A62C0" w:rsidRPr="00F05556" w:rsidRDefault="003A62C0" w:rsidP="003A62C0">
            <w:pPr>
              <w:pStyle w:val="formattext"/>
              <w:spacing w:before="0" w:beforeAutospacing="0" w:after="0" w:afterAutospacing="0" w:line="276" w:lineRule="auto"/>
              <w:jc w:val="center"/>
              <w:textAlignment w:val="baseline"/>
              <w:rPr>
                <w:sz w:val="18"/>
                <w:szCs w:val="28"/>
              </w:rPr>
            </w:pPr>
            <w:r w:rsidRPr="00F05556">
              <w:rPr>
                <w:sz w:val="18"/>
                <w:szCs w:val="28"/>
              </w:rPr>
              <w:t>17,52 м</w:t>
            </w:r>
            <w:r w:rsidRPr="00F05556">
              <w:rPr>
                <w:sz w:val="18"/>
                <w:szCs w:val="28"/>
                <w:vertAlign w:val="superscript"/>
              </w:rPr>
              <w:t>3</w:t>
            </w:r>
            <w:r w:rsidRPr="00F05556">
              <w:rPr>
                <w:sz w:val="18"/>
                <w:szCs w:val="28"/>
              </w:rPr>
              <w:t>/ч</w:t>
            </w:r>
          </w:p>
        </w:tc>
      </w:tr>
      <w:tr w:rsidR="003A62C0" w:rsidRPr="00F05556" w14:paraId="02BE45A1" w14:textId="77777777" w:rsidTr="003A62C0">
        <w:tc>
          <w:tcPr>
            <w:tcW w:w="1414" w:type="pct"/>
            <w:vAlign w:val="center"/>
          </w:tcPr>
          <w:p w14:paraId="720E0109" w14:textId="77777777" w:rsidR="003A62C0" w:rsidRPr="00F05556" w:rsidRDefault="003A62C0" w:rsidP="003A62C0">
            <w:pPr>
              <w:pStyle w:val="formattext"/>
              <w:spacing w:before="0" w:beforeAutospacing="0" w:after="0" w:afterAutospacing="0" w:line="276" w:lineRule="auto"/>
              <w:jc w:val="center"/>
              <w:textAlignment w:val="baseline"/>
              <w:rPr>
                <w:sz w:val="18"/>
                <w:szCs w:val="28"/>
              </w:rPr>
            </w:pPr>
          </w:p>
        </w:tc>
        <w:tc>
          <w:tcPr>
            <w:tcW w:w="1267" w:type="pct"/>
            <w:vAlign w:val="center"/>
          </w:tcPr>
          <w:p w14:paraId="1E4A9821" w14:textId="77777777" w:rsidR="003A62C0" w:rsidRPr="00F05556" w:rsidRDefault="003A62C0" w:rsidP="003A62C0">
            <w:pPr>
              <w:pStyle w:val="formattext"/>
              <w:spacing w:before="0" w:beforeAutospacing="0" w:after="0" w:afterAutospacing="0" w:line="276" w:lineRule="auto"/>
              <w:jc w:val="center"/>
              <w:textAlignment w:val="baseline"/>
              <w:rPr>
                <w:sz w:val="18"/>
                <w:szCs w:val="28"/>
              </w:rPr>
            </w:pPr>
            <w:r w:rsidRPr="00F05556">
              <w:rPr>
                <w:sz w:val="18"/>
                <w:szCs w:val="28"/>
              </w:rPr>
              <w:t>6,13 м</w:t>
            </w:r>
            <w:r w:rsidRPr="00F05556">
              <w:rPr>
                <w:sz w:val="18"/>
                <w:szCs w:val="28"/>
                <w:vertAlign w:val="superscript"/>
              </w:rPr>
              <w:t>3</w:t>
            </w:r>
            <w:r w:rsidRPr="00F05556">
              <w:rPr>
                <w:sz w:val="18"/>
                <w:szCs w:val="28"/>
              </w:rPr>
              <w:t>/ч</w:t>
            </w:r>
          </w:p>
        </w:tc>
        <w:tc>
          <w:tcPr>
            <w:tcW w:w="1251" w:type="pct"/>
            <w:vAlign w:val="center"/>
          </w:tcPr>
          <w:p w14:paraId="2EBAE628" w14:textId="77777777" w:rsidR="003A62C0" w:rsidRPr="00F05556" w:rsidRDefault="003A62C0" w:rsidP="003A62C0">
            <w:pPr>
              <w:pStyle w:val="formattext"/>
              <w:spacing w:before="0" w:beforeAutospacing="0" w:after="0" w:afterAutospacing="0" w:line="276" w:lineRule="auto"/>
              <w:jc w:val="center"/>
              <w:textAlignment w:val="baseline"/>
              <w:rPr>
                <w:sz w:val="18"/>
                <w:szCs w:val="28"/>
              </w:rPr>
            </w:pPr>
            <w:r w:rsidRPr="00F05556">
              <w:rPr>
                <w:sz w:val="18"/>
                <w:szCs w:val="28"/>
              </w:rPr>
              <w:t>14,18 м</w:t>
            </w:r>
            <w:r w:rsidRPr="00F05556">
              <w:rPr>
                <w:sz w:val="18"/>
                <w:szCs w:val="28"/>
                <w:vertAlign w:val="superscript"/>
              </w:rPr>
              <w:t>3</w:t>
            </w:r>
            <w:r w:rsidRPr="00F05556">
              <w:rPr>
                <w:sz w:val="18"/>
                <w:szCs w:val="28"/>
              </w:rPr>
              <w:t>/ч</w:t>
            </w:r>
          </w:p>
        </w:tc>
        <w:tc>
          <w:tcPr>
            <w:tcW w:w="1068" w:type="pct"/>
            <w:vAlign w:val="center"/>
          </w:tcPr>
          <w:p w14:paraId="531C60E6" w14:textId="77777777" w:rsidR="003A62C0" w:rsidRPr="00F05556" w:rsidRDefault="003A62C0" w:rsidP="003A62C0">
            <w:pPr>
              <w:pStyle w:val="formattext"/>
              <w:spacing w:before="0" w:beforeAutospacing="0" w:after="0" w:afterAutospacing="0" w:line="276" w:lineRule="auto"/>
              <w:jc w:val="center"/>
              <w:textAlignment w:val="baseline"/>
              <w:rPr>
                <w:sz w:val="18"/>
                <w:szCs w:val="28"/>
              </w:rPr>
            </w:pPr>
            <w:r w:rsidRPr="00F05556">
              <w:rPr>
                <w:sz w:val="18"/>
                <w:szCs w:val="28"/>
              </w:rPr>
              <w:t>14,60 м</w:t>
            </w:r>
            <w:r w:rsidRPr="00F05556">
              <w:rPr>
                <w:sz w:val="18"/>
                <w:szCs w:val="28"/>
                <w:vertAlign w:val="superscript"/>
              </w:rPr>
              <w:t>3</w:t>
            </w:r>
            <w:r w:rsidRPr="00F05556">
              <w:rPr>
                <w:sz w:val="18"/>
                <w:szCs w:val="28"/>
              </w:rPr>
              <w:t>/ч</w:t>
            </w:r>
          </w:p>
        </w:tc>
      </w:tr>
      <w:tr w:rsidR="003A62C0" w:rsidRPr="00F05556" w14:paraId="65A768AE" w14:textId="77777777" w:rsidTr="003A62C0">
        <w:tc>
          <w:tcPr>
            <w:tcW w:w="1414" w:type="pct"/>
            <w:vAlign w:val="center"/>
          </w:tcPr>
          <w:p w14:paraId="5881DE72" w14:textId="77777777" w:rsidR="003A62C0" w:rsidRPr="00F05556" w:rsidRDefault="003A62C0" w:rsidP="003A62C0">
            <w:pPr>
              <w:pStyle w:val="formattext"/>
              <w:spacing w:before="0" w:beforeAutospacing="0" w:after="0" w:afterAutospacing="0" w:line="276" w:lineRule="auto"/>
              <w:jc w:val="center"/>
              <w:textAlignment w:val="baseline"/>
              <w:rPr>
                <w:spacing w:val="2"/>
                <w:sz w:val="18"/>
                <w:szCs w:val="28"/>
              </w:rPr>
            </w:pPr>
            <w:r w:rsidRPr="00F05556">
              <w:rPr>
                <w:sz w:val="18"/>
                <w:szCs w:val="28"/>
              </w:rPr>
              <w:t>Котельная БМК</w:t>
            </w:r>
          </w:p>
        </w:tc>
        <w:tc>
          <w:tcPr>
            <w:tcW w:w="1267" w:type="pct"/>
            <w:vAlign w:val="center"/>
          </w:tcPr>
          <w:p w14:paraId="093F94A9" w14:textId="77777777" w:rsidR="003A62C0" w:rsidRPr="00F05556" w:rsidRDefault="003A62C0" w:rsidP="003A62C0">
            <w:pPr>
              <w:pStyle w:val="formattext"/>
              <w:spacing w:before="0" w:beforeAutospacing="0" w:after="0" w:afterAutospacing="0" w:line="276" w:lineRule="auto"/>
              <w:jc w:val="center"/>
              <w:textAlignment w:val="baseline"/>
              <w:rPr>
                <w:sz w:val="18"/>
                <w:szCs w:val="28"/>
              </w:rPr>
            </w:pPr>
            <w:r w:rsidRPr="00F05556">
              <w:rPr>
                <w:sz w:val="18"/>
                <w:szCs w:val="28"/>
              </w:rPr>
              <w:t>2,94 м</w:t>
            </w:r>
            <w:r w:rsidRPr="00F05556">
              <w:rPr>
                <w:sz w:val="18"/>
                <w:szCs w:val="28"/>
                <w:vertAlign w:val="superscript"/>
              </w:rPr>
              <w:t>3</w:t>
            </w:r>
            <w:r w:rsidRPr="00F05556">
              <w:rPr>
                <w:sz w:val="18"/>
                <w:szCs w:val="28"/>
              </w:rPr>
              <w:t>/ч</w:t>
            </w:r>
          </w:p>
        </w:tc>
        <w:tc>
          <w:tcPr>
            <w:tcW w:w="1251" w:type="pct"/>
            <w:vAlign w:val="center"/>
          </w:tcPr>
          <w:p w14:paraId="6736C852" w14:textId="77777777" w:rsidR="003A62C0" w:rsidRPr="00F05556" w:rsidRDefault="003A62C0" w:rsidP="003A62C0">
            <w:pPr>
              <w:pStyle w:val="formattext"/>
              <w:spacing w:before="0" w:beforeAutospacing="0" w:after="0" w:afterAutospacing="0" w:line="276" w:lineRule="auto"/>
              <w:jc w:val="center"/>
              <w:textAlignment w:val="baseline"/>
              <w:rPr>
                <w:sz w:val="18"/>
                <w:szCs w:val="28"/>
              </w:rPr>
            </w:pPr>
            <w:r w:rsidRPr="00F05556">
              <w:rPr>
                <w:sz w:val="18"/>
                <w:szCs w:val="28"/>
              </w:rPr>
              <w:t>11,90 м</w:t>
            </w:r>
            <w:r w:rsidRPr="00F05556">
              <w:rPr>
                <w:sz w:val="18"/>
                <w:szCs w:val="28"/>
                <w:vertAlign w:val="superscript"/>
              </w:rPr>
              <w:t>3</w:t>
            </w:r>
            <w:r w:rsidRPr="00F05556">
              <w:rPr>
                <w:sz w:val="18"/>
                <w:szCs w:val="28"/>
              </w:rPr>
              <w:t>/ч</w:t>
            </w:r>
          </w:p>
        </w:tc>
        <w:tc>
          <w:tcPr>
            <w:tcW w:w="1068" w:type="pct"/>
            <w:vAlign w:val="center"/>
          </w:tcPr>
          <w:p w14:paraId="3BAFE315" w14:textId="77777777" w:rsidR="003A62C0" w:rsidRPr="00F05556" w:rsidRDefault="003A62C0" w:rsidP="003A62C0">
            <w:pPr>
              <w:pStyle w:val="formattext"/>
              <w:spacing w:before="0" w:beforeAutospacing="0" w:after="0" w:afterAutospacing="0" w:line="276" w:lineRule="auto"/>
              <w:jc w:val="center"/>
              <w:textAlignment w:val="baseline"/>
              <w:rPr>
                <w:sz w:val="18"/>
                <w:szCs w:val="28"/>
              </w:rPr>
            </w:pPr>
            <w:r w:rsidRPr="00F05556">
              <w:rPr>
                <w:sz w:val="18"/>
                <w:szCs w:val="28"/>
              </w:rPr>
              <w:t>21,96 м</w:t>
            </w:r>
            <w:r w:rsidRPr="00F05556">
              <w:rPr>
                <w:sz w:val="18"/>
                <w:szCs w:val="28"/>
                <w:vertAlign w:val="superscript"/>
              </w:rPr>
              <w:t>3</w:t>
            </w:r>
            <w:r w:rsidRPr="00F05556">
              <w:rPr>
                <w:sz w:val="18"/>
                <w:szCs w:val="28"/>
              </w:rPr>
              <w:t>/ч</w:t>
            </w:r>
          </w:p>
        </w:tc>
      </w:tr>
      <w:tr w:rsidR="003A62C0" w:rsidRPr="00F05556" w14:paraId="6874AB50" w14:textId="77777777" w:rsidTr="003A62C0">
        <w:tc>
          <w:tcPr>
            <w:tcW w:w="1414" w:type="pct"/>
            <w:vAlign w:val="center"/>
          </w:tcPr>
          <w:p w14:paraId="6267C30F" w14:textId="77777777" w:rsidR="003A62C0" w:rsidRPr="00F05556" w:rsidRDefault="003A62C0" w:rsidP="003A62C0">
            <w:pPr>
              <w:pStyle w:val="formattext"/>
              <w:spacing w:before="0" w:beforeAutospacing="0" w:after="0" w:afterAutospacing="0" w:line="276" w:lineRule="auto"/>
              <w:jc w:val="center"/>
              <w:textAlignment w:val="baseline"/>
              <w:rPr>
                <w:sz w:val="18"/>
                <w:szCs w:val="28"/>
              </w:rPr>
            </w:pPr>
          </w:p>
        </w:tc>
        <w:tc>
          <w:tcPr>
            <w:tcW w:w="1267" w:type="pct"/>
            <w:vAlign w:val="center"/>
          </w:tcPr>
          <w:p w14:paraId="41B30D36" w14:textId="77777777" w:rsidR="003A62C0" w:rsidRPr="00F05556" w:rsidRDefault="003A62C0" w:rsidP="003A62C0">
            <w:pPr>
              <w:pStyle w:val="formattext"/>
              <w:spacing w:before="0" w:beforeAutospacing="0" w:after="0" w:afterAutospacing="0" w:line="276" w:lineRule="auto"/>
              <w:jc w:val="center"/>
              <w:textAlignment w:val="baseline"/>
              <w:rPr>
                <w:sz w:val="18"/>
                <w:szCs w:val="28"/>
              </w:rPr>
            </w:pPr>
            <w:r w:rsidRPr="00F05556">
              <w:rPr>
                <w:sz w:val="18"/>
                <w:szCs w:val="28"/>
              </w:rPr>
              <w:t>2,45 м</w:t>
            </w:r>
            <w:r w:rsidRPr="00F05556">
              <w:rPr>
                <w:sz w:val="18"/>
                <w:szCs w:val="28"/>
                <w:vertAlign w:val="superscript"/>
              </w:rPr>
              <w:t>3</w:t>
            </w:r>
            <w:r w:rsidRPr="00F05556">
              <w:rPr>
                <w:sz w:val="18"/>
                <w:szCs w:val="28"/>
              </w:rPr>
              <w:t>/ч</w:t>
            </w:r>
          </w:p>
        </w:tc>
        <w:tc>
          <w:tcPr>
            <w:tcW w:w="1251" w:type="pct"/>
            <w:vAlign w:val="center"/>
          </w:tcPr>
          <w:p w14:paraId="0D0EA6A3" w14:textId="77777777" w:rsidR="003A62C0" w:rsidRPr="00F05556" w:rsidRDefault="003A62C0" w:rsidP="003A62C0">
            <w:pPr>
              <w:pStyle w:val="formattext"/>
              <w:spacing w:before="0" w:beforeAutospacing="0" w:after="0" w:afterAutospacing="0" w:line="276" w:lineRule="auto"/>
              <w:jc w:val="center"/>
              <w:textAlignment w:val="baseline"/>
              <w:rPr>
                <w:spacing w:val="2"/>
                <w:sz w:val="18"/>
                <w:szCs w:val="28"/>
              </w:rPr>
            </w:pPr>
            <w:r w:rsidRPr="00F05556">
              <w:rPr>
                <w:spacing w:val="2"/>
                <w:sz w:val="18"/>
                <w:szCs w:val="28"/>
              </w:rPr>
              <w:t xml:space="preserve">9,92 </w:t>
            </w:r>
            <w:r w:rsidRPr="00F05556">
              <w:rPr>
                <w:sz w:val="18"/>
                <w:szCs w:val="28"/>
              </w:rPr>
              <w:t>м</w:t>
            </w:r>
            <w:r w:rsidRPr="00F05556">
              <w:rPr>
                <w:sz w:val="18"/>
                <w:szCs w:val="28"/>
                <w:vertAlign w:val="superscript"/>
              </w:rPr>
              <w:t>3</w:t>
            </w:r>
            <w:r w:rsidRPr="00F05556">
              <w:rPr>
                <w:sz w:val="18"/>
                <w:szCs w:val="28"/>
              </w:rPr>
              <w:t>/ч</w:t>
            </w:r>
          </w:p>
        </w:tc>
        <w:tc>
          <w:tcPr>
            <w:tcW w:w="1068" w:type="pct"/>
            <w:vAlign w:val="center"/>
          </w:tcPr>
          <w:p w14:paraId="061B82C6" w14:textId="77777777" w:rsidR="003A62C0" w:rsidRPr="00F05556" w:rsidRDefault="003A62C0" w:rsidP="003A62C0">
            <w:pPr>
              <w:pStyle w:val="formattext"/>
              <w:spacing w:before="0" w:beforeAutospacing="0" w:after="0" w:afterAutospacing="0" w:line="276" w:lineRule="auto"/>
              <w:jc w:val="center"/>
              <w:textAlignment w:val="baseline"/>
              <w:rPr>
                <w:spacing w:val="2"/>
                <w:sz w:val="18"/>
                <w:szCs w:val="28"/>
              </w:rPr>
            </w:pPr>
            <w:r w:rsidRPr="00F05556">
              <w:rPr>
                <w:spacing w:val="2"/>
                <w:sz w:val="18"/>
                <w:szCs w:val="28"/>
              </w:rPr>
              <w:t xml:space="preserve">18,3 </w:t>
            </w:r>
            <w:r w:rsidRPr="00F05556">
              <w:rPr>
                <w:sz w:val="18"/>
                <w:szCs w:val="28"/>
              </w:rPr>
              <w:t>м</w:t>
            </w:r>
            <w:r w:rsidRPr="00F05556">
              <w:rPr>
                <w:sz w:val="18"/>
                <w:szCs w:val="28"/>
                <w:vertAlign w:val="superscript"/>
              </w:rPr>
              <w:t>3</w:t>
            </w:r>
            <w:r w:rsidRPr="00F05556">
              <w:rPr>
                <w:sz w:val="18"/>
                <w:szCs w:val="28"/>
              </w:rPr>
              <w:t>/ч</w:t>
            </w:r>
          </w:p>
        </w:tc>
      </w:tr>
    </w:tbl>
    <w:p w14:paraId="5EDCFD8B" w14:textId="77777777" w:rsidR="00316551" w:rsidRDefault="00316551" w:rsidP="00316551">
      <w:pPr>
        <w:pStyle w:val="formattext"/>
        <w:shd w:val="clear" w:color="auto" w:fill="FFFFFF"/>
        <w:spacing w:before="0" w:beforeAutospacing="0" w:after="0" w:afterAutospacing="0" w:line="276" w:lineRule="auto"/>
        <w:ind w:firstLine="708"/>
        <w:jc w:val="both"/>
        <w:textAlignment w:val="baseline"/>
      </w:pPr>
    </w:p>
    <w:p w14:paraId="5459C0C0" w14:textId="77777777" w:rsidR="00F20BFC" w:rsidRDefault="00F20BFC">
      <w:pPr>
        <w:rPr>
          <w:rFonts w:ascii="Times New Roman" w:eastAsiaTheme="majorEastAsia" w:hAnsi="Times New Roman" w:cs="Times New Roman"/>
          <w:b/>
          <w:bCs/>
          <w:sz w:val="28"/>
          <w:szCs w:val="28"/>
        </w:rPr>
      </w:pPr>
      <w:r>
        <w:rPr>
          <w:rFonts w:ascii="Times New Roman" w:hAnsi="Times New Roman" w:cs="Times New Roman"/>
        </w:rPr>
        <w:br w:type="page"/>
      </w:r>
    </w:p>
    <w:p w14:paraId="5EF7A366" w14:textId="4575D42E" w:rsidR="00DB7BE1" w:rsidRPr="00316551" w:rsidRDefault="00BA2DFE" w:rsidP="00316551">
      <w:pPr>
        <w:pStyle w:val="1"/>
        <w:spacing w:before="0"/>
        <w:ind w:firstLine="708"/>
        <w:jc w:val="both"/>
        <w:rPr>
          <w:rFonts w:ascii="Times New Roman" w:hAnsi="Times New Roman" w:cs="Times New Roman"/>
          <w:color w:val="auto"/>
          <w:spacing w:val="2"/>
        </w:rPr>
      </w:pPr>
      <w:bookmarkStart w:id="9" w:name="_Toc207060391"/>
      <w:r w:rsidRPr="00316551">
        <w:rPr>
          <w:rFonts w:ascii="Times New Roman" w:hAnsi="Times New Roman" w:cs="Times New Roman"/>
          <w:color w:val="auto"/>
        </w:rPr>
        <w:lastRenderedPageBreak/>
        <w:t>РАЗДЕЛ</w:t>
      </w:r>
      <w:r w:rsidR="00453773" w:rsidRPr="00316551">
        <w:rPr>
          <w:rFonts w:ascii="Times New Roman" w:hAnsi="Times New Roman" w:cs="Times New Roman"/>
          <w:color w:val="auto"/>
          <w:spacing w:val="2"/>
        </w:rPr>
        <w:t xml:space="preserve"> 4 «Основные положения мастер-плана развития систем теплоснабжения поселения, городского округа, города федерального значения»</w:t>
      </w:r>
      <w:bookmarkEnd w:id="9"/>
    </w:p>
    <w:p w14:paraId="5D445B17" w14:textId="77777777" w:rsidR="00352735" w:rsidRPr="00316551" w:rsidRDefault="00352735" w:rsidP="00316551">
      <w:pPr>
        <w:pStyle w:val="formattext"/>
        <w:shd w:val="clear" w:color="auto" w:fill="FFFFFF"/>
        <w:spacing w:before="0" w:beforeAutospacing="0" w:after="0" w:afterAutospacing="0" w:line="276" w:lineRule="auto"/>
        <w:ind w:firstLine="708"/>
        <w:jc w:val="both"/>
        <w:textAlignment w:val="baseline"/>
        <w:rPr>
          <w:spacing w:val="2"/>
          <w:sz w:val="28"/>
          <w:szCs w:val="28"/>
        </w:rPr>
      </w:pPr>
      <w:r w:rsidRPr="00316551">
        <w:rPr>
          <w:spacing w:val="2"/>
          <w:sz w:val="28"/>
          <w:szCs w:val="28"/>
        </w:rPr>
        <w:t>Генеральный план Мамаканского городского поселения в части развития систем теплоснабжения предусматривает сохранение существующей организации теплоснабжения и не предполагает вариантности ее развития.</w:t>
      </w:r>
    </w:p>
    <w:p w14:paraId="226775CC" w14:textId="77777777" w:rsidR="00352735" w:rsidRPr="00316551" w:rsidRDefault="00352735" w:rsidP="00316551">
      <w:pPr>
        <w:pStyle w:val="formattext"/>
        <w:shd w:val="clear" w:color="auto" w:fill="FFFFFF"/>
        <w:spacing w:before="0" w:beforeAutospacing="0" w:after="0" w:afterAutospacing="0" w:line="276" w:lineRule="auto"/>
        <w:ind w:firstLine="708"/>
        <w:jc w:val="both"/>
        <w:textAlignment w:val="baseline"/>
        <w:rPr>
          <w:spacing w:val="2"/>
          <w:sz w:val="28"/>
          <w:szCs w:val="28"/>
        </w:rPr>
      </w:pPr>
      <w:r w:rsidRPr="00316551">
        <w:rPr>
          <w:spacing w:val="2"/>
          <w:sz w:val="28"/>
          <w:szCs w:val="28"/>
        </w:rPr>
        <w:t xml:space="preserve">На расчетный срок генеральным планом планируется централизованное теплоснабжение от существующих теплоисточников. </w:t>
      </w:r>
    </w:p>
    <w:p w14:paraId="761ED0EC" w14:textId="77777777" w:rsidR="00352735" w:rsidRPr="00316551" w:rsidRDefault="00352735" w:rsidP="00316551">
      <w:pPr>
        <w:pStyle w:val="formattext"/>
        <w:shd w:val="clear" w:color="auto" w:fill="FFFFFF"/>
        <w:spacing w:before="0" w:beforeAutospacing="0" w:after="0" w:afterAutospacing="0" w:line="276" w:lineRule="auto"/>
        <w:ind w:firstLine="708"/>
        <w:jc w:val="both"/>
        <w:textAlignment w:val="baseline"/>
        <w:rPr>
          <w:spacing w:val="2"/>
          <w:sz w:val="28"/>
          <w:szCs w:val="28"/>
        </w:rPr>
      </w:pPr>
      <w:r w:rsidRPr="00316551">
        <w:rPr>
          <w:spacing w:val="2"/>
          <w:sz w:val="28"/>
          <w:szCs w:val="28"/>
        </w:rPr>
        <w:t>Горячее водоснабжение осуществляется с использованием открытой системы теплоснабжения. В соответствии с п. 9 ст. 29 Федерального закона от 27.07.2010 №190-ФЗ (ред. от 08.12.2020) "О теплоснабжении" С 1 января 2022 года использование централизованных открытых систем теплоснабжения (горячего водоснабжения) для нужд горячего водоснабжения, осуществляемого путем отбора теплоносителя на нужды горячего водоснабжения, не допускается, в связи с чем к этому времени необходимо перейти на закрытую систему теплоснабжения. Варианты развития данного мероприятия для каждой из котельных:</w:t>
      </w:r>
    </w:p>
    <w:p w14:paraId="1741E852" w14:textId="77777777" w:rsidR="00352735" w:rsidRPr="00316551" w:rsidRDefault="00352735" w:rsidP="00316551">
      <w:pPr>
        <w:pStyle w:val="formattext"/>
        <w:numPr>
          <w:ilvl w:val="0"/>
          <w:numId w:val="2"/>
        </w:numPr>
        <w:shd w:val="clear" w:color="auto" w:fill="FFFFFF"/>
        <w:spacing w:before="0" w:beforeAutospacing="0" w:after="0" w:afterAutospacing="0" w:line="276" w:lineRule="auto"/>
        <w:jc w:val="both"/>
        <w:textAlignment w:val="baseline"/>
        <w:rPr>
          <w:spacing w:val="2"/>
          <w:sz w:val="28"/>
          <w:szCs w:val="28"/>
        </w:rPr>
      </w:pPr>
      <w:r w:rsidRPr="00316551">
        <w:rPr>
          <w:spacing w:val="2"/>
          <w:sz w:val="28"/>
          <w:szCs w:val="28"/>
        </w:rPr>
        <w:t xml:space="preserve">Для котельной 12 Гкал/ч: </w:t>
      </w:r>
    </w:p>
    <w:p w14:paraId="567A4B8F" w14:textId="77777777" w:rsidR="00352735" w:rsidRPr="00064DD0" w:rsidRDefault="00352735" w:rsidP="00064DD0">
      <w:pPr>
        <w:pStyle w:val="a7"/>
        <w:numPr>
          <w:ilvl w:val="0"/>
          <w:numId w:val="1"/>
        </w:numPr>
        <w:kinsoku w:val="0"/>
        <w:overflowPunct w:val="0"/>
        <w:spacing w:after="0"/>
        <w:ind w:left="1560" w:hanging="374"/>
        <w:jc w:val="both"/>
        <w:rPr>
          <w:spacing w:val="-1"/>
          <w:sz w:val="28"/>
          <w:szCs w:val="28"/>
        </w:rPr>
      </w:pPr>
      <w:r w:rsidRPr="00064DD0">
        <w:rPr>
          <w:spacing w:val="-1"/>
          <w:sz w:val="28"/>
          <w:szCs w:val="28"/>
        </w:rPr>
        <w:t>устройство ЦТП, прокладка сетей ГВС;</w:t>
      </w:r>
    </w:p>
    <w:p w14:paraId="2CB18883" w14:textId="77777777" w:rsidR="00352735" w:rsidRPr="00064DD0" w:rsidRDefault="00352735" w:rsidP="00064DD0">
      <w:pPr>
        <w:pStyle w:val="a7"/>
        <w:numPr>
          <w:ilvl w:val="0"/>
          <w:numId w:val="1"/>
        </w:numPr>
        <w:kinsoku w:val="0"/>
        <w:overflowPunct w:val="0"/>
        <w:spacing w:after="0"/>
        <w:ind w:left="1560" w:hanging="374"/>
        <w:jc w:val="both"/>
        <w:rPr>
          <w:spacing w:val="-1"/>
          <w:sz w:val="28"/>
          <w:szCs w:val="28"/>
        </w:rPr>
      </w:pPr>
      <w:r w:rsidRPr="00064DD0">
        <w:rPr>
          <w:spacing w:val="-1"/>
          <w:sz w:val="28"/>
          <w:szCs w:val="28"/>
        </w:rPr>
        <w:t>устройство ИТП у потребителей;</w:t>
      </w:r>
    </w:p>
    <w:p w14:paraId="31CEE215" w14:textId="77777777" w:rsidR="00352735" w:rsidRPr="00064DD0" w:rsidRDefault="00352735" w:rsidP="00064DD0">
      <w:pPr>
        <w:pStyle w:val="a7"/>
        <w:numPr>
          <w:ilvl w:val="0"/>
          <w:numId w:val="1"/>
        </w:numPr>
        <w:kinsoku w:val="0"/>
        <w:overflowPunct w:val="0"/>
        <w:spacing w:after="0"/>
        <w:ind w:left="1560" w:hanging="374"/>
        <w:jc w:val="both"/>
        <w:rPr>
          <w:spacing w:val="-1"/>
          <w:sz w:val="28"/>
          <w:szCs w:val="28"/>
        </w:rPr>
      </w:pPr>
      <w:r w:rsidRPr="00064DD0">
        <w:rPr>
          <w:spacing w:val="-1"/>
          <w:sz w:val="28"/>
          <w:szCs w:val="28"/>
        </w:rPr>
        <w:t xml:space="preserve">осуществление теплоснабжения потребителей только в части отопления, установка потребителями водонагревателей для приготовления горячей воды. </w:t>
      </w:r>
    </w:p>
    <w:p w14:paraId="68C406F5" w14:textId="77777777" w:rsidR="00352735" w:rsidRPr="00316551" w:rsidRDefault="00352735" w:rsidP="00316551">
      <w:pPr>
        <w:pStyle w:val="formattext"/>
        <w:numPr>
          <w:ilvl w:val="0"/>
          <w:numId w:val="2"/>
        </w:numPr>
        <w:shd w:val="clear" w:color="auto" w:fill="FFFFFF"/>
        <w:spacing w:before="0" w:beforeAutospacing="0" w:after="0" w:afterAutospacing="0" w:line="276" w:lineRule="auto"/>
        <w:jc w:val="both"/>
        <w:textAlignment w:val="baseline"/>
        <w:rPr>
          <w:spacing w:val="2"/>
          <w:sz w:val="28"/>
          <w:szCs w:val="28"/>
        </w:rPr>
      </w:pPr>
      <w:r w:rsidRPr="00316551">
        <w:rPr>
          <w:spacing w:val="2"/>
          <w:sz w:val="28"/>
          <w:szCs w:val="28"/>
        </w:rPr>
        <w:t xml:space="preserve">Для котельной БМК: </w:t>
      </w:r>
    </w:p>
    <w:p w14:paraId="434BE236" w14:textId="77777777" w:rsidR="00352735" w:rsidRPr="00064DD0" w:rsidRDefault="00352735" w:rsidP="00064DD0">
      <w:pPr>
        <w:pStyle w:val="a7"/>
        <w:numPr>
          <w:ilvl w:val="0"/>
          <w:numId w:val="1"/>
        </w:numPr>
        <w:kinsoku w:val="0"/>
        <w:overflowPunct w:val="0"/>
        <w:spacing w:after="0"/>
        <w:ind w:left="1560" w:hanging="374"/>
        <w:jc w:val="both"/>
        <w:rPr>
          <w:spacing w:val="-1"/>
          <w:sz w:val="28"/>
          <w:szCs w:val="28"/>
        </w:rPr>
      </w:pPr>
      <w:r w:rsidRPr="00064DD0">
        <w:rPr>
          <w:spacing w:val="-1"/>
          <w:sz w:val="28"/>
          <w:szCs w:val="28"/>
        </w:rPr>
        <w:t>устройство ЦТП (сети ГВС уже существуют);</w:t>
      </w:r>
    </w:p>
    <w:p w14:paraId="5131F919" w14:textId="77777777" w:rsidR="00352735" w:rsidRPr="00064DD0" w:rsidRDefault="00352735" w:rsidP="00064DD0">
      <w:pPr>
        <w:pStyle w:val="a7"/>
        <w:numPr>
          <w:ilvl w:val="0"/>
          <w:numId w:val="1"/>
        </w:numPr>
        <w:kinsoku w:val="0"/>
        <w:overflowPunct w:val="0"/>
        <w:spacing w:after="0"/>
        <w:ind w:left="1560" w:hanging="374"/>
        <w:jc w:val="both"/>
        <w:rPr>
          <w:spacing w:val="-1"/>
          <w:sz w:val="28"/>
          <w:szCs w:val="28"/>
        </w:rPr>
      </w:pPr>
      <w:r w:rsidRPr="00064DD0">
        <w:rPr>
          <w:spacing w:val="-1"/>
          <w:sz w:val="28"/>
          <w:szCs w:val="28"/>
        </w:rPr>
        <w:t xml:space="preserve">осуществление теплоснабжения потребителей только в части отопления, установка потребителями водонагревателей для приготовления горячей воды. </w:t>
      </w:r>
    </w:p>
    <w:p w14:paraId="052E18DD" w14:textId="77777777" w:rsidR="00352735" w:rsidRPr="00316551" w:rsidRDefault="00352735" w:rsidP="00316551">
      <w:pPr>
        <w:pStyle w:val="formattext"/>
        <w:shd w:val="clear" w:color="auto" w:fill="FFFFFF"/>
        <w:spacing w:before="0" w:beforeAutospacing="0" w:after="0" w:afterAutospacing="0" w:line="276" w:lineRule="auto"/>
        <w:ind w:left="708"/>
        <w:jc w:val="both"/>
        <w:textAlignment w:val="baseline"/>
        <w:rPr>
          <w:spacing w:val="2"/>
          <w:sz w:val="28"/>
          <w:szCs w:val="28"/>
        </w:rPr>
      </w:pPr>
    </w:p>
    <w:p w14:paraId="547C9586" w14:textId="77777777" w:rsidR="00352735" w:rsidRPr="00316551" w:rsidRDefault="00352735" w:rsidP="00316551">
      <w:pPr>
        <w:pStyle w:val="formattext"/>
        <w:shd w:val="clear" w:color="auto" w:fill="FFFFFF"/>
        <w:spacing w:before="0" w:beforeAutospacing="0" w:after="0" w:afterAutospacing="0" w:line="276" w:lineRule="auto"/>
        <w:ind w:firstLine="708"/>
        <w:jc w:val="both"/>
        <w:textAlignment w:val="baseline"/>
        <w:rPr>
          <w:spacing w:val="2"/>
          <w:sz w:val="28"/>
          <w:szCs w:val="28"/>
        </w:rPr>
      </w:pPr>
      <w:r w:rsidRPr="00316551">
        <w:rPr>
          <w:spacing w:val="2"/>
          <w:sz w:val="28"/>
          <w:szCs w:val="28"/>
        </w:rPr>
        <w:t xml:space="preserve">Для осуществления качественного теплоснабжения существующих и перспективных потребителей необходимо произвести:  </w:t>
      </w:r>
    </w:p>
    <w:p w14:paraId="4A811B35" w14:textId="180E73A9" w:rsidR="00352735" w:rsidRPr="00064DD0" w:rsidRDefault="00352735" w:rsidP="00064DD0">
      <w:pPr>
        <w:pStyle w:val="a7"/>
        <w:numPr>
          <w:ilvl w:val="0"/>
          <w:numId w:val="1"/>
        </w:numPr>
        <w:kinsoku w:val="0"/>
        <w:overflowPunct w:val="0"/>
        <w:spacing w:after="0"/>
        <w:ind w:left="1560" w:hanging="374"/>
        <w:jc w:val="both"/>
        <w:rPr>
          <w:spacing w:val="-1"/>
          <w:sz w:val="28"/>
          <w:szCs w:val="28"/>
        </w:rPr>
      </w:pPr>
      <w:r w:rsidRPr="00064DD0">
        <w:rPr>
          <w:spacing w:val="-1"/>
          <w:sz w:val="28"/>
          <w:szCs w:val="28"/>
        </w:rPr>
        <w:t>модернизация существующих теплоисточников;</w:t>
      </w:r>
    </w:p>
    <w:p w14:paraId="55FD9ED0" w14:textId="799D249C" w:rsidR="00352735" w:rsidRPr="00064DD0" w:rsidRDefault="00352735" w:rsidP="00064DD0">
      <w:pPr>
        <w:pStyle w:val="a7"/>
        <w:numPr>
          <w:ilvl w:val="0"/>
          <w:numId w:val="1"/>
        </w:numPr>
        <w:kinsoku w:val="0"/>
        <w:overflowPunct w:val="0"/>
        <w:spacing w:after="0"/>
        <w:ind w:left="1560" w:hanging="374"/>
        <w:jc w:val="both"/>
        <w:rPr>
          <w:spacing w:val="-1"/>
          <w:sz w:val="28"/>
          <w:szCs w:val="28"/>
        </w:rPr>
      </w:pPr>
      <w:r w:rsidRPr="00064DD0">
        <w:rPr>
          <w:spacing w:val="-1"/>
          <w:sz w:val="28"/>
          <w:szCs w:val="28"/>
        </w:rPr>
        <w:t>прокладка (перекладка) тепловых сетей;</w:t>
      </w:r>
    </w:p>
    <w:p w14:paraId="7DC2743D" w14:textId="3886938A" w:rsidR="00352735" w:rsidRPr="00064DD0" w:rsidRDefault="00352735" w:rsidP="00064DD0">
      <w:pPr>
        <w:pStyle w:val="a7"/>
        <w:numPr>
          <w:ilvl w:val="0"/>
          <w:numId w:val="1"/>
        </w:numPr>
        <w:kinsoku w:val="0"/>
        <w:overflowPunct w:val="0"/>
        <w:spacing w:after="0"/>
        <w:ind w:left="1560" w:hanging="374"/>
        <w:jc w:val="both"/>
        <w:rPr>
          <w:spacing w:val="-1"/>
          <w:sz w:val="28"/>
          <w:szCs w:val="28"/>
        </w:rPr>
      </w:pPr>
      <w:r w:rsidRPr="00064DD0">
        <w:rPr>
          <w:spacing w:val="-1"/>
          <w:sz w:val="28"/>
          <w:szCs w:val="28"/>
        </w:rPr>
        <w:t>гидравлическая регулировка тепловых сетей.</w:t>
      </w:r>
    </w:p>
    <w:p w14:paraId="27F250D5" w14:textId="77777777" w:rsidR="00316551" w:rsidRPr="00316551" w:rsidRDefault="00316551" w:rsidP="00316551">
      <w:pPr>
        <w:pStyle w:val="formattext"/>
        <w:shd w:val="clear" w:color="auto" w:fill="FFFFFF"/>
        <w:spacing w:before="0" w:beforeAutospacing="0" w:after="0" w:afterAutospacing="0" w:line="276" w:lineRule="auto"/>
        <w:ind w:firstLine="708"/>
        <w:jc w:val="both"/>
        <w:textAlignment w:val="baseline"/>
        <w:rPr>
          <w:spacing w:val="2"/>
          <w:sz w:val="28"/>
          <w:szCs w:val="28"/>
        </w:rPr>
      </w:pPr>
    </w:p>
    <w:p w14:paraId="66897934" w14:textId="77777777" w:rsidR="00F20BFC" w:rsidRDefault="00F20BFC">
      <w:pPr>
        <w:rPr>
          <w:rFonts w:ascii="Times New Roman" w:eastAsiaTheme="majorEastAsia" w:hAnsi="Times New Roman" w:cs="Times New Roman"/>
          <w:b/>
          <w:bCs/>
          <w:sz w:val="28"/>
          <w:szCs w:val="28"/>
        </w:rPr>
      </w:pPr>
      <w:r>
        <w:rPr>
          <w:rFonts w:ascii="Times New Roman" w:hAnsi="Times New Roman" w:cs="Times New Roman"/>
        </w:rPr>
        <w:br w:type="page"/>
      </w:r>
    </w:p>
    <w:p w14:paraId="1613BAD9" w14:textId="12447000" w:rsidR="00316551" w:rsidRDefault="00BA2DFE" w:rsidP="00316551">
      <w:pPr>
        <w:pStyle w:val="1"/>
        <w:spacing w:before="0"/>
        <w:ind w:firstLine="708"/>
        <w:jc w:val="both"/>
        <w:rPr>
          <w:rFonts w:ascii="Times New Roman" w:hAnsi="Times New Roman" w:cs="Times New Roman"/>
          <w:color w:val="auto"/>
          <w:spacing w:val="2"/>
        </w:rPr>
      </w:pPr>
      <w:bookmarkStart w:id="10" w:name="_Toc207060392"/>
      <w:r w:rsidRPr="00316551">
        <w:rPr>
          <w:rFonts w:ascii="Times New Roman" w:hAnsi="Times New Roman" w:cs="Times New Roman"/>
          <w:color w:val="auto"/>
        </w:rPr>
        <w:lastRenderedPageBreak/>
        <w:t>РАЗДЕЛ</w:t>
      </w:r>
      <w:r w:rsidR="00453773" w:rsidRPr="00316551">
        <w:rPr>
          <w:rFonts w:ascii="Times New Roman" w:hAnsi="Times New Roman" w:cs="Times New Roman"/>
          <w:color w:val="auto"/>
          <w:spacing w:val="2"/>
        </w:rPr>
        <w:t xml:space="preserve"> 5 «Предложения по строительству, реконструкции, техническому перевооружению и (или) модернизации источников тепловой энергии»</w:t>
      </w:r>
      <w:bookmarkEnd w:id="10"/>
    </w:p>
    <w:p w14:paraId="0DF3C48B" w14:textId="61F541B3" w:rsidR="00352735" w:rsidRPr="00316551" w:rsidRDefault="00352735" w:rsidP="00316551">
      <w:pPr>
        <w:pStyle w:val="formattext"/>
        <w:shd w:val="clear" w:color="auto" w:fill="FFFFFF"/>
        <w:spacing w:before="0" w:beforeAutospacing="0" w:after="0" w:afterAutospacing="0" w:line="276" w:lineRule="auto"/>
        <w:ind w:firstLine="708"/>
        <w:jc w:val="both"/>
        <w:textAlignment w:val="baseline"/>
        <w:rPr>
          <w:spacing w:val="2"/>
          <w:sz w:val="28"/>
          <w:szCs w:val="28"/>
        </w:rPr>
      </w:pPr>
      <w:r w:rsidRPr="00316551">
        <w:rPr>
          <w:spacing w:val="2"/>
          <w:sz w:val="28"/>
          <w:szCs w:val="28"/>
        </w:rPr>
        <w:t xml:space="preserve">Для осуществления </w:t>
      </w:r>
      <w:r w:rsidR="00914E71" w:rsidRPr="00316551">
        <w:rPr>
          <w:spacing w:val="2"/>
          <w:sz w:val="28"/>
          <w:szCs w:val="28"/>
        </w:rPr>
        <w:t>теплоснабжения перспективных объектов,</w:t>
      </w:r>
      <w:r w:rsidRPr="00316551">
        <w:rPr>
          <w:spacing w:val="2"/>
          <w:sz w:val="28"/>
          <w:szCs w:val="28"/>
        </w:rPr>
        <w:t xml:space="preserve"> предусмотренных к размещению в западной части п. Мамакан на расчетный срок строительства требуется увеличение мощности </w:t>
      </w:r>
      <w:proofErr w:type="spellStart"/>
      <w:r w:rsidRPr="00316551">
        <w:rPr>
          <w:spacing w:val="2"/>
          <w:sz w:val="28"/>
          <w:szCs w:val="28"/>
        </w:rPr>
        <w:t>блочно</w:t>
      </w:r>
      <w:proofErr w:type="spellEnd"/>
      <w:r w:rsidRPr="00316551">
        <w:rPr>
          <w:spacing w:val="2"/>
          <w:sz w:val="28"/>
          <w:szCs w:val="28"/>
        </w:rPr>
        <w:t>-модульной котельной мощностью до 7,5 Гкал/ч.</w:t>
      </w:r>
    </w:p>
    <w:p w14:paraId="5BC7B454" w14:textId="77777777" w:rsidR="00352735" w:rsidRPr="00316551" w:rsidRDefault="00352735" w:rsidP="00316551">
      <w:pPr>
        <w:pStyle w:val="formattext"/>
        <w:shd w:val="clear" w:color="auto" w:fill="FFFFFF"/>
        <w:spacing w:before="0" w:beforeAutospacing="0" w:after="0" w:afterAutospacing="0" w:line="276" w:lineRule="auto"/>
        <w:jc w:val="both"/>
        <w:textAlignment w:val="baseline"/>
        <w:rPr>
          <w:spacing w:val="2"/>
          <w:sz w:val="28"/>
          <w:szCs w:val="28"/>
        </w:rPr>
      </w:pPr>
      <w:r w:rsidRPr="00316551">
        <w:rPr>
          <w:spacing w:val="2"/>
          <w:sz w:val="28"/>
          <w:szCs w:val="28"/>
        </w:rPr>
        <w:tab/>
        <w:t>В целях улучшения качества теплоснабжения существующих и перспективных потребителей, подключенных к котельной 12 Гкал/ч требуется модернизация котельной:</w:t>
      </w:r>
    </w:p>
    <w:p w14:paraId="175DDE53" w14:textId="77777777" w:rsidR="00352735" w:rsidRPr="00064DD0" w:rsidRDefault="00352735" w:rsidP="00064DD0">
      <w:pPr>
        <w:pStyle w:val="a7"/>
        <w:numPr>
          <w:ilvl w:val="0"/>
          <w:numId w:val="1"/>
        </w:numPr>
        <w:kinsoku w:val="0"/>
        <w:overflowPunct w:val="0"/>
        <w:spacing w:after="0"/>
        <w:ind w:left="1560" w:hanging="374"/>
        <w:jc w:val="both"/>
        <w:rPr>
          <w:spacing w:val="-1"/>
          <w:sz w:val="28"/>
          <w:szCs w:val="28"/>
        </w:rPr>
      </w:pPr>
      <w:r w:rsidRPr="00064DD0">
        <w:rPr>
          <w:spacing w:val="-1"/>
          <w:sz w:val="28"/>
          <w:szCs w:val="28"/>
        </w:rPr>
        <w:t>Установка направляющих аппаратов на дымососы, восстановление дистанционного управления ими;</w:t>
      </w:r>
    </w:p>
    <w:p w14:paraId="0726C789" w14:textId="77777777" w:rsidR="00352735" w:rsidRPr="00064DD0" w:rsidRDefault="00352735" w:rsidP="00064DD0">
      <w:pPr>
        <w:pStyle w:val="a7"/>
        <w:numPr>
          <w:ilvl w:val="0"/>
          <w:numId w:val="1"/>
        </w:numPr>
        <w:kinsoku w:val="0"/>
        <w:overflowPunct w:val="0"/>
        <w:spacing w:after="0"/>
        <w:ind w:left="1560" w:hanging="374"/>
        <w:jc w:val="both"/>
        <w:rPr>
          <w:spacing w:val="-1"/>
          <w:sz w:val="28"/>
          <w:szCs w:val="28"/>
        </w:rPr>
      </w:pPr>
      <w:r w:rsidRPr="00064DD0">
        <w:rPr>
          <w:spacing w:val="-1"/>
          <w:sz w:val="28"/>
          <w:szCs w:val="28"/>
        </w:rPr>
        <w:t>Восстановление работоспособности штатных измерительных приборов газо-воздушных трактов (измерители разряжения, напора воздуха);</w:t>
      </w:r>
    </w:p>
    <w:p w14:paraId="75C17AC7" w14:textId="77777777" w:rsidR="00352735" w:rsidRPr="00064DD0" w:rsidRDefault="00352735" w:rsidP="00064DD0">
      <w:pPr>
        <w:pStyle w:val="a7"/>
        <w:numPr>
          <w:ilvl w:val="0"/>
          <w:numId w:val="1"/>
        </w:numPr>
        <w:kinsoku w:val="0"/>
        <w:overflowPunct w:val="0"/>
        <w:spacing w:after="0"/>
        <w:ind w:left="1560" w:hanging="374"/>
        <w:jc w:val="both"/>
        <w:rPr>
          <w:spacing w:val="-1"/>
          <w:sz w:val="28"/>
          <w:szCs w:val="28"/>
        </w:rPr>
      </w:pPr>
      <w:r w:rsidRPr="00064DD0">
        <w:rPr>
          <w:spacing w:val="-1"/>
          <w:sz w:val="28"/>
          <w:szCs w:val="28"/>
        </w:rPr>
        <w:t>Установка на выходе из котлов датчиков температуры уходящих газов, датчиков разряжения в топках.</w:t>
      </w:r>
    </w:p>
    <w:p w14:paraId="1A902459" w14:textId="77777777" w:rsidR="00DB7BE1" w:rsidRPr="00316551" w:rsidRDefault="00DB7BE1" w:rsidP="00316551">
      <w:pPr>
        <w:pStyle w:val="formattext"/>
        <w:shd w:val="clear" w:color="auto" w:fill="FFFFFF"/>
        <w:spacing w:before="0" w:beforeAutospacing="0" w:after="0" w:afterAutospacing="0" w:line="276" w:lineRule="auto"/>
        <w:textAlignment w:val="baseline"/>
        <w:rPr>
          <w:spacing w:val="2"/>
          <w:sz w:val="28"/>
          <w:szCs w:val="28"/>
        </w:rPr>
      </w:pPr>
    </w:p>
    <w:p w14:paraId="4BEEADF4" w14:textId="77777777" w:rsidR="00F20BFC" w:rsidRDefault="00F20BFC">
      <w:pPr>
        <w:rPr>
          <w:rFonts w:ascii="Times New Roman" w:eastAsiaTheme="majorEastAsia" w:hAnsi="Times New Roman" w:cs="Times New Roman"/>
          <w:b/>
          <w:bCs/>
          <w:sz w:val="28"/>
          <w:szCs w:val="28"/>
        </w:rPr>
      </w:pPr>
      <w:r>
        <w:rPr>
          <w:rFonts w:ascii="Times New Roman" w:hAnsi="Times New Roman" w:cs="Times New Roman"/>
        </w:rPr>
        <w:br w:type="page"/>
      </w:r>
    </w:p>
    <w:p w14:paraId="26CF2E25" w14:textId="42FBAB7D" w:rsidR="00316551" w:rsidRDefault="00BA2DFE" w:rsidP="00316551">
      <w:pPr>
        <w:pStyle w:val="1"/>
        <w:spacing w:before="0"/>
        <w:ind w:firstLine="708"/>
        <w:jc w:val="both"/>
        <w:rPr>
          <w:rFonts w:ascii="Times New Roman" w:hAnsi="Times New Roman" w:cs="Times New Roman"/>
          <w:color w:val="auto"/>
          <w:spacing w:val="2"/>
        </w:rPr>
      </w:pPr>
      <w:bookmarkStart w:id="11" w:name="_Toc207060393"/>
      <w:r w:rsidRPr="00316551">
        <w:rPr>
          <w:rFonts w:ascii="Times New Roman" w:hAnsi="Times New Roman" w:cs="Times New Roman"/>
          <w:color w:val="auto"/>
        </w:rPr>
        <w:lastRenderedPageBreak/>
        <w:t>РАЗДЕЛ</w:t>
      </w:r>
      <w:r w:rsidR="00453773" w:rsidRPr="00316551">
        <w:rPr>
          <w:rFonts w:ascii="Times New Roman" w:hAnsi="Times New Roman" w:cs="Times New Roman"/>
          <w:color w:val="auto"/>
          <w:spacing w:val="2"/>
        </w:rPr>
        <w:t xml:space="preserve"> 6 «Предложения по строительству, реконструкции и (или) модернизации тепловых сетей»</w:t>
      </w:r>
      <w:bookmarkEnd w:id="11"/>
    </w:p>
    <w:p w14:paraId="752A03AD" w14:textId="77777777" w:rsidR="00352735" w:rsidRPr="00316551" w:rsidRDefault="00352735" w:rsidP="00316551">
      <w:pPr>
        <w:pStyle w:val="formattext"/>
        <w:shd w:val="clear" w:color="auto" w:fill="FFFFFF"/>
        <w:spacing w:before="0" w:beforeAutospacing="0" w:after="0" w:afterAutospacing="0" w:line="276" w:lineRule="auto"/>
        <w:ind w:firstLine="708"/>
        <w:jc w:val="both"/>
        <w:textAlignment w:val="baseline"/>
        <w:rPr>
          <w:spacing w:val="2"/>
          <w:sz w:val="28"/>
          <w:szCs w:val="28"/>
        </w:rPr>
      </w:pPr>
      <w:r w:rsidRPr="00316551">
        <w:rPr>
          <w:spacing w:val="2"/>
          <w:sz w:val="28"/>
          <w:szCs w:val="28"/>
        </w:rPr>
        <w:t>Для повышения эффективности и надежности работы систем теплоснабжения в п. Мамакан необходимы следующие мероприятия:</w:t>
      </w:r>
    </w:p>
    <w:p w14:paraId="67DBF390" w14:textId="77777777" w:rsidR="00352735" w:rsidRPr="00064DD0" w:rsidRDefault="00352735" w:rsidP="00064DD0">
      <w:pPr>
        <w:pStyle w:val="a7"/>
        <w:numPr>
          <w:ilvl w:val="0"/>
          <w:numId w:val="1"/>
        </w:numPr>
        <w:kinsoku w:val="0"/>
        <w:overflowPunct w:val="0"/>
        <w:spacing w:after="0"/>
        <w:ind w:left="1560" w:hanging="374"/>
        <w:jc w:val="both"/>
        <w:rPr>
          <w:spacing w:val="-1"/>
          <w:sz w:val="28"/>
          <w:szCs w:val="28"/>
        </w:rPr>
      </w:pPr>
      <w:r w:rsidRPr="00064DD0">
        <w:rPr>
          <w:spacing w:val="-1"/>
          <w:sz w:val="28"/>
          <w:szCs w:val="28"/>
        </w:rPr>
        <w:t>проведение наладки режимов работы тепловых сетей с установкой регулирующих устройств у потребителей с завышенными сетевыми расходами.</w:t>
      </w:r>
    </w:p>
    <w:p w14:paraId="7C1BD4EB" w14:textId="77777777" w:rsidR="00352735" w:rsidRPr="00064DD0" w:rsidRDefault="00352735" w:rsidP="00064DD0">
      <w:pPr>
        <w:pStyle w:val="a7"/>
        <w:numPr>
          <w:ilvl w:val="0"/>
          <w:numId w:val="1"/>
        </w:numPr>
        <w:kinsoku w:val="0"/>
        <w:overflowPunct w:val="0"/>
        <w:spacing w:after="0"/>
        <w:ind w:left="1560" w:hanging="374"/>
        <w:jc w:val="both"/>
        <w:rPr>
          <w:spacing w:val="-1"/>
          <w:sz w:val="28"/>
          <w:szCs w:val="28"/>
        </w:rPr>
      </w:pPr>
      <w:r w:rsidRPr="00064DD0">
        <w:rPr>
          <w:spacing w:val="-1"/>
          <w:sz w:val="28"/>
          <w:szCs w:val="28"/>
        </w:rPr>
        <w:t>установка приборов учёта тепловой энергии у потребителей.</w:t>
      </w:r>
    </w:p>
    <w:p w14:paraId="52C43401" w14:textId="77777777" w:rsidR="00352735" w:rsidRPr="00316551" w:rsidRDefault="00352735" w:rsidP="00316551">
      <w:pPr>
        <w:pStyle w:val="formattext"/>
        <w:shd w:val="clear" w:color="auto" w:fill="FFFFFF"/>
        <w:spacing w:before="0" w:beforeAutospacing="0" w:after="0" w:afterAutospacing="0" w:line="276" w:lineRule="auto"/>
        <w:ind w:firstLine="708"/>
        <w:jc w:val="both"/>
        <w:textAlignment w:val="baseline"/>
        <w:rPr>
          <w:spacing w:val="2"/>
          <w:sz w:val="28"/>
          <w:szCs w:val="28"/>
        </w:rPr>
      </w:pPr>
      <w:r w:rsidRPr="00316551">
        <w:rPr>
          <w:spacing w:val="2"/>
          <w:sz w:val="28"/>
          <w:szCs w:val="28"/>
        </w:rPr>
        <w:t>Перечень тепловых сетей необходимых для обеспечения перспективных приростов тепловой нагрузки:</w:t>
      </w:r>
    </w:p>
    <w:p w14:paraId="4C0BF549" w14:textId="6E475CCC" w:rsidR="00352735" w:rsidRPr="00064DD0" w:rsidRDefault="00352735" w:rsidP="00064DD0">
      <w:pPr>
        <w:pStyle w:val="a7"/>
        <w:numPr>
          <w:ilvl w:val="0"/>
          <w:numId w:val="1"/>
        </w:numPr>
        <w:kinsoku w:val="0"/>
        <w:overflowPunct w:val="0"/>
        <w:spacing w:after="0"/>
        <w:ind w:left="1560" w:hanging="374"/>
        <w:jc w:val="both"/>
        <w:rPr>
          <w:spacing w:val="-1"/>
          <w:sz w:val="28"/>
          <w:szCs w:val="28"/>
        </w:rPr>
      </w:pPr>
      <w:r w:rsidRPr="00064DD0">
        <w:rPr>
          <w:spacing w:val="-1"/>
          <w:sz w:val="28"/>
          <w:szCs w:val="28"/>
        </w:rPr>
        <w:t xml:space="preserve">Тепловые </w:t>
      </w:r>
      <w:r w:rsidR="00BF20FE" w:rsidRPr="00064DD0">
        <w:rPr>
          <w:spacing w:val="-1"/>
          <w:sz w:val="28"/>
          <w:szCs w:val="28"/>
        </w:rPr>
        <w:t>сети 2</w:t>
      </w:r>
      <w:r w:rsidRPr="00064DD0">
        <w:rPr>
          <w:spacing w:val="-1"/>
          <w:sz w:val="28"/>
          <w:szCs w:val="28"/>
        </w:rPr>
        <w:t>d70 протяжённостью 114,0 п. м.</w:t>
      </w:r>
    </w:p>
    <w:p w14:paraId="01CDD315" w14:textId="5B90CF0D" w:rsidR="00352735" w:rsidRPr="00064DD0" w:rsidRDefault="00352735" w:rsidP="00064DD0">
      <w:pPr>
        <w:pStyle w:val="a7"/>
        <w:numPr>
          <w:ilvl w:val="0"/>
          <w:numId w:val="1"/>
        </w:numPr>
        <w:kinsoku w:val="0"/>
        <w:overflowPunct w:val="0"/>
        <w:spacing w:after="0"/>
        <w:ind w:left="1560" w:hanging="374"/>
        <w:jc w:val="both"/>
        <w:rPr>
          <w:spacing w:val="-1"/>
          <w:sz w:val="28"/>
          <w:szCs w:val="28"/>
        </w:rPr>
      </w:pPr>
      <w:r w:rsidRPr="00064DD0">
        <w:rPr>
          <w:spacing w:val="-1"/>
          <w:sz w:val="28"/>
          <w:szCs w:val="28"/>
        </w:rPr>
        <w:t>Тепловые сети 2d250, d150, d125 протяжённостью 156,0 п. м</w:t>
      </w:r>
    </w:p>
    <w:p w14:paraId="50276CC6" w14:textId="5D640D59" w:rsidR="00352735" w:rsidRPr="00064DD0" w:rsidRDefault="00352735" w:rsidP="00064DD0">
      <w:pPr>
        <w:pStyle w:val="a7"/>
        <w:numPr>
          <w:ilvl w:val="0"/>
          <w:numId w:val="1"/>
        </w:numPr>
        <w:kinsoku w:val="0"/>
        <w:overflowPunct w:val="0"/>
        <w:spacing w:after="0"/>
        <w:ind w:left="1560" w:hanging="374"/>
        <w:jc w:val="both"/>
        <w:rPr>
          <w:spacing w:val="-1"/>
          <w:sz w:val="28"/>
          <w:szCs w:val="28"/>
        </w:rPr>
      </w:pPr>
      <w:r w:rsidRPr="00064DD0">
        <w:rPr>
          <w:spacing w:val="-1"/>
          <w:sz w:val="28"/>
          <w:szCs w:val="28"/>
        </w:rPr>
        <w:t>Тепловые сети 2d200, d125, d100 протяжённостью 439,0 п. м</w:t>
      </w:r>
    </w:p>
    <w:p w14:paraId="1384BEDA" w14:textId="43241D9C" w:rsidR="00352735" w:rsidRPr="00064DD0" w:rsidRDefault="00352735" w:rsidP="00064DD0">
      <w:pPr>
        <w:pStyle w:val="a7"/>
        <w:numPr>
          <w:ilvl w:val="0"/>
          <w:numId w:val="1"/>
        </w:numPr>
        <w:kinsoku w:val="0"/>
        <w:overflowPunct w:val="0"/>
        <w:spacing w:after="0"/>
        <w:ind w:left="1560" w:hanging="374"/>
        <w:jc w:val="both"/>
        <w:rPr>
          <w:spacing w:val="-1"/>
          <w:sz w:val="28"/>
          <w:szCs w:val="28"/>
        </w:rPr>
      </w:pPr>
      <w:r w:rsidRPr="00064DD0">
        <w:rPr>
          <w:spacing w:val="-1"/>
          <w:sz w:val="28"/>
          <w:szCs w:val="28"/>
        </w:rPr>
        <w:t>Тепловые сети 2d150, d100, d80 протяжённостью 215,0 п. м</w:t>
      </w:r>
    </w:p>
    <w:p w14:paraId="669A7048" w14:textId="77777777" w:rsidR="00352735" w:rsidRPr="00064DD0" w:rsidRDefault="00352735" w:rsidP="00064DD0">
      <w:pPr>
        <w:pStyle w:val="a7"/>
        <w:numPr>
          <w:ilvl w:val="0"/>
          <w:numId w:val="1"/>
        </w:numPr>
        <w:kinsoku w:val="0"/>
        <w:overflowPunct w:val="0"/>
        <w:spacing w:after="0"/>
        <w:ind w:left="1560" w:hanging="374"/>
        <w:jc w:val="both"/>
        <w:rPr>
          <w:spacing w:val="-1"/>
          <w:sz w:val="28"/>
          <w:szCs w:val="28"/>
        </w:rPr>
      </w:pPr>
      <w:r w:rsidRPr="00064DD0">
        <w:rPr>
          <w:spacing w:val="-1"/>
          <w:sz w:val="28"/>
          <w:szCs w:val="28"/>
        </w:rPr>
        <w:t>Тепловые сети 2d70, d40, d32 протяжённостью 160,0 п. м</w:t>
      </w:r>
    </w:p>
    <w:p w14:paraId="4DD2781C" w14:textId="77777777" w:rsidR="00352735" w:rsidRPr="00064DD0" w:rsidRDefault="00352735" w:rsidP="00064DD0">
      <w:pPr>
        <w:pStyle w:val="a7"/>
        <w:numPr>
          <w:ilvl w:val="0"/>
          <w:numId w:val="1"/>
        </w:numPr>
        <w:kinsoku w:val="0"/>
        <w:overflowPunct w:val="0"/>
        <w:spacing w:after="0"/>
        <w:ind w:left="1560" w:hanging="374"/>
        <w:jc w:val="both"/>
        <w:rPr>
          <w:spacing w:val="-1"/>
          <w:sz w:val="28"/>
          <w:szCs w:val="28"/>
        </w:rPr>
      </w:pPr>
      <w:r w:rsidRPr="00064DD0">
        <w:rPr>
          <w:spacing w:val="-1"/>
          <w:sz w:val="28"/>
          <w:szCs w:val="28"/>
        </w:rPr>
        <w:t>Тепловые сети 2d125, d80, d70 протяжённостью 348,0 п. м</w:t>
      </w:r>
    </w:p>
    <w:p w14:paraId="1E56B0FA" w14:textId="77777777" w:rsidR="00352735" w:rsidRPr="00316551" w:rsidRDefault="00352735" w:rsidP="00316551">
      <w:pPr>
        <w:pStyle w:val="formattext"/>
        <w:shd w:val="clear" w:color="auto" w:fill="FFFFFF"/>
        <w:spacing w:before="0" w:beforeAutospacing="0" w:after="0" w:afterAutospacing="0" w:line="276" w:lineRule="auto"/>
        <w:ind w:firstLine="708"/>
        <w:jc w:val="both"/>
        <w:textAlignment w:val="baseline"/>
        <w:rPr>
          <w:spacing w:val="2"/>
          <w:sz w:val="28"/>
          <w:szCs w:val="28"/>
        </w:rPr>
      </w:pPr>
    </w:p>
    <w:p w14:paraId="7ED02263" w14:textId="77777777" w:rsidR="00352735" w:rsidRPr="00316551" w:rsidRDefault="00352735" w:rsidP="00316551">
      <w:pPr>
        <w:pStyle w:val="formattext"/>
        <w:shd w:val="clear" w:color="auto" w:fill="FFFFFF"/>
        <w:spacing w:before="0" w:beforeAutospacing="0" w:after="0" w:afterAutospacing="0" w:line="276" w:lineRule="auto"/>
        <w:ind w:firstLine="708"/>
        <w:jc w:val="both"/>
        <w:textAlignment w:val="baseline"/>
        <w:rPr>
          <w:spacing w:val="2"/>
          <w:sz w:val="28"/>
          <w:szCs w:val="28"/>
        </w:rPr>
      </w:pPr>
      <w:r w:rsidRPr="00316551">
        <w:rPr>
          <w:spacing w:val="2"/>
          <w:sz w:val="28"/>
          <w:szCs w:val="28"/>
        </w:rPr>
        <w:t xml:space="preserve">В рассматриваемых системах теплоснабжения имеются участки тепловых сетей со сверхнормативным сроком эксплуатации (более 30 лет). В перспективе предполагается перекладка таких участков тепловых сетей.  </w:t>
      </w:r>
    </w:p>
    <w:p w14:paraId="11C41951" w14:textId="77777777" w:rsidR="00352735" w:rsidRPr="00316551" w:rsidRDefault="00352735" w:rsidP="00316551">
      <w:pPr>
        <w:pStyle w:val="formattext"/>
        <w:shd w:val="clear" w:color="auto" w:fill="FFFFFF"/>
        <w:spacing w:before="0" w:beforeAutospacing="0" w:after="0" w:afterAutospacing="0" w:line="276" w:lineRule="auto"/>
        <w:ind w:firstLine="708"/>
        <w:jc w:val="both"/>
        <w:textAlignment w:val="baseline"/>
        <w:rPr>
          <w:spacing w:val="2"/>
          <w:sz w:val="28"/>
          <w:szCs w:val="28"/>
        </w:rPr>
      </w:pPr>
      <w:r w:rsidRPr="00316551">
        <w:rPr>
          <w:spacing w:val="2"/>
          <w:sz w:val="28"/>
          <w:szCs w:val="28"/>
        </w:rPr>
        <w:t>Перечень существующих тепловых сетей, для которых необходима перекладка:</w:t>
      </w:r>
    </w:p>
    <w:p w14:paraId="2B0BFAE4" w14:textId="77777777" w:rsidR="00352735" w:rsidRPr="00316551" w:rsidRDefault="00352735" w:rsidP="00316551">
      <w:pPr>
        <w:pStyle w:val="formattext"/>
        <w:shd w:val="clear" w:color="auto" w:fill="FFFFFF"/>
        <w:spacing w:before="0" w:beforeAutospacing="0" w:after="0" w:afterAutospacing="0" w:line="276" w:lineRule="auto"/>
        <w:ind w:firstLine="708"/>
        <w:jc w:val="both"/>
        <w:textAlignment w:val="baseline"/>
        <w:rPr>
          <w:spacing w:val="2"/>
          <w:sz w:val="28"/>
          <w:szCs w:val="28"/>
        </w:rPr>
      </w:pPr>
      <w:r w:rsidRPr="00316551">
        <w:rPr>
          <w:spacing w:val="2"/>
          <w:sz w:val="28"/>
          <w:szCs w:val="28"/>
        </w:rPr>
        <w:t xml:space="preserve">Участок тепловой сети от котельной 12 Гкал/ч [ТК-9 - ТК-12] Dу200 – перекладка с увеличением диаметра до </w:t>
      </w:r>
      <w:proofErr w:type="spellStart"/>
      <w:r w:rsidRPr="00316551">
        <w:rPr>
          <w:spacing w:val="2"/>
          <w:sz w:val="28"/>
          <w:szCs w:val="28"/>
        </w:rPr>
        <w:t>Dу</w:t>
      </w:r>
      <w:proofErr w:type="spellEnd"/>
      <w:r w:rsidRPr="00316551">
        <w:rPr>
          <w:spacing w:val="2"/>
          <w:sz w:val="28"/>
          <w:szCs w:val="28"/>
        </w:rPr>
        <w:t xml:space="preserve"> 250 мм, протяженностью 298 м.</w:t>
      </w:r>
    </w:p>
    <w:p w14:paraId="05A4B4BB" w14:textId="77777777" w:rsidR="00352735" w:rsidRPr="00316551" w:rsidRDefault="00352735" w:rsidP="00316551">
      <w:pPr>
        <w:pStyle w:val="formattext"/>
        <w:shd w:val="clear" w:color="auto" w:fill="FFFFFF"/>
        <w:spacing w:before="0" w:beforeAutospacing="0" w:after="0" w:afterAutospacing="0" w:line="276" w:lineRule="auto"/>
        <w:ind w:firstLine="708"/>
        <w:jc w:val="both"/>
        <w:textAlignment w:val="baseline"/>
        <w:rPr>
          <w:spacing w:val="2"/>
          <w:sz w:val="28"/>
          <w:szCs w:val="28"/>
        </w:rPr>
      </w:pPr>
      <w:r w:rsidRPr="00316551">
        <w:rPr>
          <w:spacing w:val="2"/>
          <w:sz w:val="28"/>
          <w:szCs w:val="28"/>
        </w:rPr>
        <w:t>Участок тепловой сети от котельной БМК [УТ-16 - УТ-21] Dу150, протяженностью 206 м; участок тепловой сети от котельной БМК [УТ-21 - УТ-21/1] Dу150, протяженностью 50 м; участок тепловой сети от котельной БМК [УТ-21/1 - УТ-21/2] Dу70, протяженностью 35 м.</w:t>
      </w:r>
    </w:p>
    <w:p w14:paraId="1AB60A61" w14:textId="77777777" w:rsidR="00352735" w:rsidRPr="00316551" w:rsidRDefault="00352735" w:rsidP="00316551">
      <w:pPr>
        <w:pStyle w:val="formattext"/>
        <w:shd w:val="clear" w:color="auto" w:fill="FFFFFF"/>
        <w:spacing w:before="0" w:beforeAutospacing="0" w:after="0" w:afterAutospacing="0" w:line="276" w:lineRule="auto"/>
        <w:ind w:firstLine="708"/>
        <w:jc w:val="both"/>
        <w:textAlignment w:val="baseline"/>
        <w:rPr>
          <w:spacing w:val="2"/>
          <w:sz w:val="28"/>
          <w:szCs w:val="28"/>
        </w:rPr>
      </w:pPr>
    </w:p>
    <w:p w14:paraId="54B8F7AA" w14:textId="77777777" w:rsidR="00352735" w:rsidRPr="00316551" w:rsidRDefault="00352735" w:rsidP="00316551">
      <w:pPr>
        <w:pStyle w:val="formattext"/>
        <w:shd w:val="clear" w:color="auto" w:fill="FFFFFF"/>
        <w:spacing w:before="0" w:beforeAutospacing="0" w:after="0" w:afterAutospacing="0" w:line="276" w:lineRule="auto"/>
        <w:ind w:firstLine="708"/>
        <w:jc w:val="both"/>
        <w:textAlignment w:val="baseline"/>
        <w:rPr>
          <w:spacing w:val="2"/>
          <w:sz w:val="28"/>
          <w:szCs w:val="28"/>
        </w:rPr>
      </w:pPr>
      <w:r w:rsidRPr="00316551">
        <w:rPr>
          <w:spacing w:val="2"/>
          <w:sz w:val="28"/>
          <w:szCs w:val="28"/>
        </w:rPr>
        <w:t xml:space="preserve">Протяженности наиболее ветхих участков тепловых сетей (по группам диаметров) от Котельной 12 Гкал/ч, которые планируются к перекладке, представлены в таблице </w:t>
      </w:r>
      <w:r w:rsidR="00316551">
        <w:rPr>
          <w:spacing w:val="2"/>
          <w:sz w:val="28"/>
          <w:szCs w:val="28"/>
        </w:rPr>
        <w:t>6</w:t>
      </w:r>
      <w:r w:rsidRPr="00316551">
        <w:rPr>
          <w:spacing w:val="2"/>
          <w:sz w:val="28"/>
          <w:szCs w:val="28"/>
        </w:rPr>
        <w:t>.1.</w:t>
      </w:r>
    </w:p>
    <w:p w14:paraId="57021916" w14:textId="77777777" w:rsidR="00352735" w:rsidRPr="0098351D" w:rsidRDefault="00352735" w:rsidP="0098351D">
      <w:pPr>
        <w:pStyle w:val="12"/>
        <w:rPr>
          <w:rFonts w:ascii="Times New Roman" w:hAnsi="Times New Roman"/>
          <w:color w:val="auto"/>
          <w:sz w:val="24"/>
        </w:rPr>
      </w:pPr>
      <w:bookmarkStart w:id="12" w:name="_Toc207059860"/>
      <w:r w:rsidRPr="0098351D">
        <w:rPr>
          <w:rFonts w:ascii="Times New Roman" w:hAnsi="Times New Roman"/>
          <w:color w:val="auto"/>
          <w:sz w:val="24"/>
        </w:rPr>
        <w:t xml:space="preserve">Таблица </w:t>
      </w:r>
      <w:r w:rsidR="00316551" w:rsidRPr="0098351D">
        <w:rPr>
          <w:rFonts w:ascii="Times New Roman" w:hAnsi="Times New Roman"/>
          <w:color w:val="auto"/>
          <w:sz w:val="24"/>
        </w:rPr>
        <w:t>6</w:t>
      </w:r>
      <w:r w:rsidRPr="0098351D">
        <w:rPr>
          <w:rFonts w:ascii="Times New Roman" w:hAnsi="Times New Roman"/>
          <w:color w:val="auto"/>
          <w:sz w:val="24"/>
        </w:rPr>
        <w:t>.1 – Протяженности наиболее ветхих участков тепловых сетей (по группам диаметров) от Котельной 12 Гкал/ч</w:t>
      </w:r>
      <w:bookmarkEnd w:id="12"/>
      <w:r w:rsidRPr="0098351D">
        <w:rPr>
          <w:rFonts w:ascii="Times New Roman" w:hAnsi="Times New Roman"/>
          <w:color w:val="auto"/>
          <w:sz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214"/>
        <w:gridCol w:w="1925"/>
        <w:gridCol w:w="1558"/>
        <w:gridCol w:w="1359"/>
        <w:gridCol w:w="1204"/>
        <w:gridCol w:w="1150"/>
      </w:tblGrid>
      <w:tr w:rsidR="00352735" w:rsidRPr="00F05556" w14:paraId="2675E8FA" w14:textId="77777777" w:rsidTr="00064DD0">
        <w:trPr>
          <w:trHeight w:val="20"/>
          <w:jc w:val="center"/>
        </w:trPr>
        <w:tc>
          <w:tcPr>
            <w:tcW w:w="1176" w:type="pct"/>
            <w:vMerge w:val="restart"/>
            <w:shd w:val="clear" w:color="auto" w:fill="auto"/>
            <w:vAlign w:val="center"/>
          </w:tcPr>
          <w:p w14:paraId="06894327" w14:textId="77777777" w:rsidR="00352735" w:rsidRPr="00F05556" w:rsidRDefault="00352735" w:rsidP="00F05556">
            <w:pPr>
              <w:spacing w:after="0"/>
              <w:jc w:val="center"/>
              <w:rPr>
                <w:rFonts w:ascii="Times New Roman" w:eastAsia="Times New Roman" w:hAnsi="Times New Roman" w:cs="Times New Roman"/>
                <w:b/>
                <w:bCs/>
                <w:sz w:val="18"/>
                <w:szCs w:val="28"/>
                <w:lang w:eastAsia="ru-RU"/>
              </w:rPr>
            </w:pPr>
            <w:r w:rsidRPr="00F05556">
              <w:rPr>
                <w:rFonts w:ascii="Times New Roman" w:eastAsia="Times New Roman" w:hAnsi="Times New Roman" w:cs="Times New Roman"/>
                <w:b/>
                <w:bCs/>
                <w:sz w:val="18"/>
                <w:szCs w:val="28"/>
                <w:lang w:eastAsia="ru-RU"/>
              </w:rPr>
              <w:t>Способ прокладки</w:t>
            </w:r>
          </w:p>
        </w:tc>
        <w:tc>
          <w:tcPr>
            <w:tcW w:w="3824" w:type="pct"/>
            <w:gridSpan w:val="5"/>
            <w:shd w:val="clear" w:color="auto" w:fill="auto"/>
            <w:noWrap/>
            <w:vAlign w:val="center"/>
          </w:tcPr>
          <w:p w14:paraId="5AE1E0B2" w14:textId="77777777" w:rsidR="00352735" w:rsidRPr="00F05556" w:rsidRDefault="00352735" w:rsidP="00F05556">
            <w:pPr>
              <w:spacing w:after="0"/>
              <w:jc w:val="center"/>
              <w:rPr>
                <w:rFonts w:ascii="Times New Roman" w:eastAsia="Times New Roman" w:hAnsi="Times New Roman" w:cs="Times New Roman"/>
                <w:b/>
                <w:bCs/>
                <w:sz w:val="18"/>
                <w:szCs w:val="28"/>
                <w:lang w:eastAsia="ru-RU"/>
              </w:rPr>
            </w:pPr>
            <w:r w:rsidRPr="00F05556">
              <w:rPr>
                <w:rFonts w:ascii="Times New Roman" w:eastAsia="Times New Roman" w:hAnsi="Times New Roman" w:cs="Times New Roman"/>
                <w:b/>
                <w:bCs/>
                <w:sz w:val="18"/>
                <w:szCs w:val="28"/>
                <w:lang w:eastAsia="ru-RU"/>
              </w:rPr>
              <w:t>Наружный диаметр, мм</w:t>
            </w:r>
          </w:p>
        </w:tc>
      </w:tr>
      <w:tr w:rsidR="00352735" w:rsidRPr="00F05556" w14:paraId="7A460F51" w14:textId="77777777" w:rsidTr="003A62C0">
        <w:trPr>
          <w:trHeight w:val="20"/>
          <w:jc w:val="center"/>
        </w:trPr>
        <w:tc>
          <w:tcPr>
            <w:tcW w:w="1176" w:type="pct"/>
            <w:vMerge/>
            <w:shd w:val="clear" w:color="auto" w:fill="auto"/>
            <w:vAlign w:val="center"/>
            <w:hideMark/>
          </w:tcPr>
          <w:p w14:paraId="14779045" w14:textId="77777777" w:rsidR="00352735" w:rsidRPr="00F05556" w:rsidRDefault="00352735" w:rsidP="00F05556">
            <w:pPr>
              <w:spacing w:after="0"/>
              <w:jc w:val="center"/>
              <w:rPr>
                <w:rFonts w:ascii="Times New Roman" w:eastAsia="Times New Roman" w:hAnsi="Times New Roman" w:cs="Times New Roman"/>
                <w:b/>
                <w:bCs/>
                <w:sz w:val="18"/>
                <w:szCs w:val="28"/>
                <w:lang w:eastAsia="ru-RU"/>
              </w:rPr>
            </w:pPr>
          </w:p>
        </w:tc>
        <w:tc>
          <w:tcPr>
            <w:tcW w:w="1023" w:type="pct"/>
            <w:shd w:val="clear" w:color="auto" w:fill="auto"/>
            <w:noWrap/>
            <w:vAlign w:val="center"/>
            <w:hideMark/>
          </w:tcPr>
          <w:p w14:paraId="49E66B8D" w14:textId="77777777" w:rsidR="00352735" w:rsidRPr="00F05556" w:rsidRDefault="00352735" w:rsidP="00F05556">
            <w:pPr>
              <w:spacing w:after="0"/>
              <w:jc w:val="center"/>
              <w:rPr>
                <w:rFonts w:ascii="Times New Roman" w:eastAsia="Times New Roman" w:hAnsi="Times New Roman" w:cs="Times New Roman"/>
                <w:b/>
                <w:bCs/>
                <w:sz w:val="18"/>
                <w:szCs w:val="28"/>
                <w:lang w:eastAsia="ru-RU"/>
              </w:rPr>
            </w:pPr>
            <w:r w:rsidRPr="00F05556">
              <w:rPr>
                <w:rFonts w:ascii="Times New Roman" w:eastAsia="Times New Roman" w:hAnsi="Times New Roman" w:cs="Times New Roman"/>
                <w:b/>
                <w:bCs/>
                <w:sz w:val="18"/>
                <w:szCs w:val="28"/>
                <w:lang w:eastAsia="ru-RU"/>
              </w:rPr>
              <w:t>325</w:t>
            </w:r>
          </w:p>
        </w:tc>
        <w:tc>
          <w:tcPr>
            <w:tcW w:w="828" w:type="pct"/>
            <w:shd w:val="clear" w:color="auto" w:fill="auto"/>
            <w:noWrap/>
            <w:vAlign w:val="center"/>
            <w:hideMark/>
          </w:tcPr>
          <w:p w14:paraId="27B8DAD0" w14:textId="77777777" w:rsidR="00352735" w:rsidRPr="00F05556" w:rsidRDefault="00352735" w:rsidP="00F05556">
            <w:pPr>
              <w:spacing w:after="0"/>
              <w:jc w:val="center"/>
              <w:rPr>
                <w:rFonts w:ascii="Times New Roman" w:eastAsia="Times New Roman" w:hAnsi="Times New Roman" w:cs="Times New Roman"/>
                <w:b/>
                <w:bCs/>
                <w:sz w:val="18"/>
                <w:szCs w:val="28"/>
                <w:lang w:eastAsia="ru-RU"/>
              </w:rPr>
            </w:pPr>
            <w:r w:rsidRPr="00F05556">
              <w:rPr>
                <w:rFonts w:ascii="Times New Roman" w:eastAsia="Times New Roman" w:hAnsi="Times New Roman" w:cs="Times New Roman"/>
                <w:b/>
                <w:bCs/>
                <w:sz w:val="18"/>
                <w:szCs w:val="28"/>
                <w:lang w:eastAsia="ru-RU"/>
              </w:rPr>
              <w:t>219</w:t>
            </w:r>
          </w:p>
        </w:tc>
        <w:tc>
          <w:tcPr>
            <w:tcW w:w="722" w:type="pct"/>
            <w:shd w:val="clear" w:color="auto" w:fill="auto"/>
            <w:noWrap/>
            <w:vAlign w:val="center"/>
            <w:hideMark/>
          </w:tcPr>
          <w:p w14:paraId="79AF2830" w14:textId="77777777" w:rsidR="00352735" w:rsidRPr="00F05556" w:rsidRDefault="00352735" w:rsidP="00F05556">
            <w:pPr>
              <w:spacing w:after="0"/>
              <w:jc w:val="center"/>
              <w:rPr>
                <w:rFonts w:ascii="Times New Roman" w:eastAsia="Times New Roman" w:hAnsi="Times New Roman" w:cs="Times New Roman"/>
                <w:b/>
                <w:bCs/>
                <w:sz w:val="18"/>
                <w:szCs w:val="28"/>
                <w:lang w:eastAsia="ru-RU"/>
              </w:rPr>
            </w:pPr>
            <w:r w:rsidRPr="00F05556">
              <w:rPr>
                <w:rFonts w:ascii="Times New Roman" w:eastAsia="Times New Roman" w:hAnsi="Times New Roman" w:cs="Times New Roman"/>
                <w:b/>
                <w:bCs/>
                <w:sz w:val="18"/>
                <w:szCs w:val="28"/>
                <w:lang w:eastAsia="ru-RU"/>
              </w:rPr>
              <w:t>159</w:t>
            </w:r>
          </w:p>
        </w:tc>
        <w:tc>
          <w:tcPr>
            <w:tcW w:w="640" w:type="pct"/>
            <w:shd w:val="clear" w:color="auto" w:fill="auto"/>
            <w:noWrap/>
            <w:vAlign w:val="center"/>
            <w:hideMark/>
          </w:tcPr>
          <w:p w14:paraId="4FA5B658" w14:textId="77777777" w:rsidR="00352735" w:rsidRPr="00F05556" w:rsidRDefault="00352735" w:rsidP="00F05556">
            <w:pPr>
              <w:spacing w:after="0"/>
              <w:jc w:val="center"/>
              <w:rPr>
                <w:rFonts w:ascii="Times New Roman" w:eastAsia="Times New Roman" w:hAnsi="Times New Roman" w:cs="Times New Roman"/>
                <w:b/>
                <w:bCs/>
                <w:sz w:val="18"/>
                <w:szCs w:val="28"/>
                <w:lang w:eastAsia="ru-RU"/>
              </w:rPr>
            </w:pPr>
            <w:r w:rsidRPr="00F05556">
              <w:rPr>
                <w:rFonts w:ascii="Times New Roman" w:eastAsia="Times New Roman" w:hAnsi="Times New Roman" w:cs="Times New Roman"/>
                <w:b/>
                <w:bCs/>
                <w:sz w:val="18"/>
                <w:szCs w:val="28"/>
                <w:lang w:eastAsia="ru-RU"/>
              </w:rPr>
              <w:t>108</w:t>
            </w:r>
          </w:p>
        </w:tc>
        <w:tc>
          <w:tcPr>
            <w:tcW w:w="611" w:type="pct"/>
            <w:shd w:val="clear" w:color="auto" w:fill="auto"/>
            <w:noWrap/>
            <w:vAlign w:val="center"/>
            <w:hideMark/>
          </w:tcPr>
          <w:p w14:paraId="23512004" w14:textId="77777777" w:rsidR="00352735" w:rsidRPr="00F05556" w:rsidRDefault="00352735" w:rsidP="00F05556">
            <w:pPr>
              <w:spacing w:after="0"/>
              <w:jc w:val="center"/>
              <w:rPr>
                <w:rFonts w:ascii="Times New Roman" w:eastAsia="Times New Roman" w:hAnsi="Times New Roman" w:cs="Times New Roman"/>
                <w:b/>
                <w:bCs/>
                <w:sz w:val="18"/>
                <w:szCs w:val="28"/>
                <w:lang w:eastAsia="ru-RU"/>
              </w:rPr>
            </w:pPr>
            <w:r w:rsidRPr="00F05556">
              <w:rPr>
                <w:rFonts w:ascii="Times New Roman" w:eastAsia="Times New Roman" w:hAnsi="Times New Roman" w:cs="Times New Roman"/>
                <w:b/>
                <w:bCs/>
                <w:sz w:val="18"/>
                <w:szCs w:val="28"/>
                <w:lang w:eastAsia="ru-RU"/>
              </w:rPr>
              <w:t>89</w:t>
            </w:r>
          </w:p>
        </w:tc>
      </w:tr>
      <w:tr w:rsidR="00352735" w:rsidRPr="00F05556" w14:paraId="34A57944" w14:textId="77777777" w:rsidTr="00064DD0">
        <w:trPr>
          <w:trHeight w:val="20"/>
          <w:jc w:val="center"/>
        </w:trPr>
        <w:tc>
          <w:tcPr>
            <w:tcW w:w="1176" w:type="pct"/>
            <w:shd w:val="clear" w:color="auto" w:fill="auto"/>
            <w:noWrap/>
            <w:vAlign w:val="center"/>
          </w:tcPr>
          <w:p w14:paraId="6CC69CC5" w14:textId="77777777" w:rsidR="00352735" w:rsidRPr="00F05556" w:rsidRDefault="00352735" w:rsidP="00F05556">
            <w:pPr>
              <w:spacing w:after="0"/>
              <w:jc w:val="center"/>
              <w:rPr>
                <w:rFonts w:ascii="Times New Roman" w:eastAsia="Times New Roman" w:hAnsi="Times New Roman" w:cs="Times New Roman"/>
                <w:b/>
                <w:bCs/>
                <w:sz w:val="18"/>
                <w:szCs w:val="28"/>
                <w:lang w:eastAsia="ru-RU"/>
              </w:rPr>
            </w:pPr>
          </w:p>
        </w:tc>
        <w:tc>
          <w:tcPr>
            <w:tcW w:w="3824" w:type="pct"/>
            <w:gridSpan w:val="5"/>
            <w:shd w:val="clear" w:color="auto" w:fill="auto"/>
            <w:noWrap/>
            <w:vAlign w:val="center"/>
          </w:tcPr>
          <w:p w14:paraId="1A7925A2" w14:textId="77777777" w:rsidR="00352735" w:rsidRPr="00F05556" w:rsidRDefault="00352735" w:rsidP="00F05556">
            <w:pPr>
              <w:spacing w:after="0"/>
              <w:jc w:val="center"/>
              <w:rPr>
                <w:rFonts w:ascii="Times New Roman" w:eastAsia="Times New Roman" w:hAnsi="Times New Roman" w:cs="Times New Roman"/>
                <w:b/>
                <w:sz w:val="18"/>
                <w:szCs w:val="28"/>
                <w:lang w:eastAsia="ru-RU"/>
              </w:rPr>
            </w:pPr>
            <w:r w:rsidRPr="00F05556">
              <w:rPr>
                <w:rFonts w:ascii="Times New Roman" w:eastAsia="Times New Roman" w:hAnsi="Times New Roman" w:cs="Times New Roman"/>
                <w:b/>
                <w:bCs/>
                <w:sz w:val="18"/>
                <w:szCs w:val="28"/>
                <w:lang w:eastAsia="ru-RU"/>
              </w:rPr>
              <w:t>Протяженность в двухтрубном исчислении, м</w:t>
            </w:r>
          </w:p>
        </w:tc>
      </w:tr>
      <w:tr w:rsidR="00352735" w:rsidRPr="00F05556" w14:paraId="5F048B11" w14:textId="77777777" w:rsidTr="003A62C0">
        <w:trPr>
          <w:trHeight w:val="20"/>
          <w:jc w:val="center"/>
        </w:trPr>
        <w:tc>
          <w:tcPr>
            <w:tcW w:w="1176" w:type="pct"/>
            <w:shd w:val="clear" w:color="auto" w:fill="auto"/>
            <w:noWrap/>
            <w:vAlign w:val="center"/>
            <w:hideMark/>
          </w:tcPr>
          <w:p w14:paraId="4B29EF22" w14:textId="77777777" w:rsidR="00352735" w:rsidRPr="00F05556" w:rsidRDefault="00352735" w:rsidP="00316551">
            <w:pPr>
              <w:spacing w:after="0"/>
              <w:rPr>
                <w:rFonts w:ascii="Times New Roman" w:eastAsia="Times New Roman" w:hAnsi="Times New Roman" w:cs="Times New Roman"/>
                <w:bCs/>
                <w:sz w:val="18"/>
                <w:szCs w:val="28"/>
                <w:lang w:eastAsia="ru-RU"/>
              </w:rPr>
            </w:pPr>
            <w:r w:rsidRPr="00F05556">
              <w:rPr>
                <w:rFonts w:ascii="Times New Roman" w:eastAsia="Times New Roman" w:hAnsi="Times New Roman" w:cs="Times New Roman"/>
                <w:bCs/>
                <w:sz w:val="18"/>
                <w:szCs w:val="28"/>
                <w:lang w:eastAsia="ru-RU"/>
              </w:rPr>
              <w:t>До 1990г.</w:t>
            </w:r>
          </w:p>
        </w:tc>
        <w:tc>
          <w:tcPr>
            <w:tcW w:w="1023" w:type="pct"/>
            <w:shd w:val="clear" w:color="auto" w:fill="auto"/>
            <w:noWrap/>
            <w:vAlign w:val="center"/>
            <w:hideMark/>
          </w:tcPr>
          <w:p w14:paraId="22C7C57E" w14:textId="77777777" w:rsidR="00352735" w:rsidRPr="00F05556" w:rsidRDefault="00352735" w:rsidP="00316551">
            <w:pPr>
              <w:spacing w:after="0"/>
              <w:rPr>
                <w:rFonts w:ascii="Times New Roman" w:eastAsia="Times New Roman" w:hAnsi="Times New Roman" w:cs="Times New Roman"/>
                <w:sz w:val="18"/>
                <w:szCs w:val="28"/>
                <w:lang w:eastAsia="ru-RU"/>
              </w:rPr>
            </w:pPr>
            <w:r w:rsidRPr="00F05556">
              <w:rPr>
                <w:rFonts w:ascii="Times New Roman" w:eastAsia="Times New Roman" w:hAnsi="Times New Roman" w:cs="Times New Roman"/>
                <w:sz w:val="18"/>
                <w:szCs w:val="28"/>
                <w:lang w:eastAsia="ru-RU"/>
              </w:rPr>
              <w:t> </w:t>
            </w:r>
          </w:p>
        </w:tc>
        <w:tc>
          <w:tcPr>
            <w:tcW w:w="828" w:type="pct"/>
            <w:shd w:val="clear" w:color="auto" w:fill="auto"/>
            <w:noWrap/>
            <w:vAlign w:val="center"/>
            <w:hideMark/>
          </w:tcPr>
          <w:p w14:paraId="64F039F4" w14:textId="77777777" w:rsidR="00352735" w:rsidRPr="00F05556" w:rsidRDefault="00352735" w:rsidP="00316551">
            <w:pPr>
              <w:spacing w:after="0"/>
              <w:jc w:val="center"/>
              <w:rPr>
                <w:rFonts w:ascii="Times New Roman" w:eastAsia="Times New Roman" w:hAnsi="Times New Roman" w:cs="Times New Roman"/>
                <w:sz w:val="18"/>
                <w:szCs w:val="28"/>
                <w:lang w:eastAsia="ru-RU"/>
              </w:rPr>
            </w:pPr>
            <w:r w:rsidRPr="00F05556">
              <w:rPr>
                <w:rFonts w:ascii="Times New Roman" w:eastAsia="Times New Roman" w:hAnsi="Times New Roman" w:cs="Times New Roman"/>
                <w:sz w:val="18"/>
                <w:szCs w:val="28"/>
                <w:lang w:eastAsia="ru-RU"/>
              </w:rPr>
              <w:t> </w:t>
            </w:r>
          </w:p>
        </w:tc>
        <w:tc>
          <w:tcPr>
            <w:tcW w:w="722" w:type="pct"/>
            <w:shd w:val="clear" w:color="auto" w:fill="auto"/>
            <w:noWrap/>
            <w:vAlign w:val="center"/>
            <w:hideMark/>
          </w:tcPr>
          <w:p w14:paraId="6EEC34E8" w14:textId="77777777" w:rsidR="00352735" w:rsidRPr="00F05556" w:rsidRDefault="00352735" w:rsidP="00316551">
            <w:pPr>
              <w:spacing w:after="0"/>
              <w:jc w:val="center"/>
              <w:rPr>
                <w:rFonts w:ascii="Times New Roman" w:eastAsia="Times New Roman" w:hAnsi="Times New Roman" w:cs="Times New Roman"/>
                <w:sz w:val="18"/>
                <w:szCs w:val="28"/>
                <w:lang w:eastAsia="ru-RU"/>
              </w:rPr>
            </w:pPr>
            <w:r w:rsidRPr="00F05556">
              <w:rPr>
                <w:rFonts w:ascii="Times New Roman" w:eastAsia="Times New Roman" w:hAnsi="Times New Roman" w:cs="Times New Roman"/>
                <w:sz w:val="18"/>
                <w:szCs w:val="28"/>
                <w:lang w:eastAsia="ru-RU"/>
              </w:rPr>
              <w:t> </w:t>
            </w:r>
          </w:p>
        </w:tc>
        <w:tc>
          <w:tcPr>
            <w:tcW w:w="640" w:type="pct"/>
            <w:shd w:val="clear" w:color="auto" w:fill="auto"/>
            <w:noWrap/>
            <w:vAlign w:val="center"/>
            <w:hideMark/>
          </w:tcPr>
          <w:p w14:paraId="76B69E5D" w14:textId="77777777" w:rsidR="00352735" w:rsidRPr="00F05556" w:rsidRDefault="00352735" w:rsidP="00316551">
            <w:pPr>
              <w:spacing w:after="0"/>
              <w:jc w:val="center"/>
              <w:rPr>
                <w:rFonts w:ascii="Times New Roman" w:eastAsia="Times New Roman" w:hAnsi="Times New Roman" w:cs="Times New Roman"/>
                <w:sz w:val="18"/>
                <w:szCs w:val="28"/>
                <w:lang w:eastAsia="ru-RU"/>
              </w:rPr>
            </w:pPr>
            <w:r w:rsidRPr="00F05556">
              <w:rPr>
                <w:rFonts w:ascii="Times New Roman" w:eastAsia="Times New Roman" w:hAnsi="Times New Roman" w:cs="Times New Roman"/>
                <w:sz w:val="18"/>
                <w:szCs w:val="28"/>
                <w:lang w:eastAsia="ru-RU"/>
              </w:rPr>
              <w:t> </w:t>
            </w:r>
          </w:p>
        </w:tc>
        <w:tc>
          <w:tcPr>
            <w:tcW w:w="611" w:type="pct"/>
            <w:shd w:val="clear" w:color="auto" w:fill="auto"/>
            <w:noWrap/>
            <w:vAlign w:val="center"/>
            <w:hideMark/>
          </w:tcPr>
          <w:p w14:paraId="56E6602D" w14:textId="77777777" w:rsidR="00352735" w:rsidRPr="00F05556" w:rsidRDefault="00352735" w:rsidP="00316551">
            <w:pPr>
              <w:spacing w:after="0"/>
              <w:jc w:val="center"/>
              <w:rPr>
                <w:rFonts w:ascii="Times New Roman" w:eastAsia="Times New Roman" w:hAnsi="Times New Roman" w:cs="Times New Roman"/>
                <w:sz w:val="18"/>
                <w:szCs w:val="28"/>
                <w:lang w:eastAsia="ru-RU"/>
              </w:rPr>
            </w:pPr>
            <w:r w:rsidRPr="00F05556">
              <w:rPr>
                <w:rFonts w:ascii="Times New Roman" w:eastAsia="Times New Roman" w:hAnsi="Times New Roman" w:cs="Times New Roman"/>
                <w:sz w:val="18"/>
                <w:szCs w:val="28"/>
                <w:lang w:eastAsia="ru-RU"/>
              </w:rPr>
              <w:t> </w:t>
            </w:r>
          </w:p>
        </w:tc>
      </w:tr>
      <w:tr w:rsidR="00352735" w:rsidRPr="00F05556" w14:paraId="31D311F7" w14:textId="77777777" w:rsidTr="003A62C0">
        <w:trPr>
          <w:trHeight w:val="20"/>
          <w:jc w:val="center"/>
        </w:trPr>
        <w:tc>
          <w:tcPr>
            <w:tcW w:w="1176" w:type="pct"/>
            <w:shd w:val="clear" w:color="auto" w:fill="auto"/>
            <w:noWrap/>
            <w:vAlign w:val="center"/>
            <w:hideMark/>
          </w:tcPr>
          <w:p w14:paraId="4C57FA85" w14:textId="77777777" w:rsidR="00352735" w:rsidRPr="00F05556" w:rsidRDefault="00352735" w:rsidP="00316551">
            <w:pPr>
              <w:spacing w:after="0"/>
              <w:rPr>
                <w:rFonts w:ascii="Times New Roman" w:eastAsia="Times New Roman" w:hAnsi="Times New Roman" w:cs="Times New Roman"/>
                <w:sz w:val="18"/>
                <w:szCs w:val="28"/>
                <w:lang w:eastAsia="ru-RU"/>
              </w:rPr>
            </w:pPr>
            <w:r w:rsidRPr="00F05556">
              <w:rPr>
                <w:rFonts w:ascii="Times New Roman" w:eastAsia="Times New Roman" w:hAnsi="Times New Roman" w:cs="Times New Roman"/>
                <w:sz w:val="18"/>
                <w:szCs w:val="28"/>
                <w:lang w:eastAsia="ru-RU"/>
              </w:rPr>
              <w:t>надземная</w:t>
            </w:r>
          </w:p>
        </w:tc>
        <w:tc>
          <w:tcPr>
            <w:tcW w:w="1023" w:type="pct"/>
            <w:shd w:val="clear" w:color="auto" w:fill="auto"/>
            <w:noWrap/>
            <w:vAlign w:val="center"/>
            <w:hideMark/>
          </w:tcPr>
          <w:p w14:paraId="66329702" w14:textId="77777777" w:rsidR="00352735" w:rsidRPr="00F05556" w:rsidRDefault="00352735" w:rsidP="00316551">
            <w:pPr>
              <w:spacing w:after="0"/>
              <w:jc w:val="right"/>
              <w:rPr>
                <w:rFonts w:ascii="Times New Roman" w:eastAsia="Times New Roman" w:hAnsi="Times New Roman" w:cs="Times New Roman"/>
                <w:sz w:val="18"/>
                <w:szCs w:val="28"/>
                <w:lang w:eastAsia="ru-RU"/>
              </w:rPr>
            </w:pPr>
            <w:r w:rsidRPr="00F05556">
              <w:rPr>
                <w:rFonts w:ascii="Times New Roman" w:eastAsia="Times New Roman" w:hAnsi="Times New Roman" w:cs="Times New Roman"/>
                <w:sz w:val="18"/>
                <w:szCs w:val="28"/>
                <w:lang w:eastAsia="ru-RU"/>
              </w:rPr>
              <w:t>0</w:t>
            </w:r>
          </w:p>
        </w:tc>
        <w:tc>
          <w:tcPr>
            <w:tcW w:w="828" w:type="pct"/>
            <w:shd w:val="clear" w:color="auto" w:fill="auto"/>
            <w:noWrap/>
            <w:vAlign w:val="center"/>
            <w:hideMark/>
          </w:tcPr>
          <w:p w14:paraId="3DD807A3" w14:textId="77777777" w:rsidR="00352735" w:rsidRPr="00F05556" w:rsidRDefault="00352735" w:rsidP="00316551">
            <w:pPr>
              <w:spacing w:after="0"/>
              <w:jc w:val="right"/>
              <w:rPr>
                <w:rFonts w:ascii="Times New Roman" w:eastAsia="Times New Roman" w:hAnsi="Times New Roman" w:cs="Times New Roman"/>
                <w:sz w:val="18"/>
                <w:szCs w:val="28"/>
                <w:lang w:eastAsia="ru-RU"/>
              </w:rPr>
            </w:pPr>
            <w:r w:rsidRPr="00F05556">
              <w:rPr>
                <w:rFonts w:ascii="Times New Roman" w:eastAsia="Times New Roman" w:hAnsi="Times New Roman" w:cs="Times New Roman"/>
                <w:sz w:val="18"/>
                <w:szCs w:val="28"/>
                <w:lang w:eastAsia="ru-RU"/>
              </w:rPr>
              <w:t>0</w:t>
            </w:r>
          </w:p>
        </w:tc>
        <w:tc>
          <w:tcPr>
            <w:tcW w:w="722" w:type="pct"/>
            <w:shd w:val="clear" w:color="auto" w:fill="auto"/>
            <w:noWrap/>
            <w:vAlign w:val="center"/>
            <w:hideMark/>
          </w:tcPr>
          <w:p w14:paraId="23A9BEE0" w14:textId="77777777" w:rsidR="00352735" w:rsidRPr="00F05556" w:rsidRDefault="00352735" w:rsidP="00316551">
            <w:pPr>
              <w:spacing w:after="0"/>
              <w:jc w:val="right"/>
              <w:rPr>
                <w:rFonts w:ascii="Times New Roman" w:eastAsia="Times New Roman" w:hAnsi="Times New Roman" w:cs="Times New Roman"/>
                <w:sz w:val="18"/>
                <w:szCs w:val="28"/>
                <w:lang w:eastAsia="ru-RU"/>
              </w:rPr>
            </w:pPr>
            <w:r w:rsidRPr="00F05556">
              <w:rPr>
                <w:rFonts w:ascii="Times New Roman" w:eastAsia="Times New Roman" w:hAnsi="Times New Roman" w:cs="Times New Roman"/>
                <w:sz w:val="18"/>
                <w:szCs w:val="28"/>
                <w:lang w:eastAsia="ru-RU"/>
              </w:rPr>
              <w:t>0</w:t>
            </w:r>
          </w:p>
        </w:tc>
        <w:tc>
          <w:tcPr>
            <w:tcW w:w="640" w:type="pct"/>
            <w:shd w:val="clear" w:color="auto" w:fill="auto"/>
            <w:noWrap/>
            <w:vAlign w:val="center"/>
            <w:hideMark/>
          </w:tcPr>
          <w:p w14:paraId="420C55DE" w14:textId="77777777" w:rsidR="00352735" w:rsidRPr="00F05556" w:rsidRDefault="00352735" w:rsidP="00316551">
            <w:pPr>
              <w:spacing w:after="0"/>
              <w:jc w:val="right"/>
              <w:rPr>
                <w:rFonts w:ascii="Times New Roman" w:eastAsia="Times New Roman" w:hAnsi="Times New Roman" w:cs="Times New Roman"/>
                <w:sz w:val="18"/>
                <w:szCs w:val="28"/>
                <w:lang w:eastAsia="ru-RU"/>
              </w:rPr>
            </w:pPr>
            <w:r w:rsidRPr="00F05556">
              <w:rPr>
                <w:rFonts w:ascii="Times New Roman" w:eastAsia="Times New Roman" w:hAnsi="Times New Roman" w:cs="Times New Roman"/>
                <w:sz w:val="18"/>
                <w:szCs w:val="28"/>
                <w:lang w:eastAsia="ru-RU"/>
              </w:rPr>
              <w:t>0</w:t>
            </w:r>
          </w:p>
        </w:tc>
        <w:tc>
          <w:tcPr>
            <w:tcW w:w="611" w:type="pct"/>
            <w:shd w:val="clear" w:color="auto" w:fill="auto"/>
            <w:noWrap/>
            <w:vAlign w:val="center"/>
            <w:hideMark/>
          </w:tcPr>
          <w:p w14:paraId="6E46EBDB" w14:textId="77777777" w:rsidR="00352735" w:rsidRPr="00F05556" w:rsidRDefault="00352735" w:rsidP="00316551">
            <w:pPr>
              <w:spacing w:after="0"/>
              <w:jc w:val="right"/>
              <w:rPr>
                <w:rFonts w:ascii="Times New Roman" w:eastAsia="Times New Roman" w:hAnsi="Times New Roman" w:cs="Times New Roman"/>
                <w:sz w:val="18"/>
                <w:szCs w:val="28"/>
                <w:lang w:eastAsia="ru-RU"/>
              </w:rPr>
            </w:pPr>
            <w:r w:rsidRPr="00F05556">
              <w:rPr>
                <w:rFonts w:ascii="Times New Roman" w:eastAsia="Times New Roman" w:hAnsi="Times New Roman" w:cs="Times New Roman"/>
                <w:sz w:val="18"/>
                <w:szCs w:val="28"/>
                <w:lang w:eastAsia="ru-RU"/>
              </w:rPr>
              <w:t>0</w:t>
            </w:r>
          </w:p>
        </w:tc>
      </w:tr>
      <w:tr w:rsidR="00352735" w:rsidRPr="00F05556" w14:paraId="36A4BB02" w14:textId="77777777" w:rsidTr="003A62C0">
        <w:trPr>
          <w:trHeight w:val="20"/>
          <w:jc w:val="center"/>
        </w:trPr>
        <w:tc>
          <w:tcPr>
            <w:tcW w:w="1176" w:type="pct"/>
            <w:shd w:val="clear" w:color="auto" w:fill="auto"/>
            <w:noWrap/>
            <w:vAlign w:val="center"/>
            <w:hideMark/>
          </w:tcPr>
          <w:p w14:paraId="09650FAB" w14:textId="77777777" w:rsidR="00352735" w:rsidRPr="00F05556" w:rsidRDefault="00352735" w:rsidP="00316551">
            <w:pPr>
              <w:spacing w:after="0"/>
              <w:rPr>
                <w:rFonts w:ascii="Times New Roman" w:eastAsia="Times New Roman" w:hAnsi="Times New Roman" w:cs="Times New Roman"/>
                <w:sz w:val="18"/>
                <w:szCs w:val="28"/>
                <w:lang w:eastAsia="ru-RU"/>
              </w:rPr>
            </w:pPr>
            <w:r w:rsidRPr="00F05556">
              <w:rPr>
                <w:rFonts w:ascii="Times New Roman" w:eastAsia="Times New Roman" w:hAnsi="Times New Roman" w:cs="Times New Roman"/>
                <w:sz w:val="18"/>
                <w:szCs w:val="28"/>
                <w:lang w:eastAsia="ru-RU"/>
              </w:rPr>
              <w:t>канальная</w:t>
            </w:r>
          </w:p>
        </w:tc>
        <w:tc>
          <w:tcPr>
            <w:tcW w:w="1023" w:type="pct"/>
            <w:shd w:val="clear" w:color="auto" w:fill="auto"/>
            <w:noWrap/>
            <w:vAlign w:val="center"/>
            <w:hideMark/>
          </w:tcPr>
          <w:p w14:paraId="0516CBEC" w14:textId="77777777" w:rsidR="00352735" w:rsidRPr="00F05556" w:rsidRDefault="00352735" w:rsidP="00316551">
            <w:pPr>
              <w:spacing w:after="0"/>
              <w:jc w:val="right"/>
              <w:rPr>
                <w:rFonts w:ascii="Times New Roman" w:eastAsia="Times New Roman" w:hAnsi="Times New Roman" w:cs="Times New Roman"/>
                <w:bCs/>
                <w:sz w:val="18"/>
                <w:szCs w:val="28"/>
                <w:lang w:eastAsia="ru-RU"/>
              </w:rPr>
            </w:pPr>
            <w:r w:rsidRPr="00F05556">
              <w:rPr>
                <w:rFonts w:ascii="Times New Roman" w:eastAsia="Times New Roman" w:hAnsi="Times New Roman" w:cs="Times New Roman"/>
                <w:bCs/>
                <w:sz w:val="18"/>
                <w:szCs w:val="28"/>
                <w:lang w:eastAsia="ru-RU"/>
              </w:rPr>
              <w:t>317</w:t>
            </w:r>
          </w:p>
        </w:tc>
        <w:tc>
          <w:tcPr>
            <w:tcW w:w="828" w:type="pct"/>
            <w:shd w:val="clear" w:color="auto" w:fill="auto"/>
            <w:noWrap/>
            <w:vAlign w:val="center"/>
            <w:hideMark/>
          </w:tcPr>
          <w:p w14:paraId="5699C412" w14:textId="77777777" w:rsidR="00352735" w:rsidRPr="00F05556" w:rsidRDefault="00352735" w:rsidP="00316551">
            <w:pPr>
              <w:spacing w:after="0"/>
              <w:jc w:val="right"/>
              <w:rPr>
                <w:rFonts w:ascii="Times New Roman" w:eastAsia="Times New Roman" w:hAnsi="Times New Roman" w:cs="Times New Roman"/>
                <w:bCs/>
                <w:sz w:val="18"/>
                <w:szCs w:val="28"/>
                <w:lang w:eastAsia="ru-RU"/>
              </w:rPr>
            </w:pPr>
            <w:r w:rsidRPr="00F05556">
              <w:rPr>
                <w:rFonts w:ascii="Times New Roman" w:eastAsia="Times New Roman" w:hAnsi="Times New Roman" w:cs="Times New Roman"/>
                <w:bCs/>
                <w:sz w:val="18"/>
                <w:szCs w:val="28"/>
                <w:lang w:eastAsia="ru-RU"/>
              </w:rPr>
              <w:t>811</w:t>
            </w:r>
          </w:p>
        </w:tc>
        <w:tc>
          <w:tcPr>
            <w:tcW w:w="722" w:type="pct"/>
            <w:shd w:val="clear" w:color="auto" w:fill="auto"/>
            <w:noWrap/>
            <w:vAlign w:val="center"/>
            <w:hideMark/>
          </w:tcPr>
          <w:p w14:paraId="6403CE3D" w14:textId="77777777" w:rsidR="00352735" w:rsidRPr="00F05556" w:rsidRDefault="00352735" w:rsidP="00316551">
            <w:pPr>
              <w:spacing w:after="0"/>
              <w:jc w:val="right"/>
              <w:rPr>
                <w:rFonts w:ascii="Times New Roman" w:eastAsia="Times New Roman" w:hAnsi="Times New Roman" w:cs="Times New Roman"/>
                <w:bCs/>
                <w:sz w:val="18"/>
                <w:szCs w:val="28"/>
                <w:lang w:eastAsia="ru-RU"/>
              </w:rPr>
            </w:pPr>
            <w:r w:rsidRPr="00F05556">
              <w:rPr>
                <w:rFonts w:ascii="Times New Roman" w:eastAsia="Times New Roman" w:hAnsi="Times New Roman" w:cs="Times New Roman"/>
                <w:bCs/>
                <w:sz w:val="18"/>
                <w:szCs w:val="28"/>
                <w:lang w:eastAsia="ru-RU"/>
              </w:rPr>
              <w:t>375,1</w:t>
            </w:r>
          </w:p>
        </w:tc>
        <w:tc>
          <w:tcPr>
            <w:tcW w:w="640" w:type="pct"/>
            <w:shd w:val="clear" w:color="auto" w:fill="auto"/>
            <w:noWrap/>
            <w:vAlign w:val="center"/>
            <w:hideMark/>
          </w:tcPr>
          <w:p w14:paraId="010BE2FD" w14:textId="77777777" w:rsidR="00352735" w:rsidRPr="00F05556" w:rsidRDefault="00352735" w:rsidP="00316551">
            <w:pPr>
              <w:spacing w:after="0"/>
              <w:jc w:val="right"/>
              <w:rPr>
                <w:rFonts w:ascii="Times New Roman" w:eastAsia="Times New Roman" w:hAnsi="Times New Roman" w:cs="Times New Roman"/>
                <w:bCs/>
                <w:sz w:val="18"/>
                <w:szCs w:val="28"/>
                <w:lang w:eastAsia="ru-RU"/>
              </w:rPr>
            </w:pPr>
            <w:r w:rsidRPr="00F05556">
              <w:rPr>
                <w:rFonts w:ascii="Times New Roman" w:eastAsia="Times New Roman" w:hAnsi="Times New Roman" w:cs="Times New Roman"/>
                <w:bCs/>
                <w:sz w:val="18"/>
                <w:szCs w:val="28"/>
                <w:lang w:eastAsia="ru-RU"/>
              </w:rPr>
              <w:t>1239,6</w:t>
            </w:r>
          </w:p>
        </w:tc>
        <w:tc>
          <w:tcPr>
            <w:tcW w:w="611" w:type="pct"/>
            <w:shd w:val="clear" w:color="auto" w:fill="auto"/>
            <w:noWrap/>
            <w:vAlign w:val="center"/>
            <w:hideMark/>
          </w:tcPr>
          <w:p w14:paraId="400FBBCF" w14:textId="77777777" w:rsidR="00352735" w:rsidRPr="00F05556" w:rsidRDefault="00352735" w:rsidP="00316551">
            <w:pPr>
              <w:spacing w:after="0"/>
              <w:jc w:val="right"/>
              <w:rPr>
                <w:rFonts w:ascii="Times New Roman" w:eastAsia="Times New Roman" w:hAnsi="Times New Roman" w:cs="Times New Roman"/>
                <w:bCs/>
                <w:sz w:val="18"/>
                <w:szCs w:val="28"/>
                <w:lang w:eastAsia="ru-RU"/>
              </w:rPr>
            </w:pPr>
            <w:r w:rsidRPr="00F05556">
              <w:rPr>
                <w:rFonts w:ascii="Times New Roman" w:eastAsia="Times New Roman" w:hAnsi="Times New Roman" w:cs="Times New Roman"/>
                <w:bCs/>
                <w:sz w:val="18"/>
                <w:szCs w:val="28"/>
                <w:lang w:eastAsia="ru-RU"/>
              </w:rPr>
              <w:t>847,5</w:t>
            </w:r>
          </w:p>
        </w:tc>
      </w:tr>
      <w:tr w:rsidR="00352735" w:rsidRPr="00F05556" w14:paraId="692FBF97" w14:textId="77777777" w:rsidTr="003A62C0">
        <w:trPr>
          <w:trHeight w:val="20"/>
          <w:jc w:val="center"/>
        </w:trPr>
        <w:tc>
          <w:tcPr>
            <w:tcW w:w="1176" w:type="pct"/>
            <w:shd w:val="clear" w:color="auto" w:fill="auto"/>
            <w:noWrap/>
            <w:vAlign w:val="center"/>
            <w:hideMark/>
          </w:tcPr>
          <w:p w14:paraId="68A7139E" w14:textId="77777777" w:rsidR="00352735" w:rsidRPr="00F05556" w:rsidRDefault="00352735" w:rsidP="00316551">
            <w:pPr>
              <w:spacing w:after="0"/>
              <w:rPr>
                <w:rFonts w:ascii="Times New Roman" w:eastAsia="Times New Roman" w:hAnsi="Times New Roman" w:cs="Times New Roman"/>
                <w:sz w:val="18"/>
                <w:szCs w:val="28"/>
                <w:lang w:eastAsia="ru-RU"/>
              </w:rPr>
            </w:pPr>
            <w:proofErr w:type="spellStart"/>
            <w:r w:rsidRPr="00F05556">
              <w:rPr>
                <w:rFonts w:ascii="Times New Roman" w:eastAsia="Times New Roman" w:hAnsi="Times New Roman" w:cs="Times New Roman"/>
                <w:sz w:val="18"/>
                <w:szCs w:val="28"/>
                <w:lang w:eastAsia="ru-RU"/>
              </w:rPr>
              <w:t>бесканальная</w:t>
            </w:r>
            <w:proofErr w:type="spellEnd"/>
          </w:p>
        </w:tc>
        <w:tc>
          <w:tcPr>
            <w:tcW w:w="1023" w:type="pct"/>
            <w:shd w:val="clear" w:color="auto" w:fill="auto"/>
            <w:noWrap/>
            <w:vAlign w:val="center"/>
            <w:hideMark/>
          </w:tcPr>
          <w:p w14:paraId="6CA870B5" w14:textId="77777777" w:rsidR="00352735" w:rsidRPr="00F05556" w:rsidRDefault="00352735" w:rsidP="00316551">
            <w:pPr>
              <w:spacing w:after="0"/>
              <w:jc w:val="right"/>
              <w:rPr>
                <w:rFonts w:ascii="Times New Roman" w:eastAsia="Times New Roman" w:hAnsi="Times New Roman" w:cs="Times New Roman"/>
                <w:sz w:val="18"/>
                <w:szCs w:val="28"/>
                <w:lang w:eastAsia="ru-RU"/>
              </w:rPr>
            </w:pPr>
            <w:r w:rsidRPr="00F05556">
              <w:rPr>
                <w:rFonts w:ascii="Times New Roman" w:eastAsia="Times New Roman" w:hAnsi="Times New Roman" w:cs="Times New Roman"/>
                <w:sz w:val="18"/>
                <w:szCs w:val="28"/>
                <w:lang w:eastAsia="ru-RU"/>
              </w:rPr>
              <w:t>0</w:t>
            </w:r>
          </w:p>
        </w:tc>
        <w:tc>
          <w:tcPr>
            <w:tcW w:w="828" w:type="pct"/>
            <w:shd w:val="clear" w:color="auto" w:fill="auto"/>
            <w:noWrap/>
            <w:vAlign w:val="center"/>
            <w:hideMark/>
          </w:tcPr>
          <w:p w14:paraId="14F8C791" w14:textId="77777777" w:rsidR="00352735" w:rsidRPr="00F05556" w:rsidRDefault="00352735" w:rsidP="00316551">
            <w:pPr>
              <w:spacing w:after="0"/>
              <w:jc w:val="right"/>
              <w:rPr>
                <w:rFonts w:ascii="Times New Roman" w:eastAsia="Times New Roman" w:hAnsi="Times New Roman" w:cs="Times New Roman"/>
                <w:sz w:val="18"/>
                <w:szCs w:val="28"/>
                <w:lang w:eastAsia="ru-RU"/>
              </w:rPr>
            </w:pPr>
            <w:r w:rsidRPr="00F05556">
              <w:rPr>
                <w:rFonts w:ascii="Times New Roman" w:eastAsia="Times New Roman" w:hAnsi="Times New Roman" w:cs="Times New Roman"/>
                <w:sz w:val="18"/>
                <w:szCs w:val="28"/>
                <w:lang w:eastAsia="ru-RU"/>
              </w:rPr>
              <w:t>0</w:t>
            </w:r>
          </w:p>
        </w:tc>
        <w:tc>
          <w:tcPr>
            <w:tcW w:w="722" w:type="pct"/>
            <w:shd w:val="clear" w:color="auto" w:fill="auto"/>
            <w:noWrap/>
            <w:vAlign w:val="center"/>
            <w:hideMark/>
          </w:tcPr>
          <w:p w14:paraId="270CCA3D" w14:textId="77777777" w:rsidR="00352735" w:rsidRPr="00F05556" w:rsidRDefault="00352735" w:rsidP="00316551">
            <w:pPr>
              <w:spacing w:after="0"/>
              <w:jc w:val="right"/>
              <w:rPr>
                <w:rFonts w:ascii="Times New Roman" w:eastAsia="Times New Roman" w:hAnsi="Times New Roman" w:cs="Times New Roman"/>
                <w:sz w:val="18"/>
                <w:szCs w:val="28"/>
                <w:lang w:eastAsia="ru-RU"/>
              </w:rPr>
            </w:pPr>
            <w:r w:rsidRPr="00F05556">
              <w:rPr>
                <w:rFonts w:ascii="Times New Roman" w:eastAsia="Times New Roman" w:hAnsi="Times New Roman" w:cs="Times New Roman"/>
                <w:sz w:val="18"/>
                <w:szCs w:val="28"/>
                <w:lang w:eastAsia="ru-RU"/>
              </w:rPr>
              <w:t>0</w:t>
            </w:r>
          </w:p>
        </w:tc>
        <w:tc>
          <w:tcPr>
            <w:tcW w:w="640" w:type="pct"/>
            <w:shd w:val="clear" w:color="auto" w:fill="auto"/>
            <w:noWrap/>
            <w:vAlign w:val="center"/>
            <w:hideMark/>
          </w:tcPr>
          <w:p w14:paraId="30B7415B" w14:textId="77777777" w:rsidR="00352735" w:rsidRPr="00F05556" w:rsidRDefault="00352735" w:rsidP="00316551">
            <w:pPr>
              <w:spacing w:after="0"/>
              <w:jc w:val="right"/>
              <w:rPr>
                <w:rFonts w:ascii="Times New Roman" w:eastAsia="Times New Roman" w:hAnsi="Times New Roman" w:cs="Times New Roman"/>
                <w:bCs/>
                <w:sz w:val="18"/>
                <w:szCs w:val="28"/>
                <w:lang w:eastAsia="ru-RU"/>
              </w:rPr>
            </w:pPr>
            <w:r w:rsidRPr="00F05556">
              <w:rPr>
                <w:rFonts w:ascii="Times New Roman" w:eastAsia="Times New Roman" w:hAnsi="Times New Roman" w:cs="Times New Roman"/>
                <w:bCs/>
                <w:sz w:val="18"/>
                <w:szCs w:val="28"/>
                <w:lang w:eastAsia="ru-RU"/>
              </w:rPr>
              <w:t>101</w:t>
            </w:r>
          </w:p>
        </w:tc>
        <w:tc>
          <w:tcPr>
            <w:tcW w:w="611" w:type="pct"/>
            <w:shd w:val="clear" w:color="auto" w:fill="auto"/>
            <w:noWrap/>
            <w:vAlign w:val="center"/>
            <w:hideMark/>
          </w:tcPr>
          <w:p w14:paraId="01530692" w14:textId="77777777" w:rsidR="00352735" w:rsidRPr="00F05556" w:rsidRDefault="00352735" w:rsidP="00316551">
            <w:pPr>
              <w:spacing w:after="0"/>
              <w:jc w:val="right"/>
              <w:rPr>
                <w:rFonts w:ascii="Times New Roman" w:eastAsia="Times New Roman" w:hAnsi="Times New Roman" w:cs="Times New Roman"/>
                <w:bCs/>
                <w:sz w:val="18"/>
                <w:szCs w:val="28"/>
                <w:lang w:eastAsia="ru-RU"/>
              </w:rPr>
            </w:pPr>
            <w:r w:rsidRPr="00F05556">
              <w:rPr>
                <w:rFonts w:ascii="Times New Roman" w:eastAsia="Times New Roman" w:hAnsi="Times New Roman" w:cs="Times New Roman"/>
                <w:bCs/>
                <w:sz w:val="18"/>
                <w:szCs w:val="28"/>
                <w:lang w:eastAsia="ru-RU"/>
              </w:rPr>
              <w:t>45</w:t>
            </w:r>
          </w:p>
        </w:tc>
      </w:tr>
    </w:tbl>
    <w:p w14:paraId="67D5F8AB" w14:textId="77777777" w:rsidR="00352735" w:rsidRPr="00316551" w:rsidRDefault="00352735" w:rsidP="00316551">
      <w:pPr>
        <w:pStyle w:val="formattext"/>
        <w:shd w:val="clear" w:color="auto" w:fill="FFFFFF"/>
        <w:spacing w:before="0" w:beforeAutospacing="0" w:after="0" w:afterAutospacing="0" w:line="276" w:lineRule="auto"/>
        <w:ind w:firstLine="708"/>
        <w:jc w:val="both"/>
        <w:textAlignment w:val="baseline"/>
        <w:rPr>
          <w:spacing w:val="2"/>
          <w:sz w:val="28"/>
          <w:szCs w:val="28"/>
        </w:rPr>
      </w:pPr>
    </w:p>
    <w:p w14:paraId="16B1A43F" w14:textId="77777777" w:rsidR="00352735" w:rsidRPr="00316551" w:rsidRDefault="00352735" w:rsidP="00316551">
      <w:pPr>
        <w:pStyle w:val="formattext"/>
        <w:shd w:val="clear" w:color="auto" w:fill="FFFFFF"/>
        <w:spacing w:before="0" w:beforeAutospacing="0" w:after="0" w:afterAutospacing="0" w:line="276" w:lineRule="auto"/>
        <w:ind w:firstLine="708"/>
        <w:jc w:val="both"/>
        <w:textAlignment w:val="baseline"/>
        <w:rPr>
          <w:spacing w:val="2"/>
          <w:sz w:val="28"/>
          <w:szCs w:val="28"/>
        </w:rPr>
      </w:pPr>
      <w:r w:rsidRPr="00316551">
        <w:rPr>
          <w:spacing w:val="2"/>
          <w:sz w:val="28"/>
          <w:szCs w:val="28"/>
        </w:rPr>
        <w:lastRenderedPageBreak/>
        <w:t xml:space="preserve">Протяженности наиболее ветхих участков тепловых сетей отопления (по группам диаметров) от Котельной БМК, которые планируются к перекладке, представлены в таблице </w:t>
      </w:r>
      <w:r w:rsidR="00316551">
        <w:rPr>
          <w:spacing w:val="2"/>
          <w:sz w:val="28"/>
          <w:szCs w:val="28"/>
        </w:rPr>
        <w:t>6</w:t>
      </w:r>
      <w:r w:rsidRPr="00316551">
        <w:rPr>
          <w:spacing w:val="2"/>
          <w:sz w:val="28"/>
          <w:szCs w:val="28"/>
        </w:rPr>
        <w:t>.2.</w:t>
      </w:r>
    </w:p>
    <w:p w14:paraId="37F6BC7C" w14:textId="77777777" w:rsidR="00352735" w:rsidRPr="0098351D" w:rsidRDefault="00352735" w:rsidP="0098351D">
      <w:pPr>
        <w:pStyle w:val="12"/>
        <w:rPr>
          <w:rFonts w:ascii="Times New Roman" w:hAnsi="Times New Roman"/>
          <w:color w:val="auto"/>
          <w:sz w:val="24"/>
        </w:rPr>
      </w:pPr>
      <w:bookmarkStart w:id="13" w:name="_Toc207059861"/>
      <w:r w:rsidRPr="0098351D">
        <w:rPr>
          <w:rFonts w:ascii="Times New Roman" w:hAnsi="Times New Roman"/>
          <w:color w:val="auto"/>
          <w:sz w:val="24"/>
        </w:rPr>
        <w:t xml:space="preserve">Таблица </w:t>
      </w:r>
      <w:r w:rsidR="00316551" w:rsidRPr="0098351D">
        <w:rPr>
          <w:rFonts w:ascii="Times New Roman" w:hAnsi="Times New Roman"/>
          <w:color w:val="auto"/>
          <w:sz w:val="24"/>
        </w:rPr>
        <w:t>6</w:t>
      </w:r>
      <w:r w:rsidRPr="0098351D">
        <w:rPr>
          <w:rFonts w:ascii="Times New Roman" w:hAnsi="Times New Roman"/>
          <w:color w:val="auto"/>
          <w:sz w:val="24"/>
        </w:rPr>
        <w:t>.</w:t>
      </w:r>
      <w:r w:rsidR="00316551" w:rsidRPr="0098351D">
        <w:rPr>
          <w:rFonts w:ascii="Times New Roman" w:hAnsi="Times New Roman"/>
          <w:color w:val="auto"/>
          <w:sz w:val="24"/>
        </w:rPr>
        <w:t>2</w:t>
      </w:r>
      <w:r w:rsidRPr="0098351D">
        <w:rPr>
          <w:rFonts w:ascii="Times New Roman" w:hAnsi="Times New Roman"/>
          <w:color w:val="auto"/>
          <w:sz w:val="24"/>
        </w:rPr>
        <w:t xml:space="preserve"> – Протяженности наиболее ветхих участков тепловых сетей (по группам диаметров) от Котельной БМК</w:t>
      </w:r>
      <w:bookmarkEnd w:id="13"/>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613"/>
        <w:gridCol w:w="1914"/>
        <w:gridCol w:w="1914"/>
        <w:gridCol w:w="1969"/>
      </w:tblGrid>
      <w:tr w:rsidR="00352735" w:rsidRPr="00F05556" w14:paraId="3413B892" w14:textId="77777777" w:rsidTr="00064DD0">
        <w:trPr>
          <w:trHeight w:val="20"/>
          <w:jc w:val="center"/>
        </w:trPr>
        <w:tc>
          <w:tcPr>
            <w:tcW w:w="1920" w:type="pct"/>
            <w:vMerge w:val="restart"/>
            <w:shd w:val="clear" w:color="auto" w:fill="auto"/>
            <w:vAlign w:val="center"/>
          </w:tcPr>
          <w:p w14:paraId="0FA9B259" w14:textId="77777777" w:rsidR="00352735" w:rsidRPr="00F05556" w:rsidRDefault="00352735" w:rsidP="00F05556">
            <w:pPr>
              <w:spacing w:after="0"/>
              <w:jc w:val="center"/>
              <w:rPr>
                <w:rFonts w:ascii="Times New Roman" w:eastAsia="Times New Roman" w:hAnsi="Times New Roman" w:cs="Times New Roman"/>
                <w:b/>
                <w:bCs/>
                <w:sz w:val="18"/>
                <w:szCs w:val="28"/>
                <w:lang w:eastAsia="ru-RU"/>
              </w:rPr>
            </w:pPr>
            <w:r w:rsidRPr="00F05556">
              <w:rPr>
                <w:rFonts w:ascii="Times New Roman" w:eastAsia="Times New Roman" w:hAnsi="Times New Roman" w:cs="Times New Roman"/>
                <w:b/>
                <w:bCs/>
                <w:sz w:val="18"/>
                <w:szCs w:val="28"/>
                <w:lang w:eastAsia="ru-RU"/>
              </w:rPr>
              <w:t>Способ прокладки</w:t>
            </w:r>
          </w:p>
        </w:tc>
        <w:tc>
          <w:tcPr>
            <w:tcW w:w="3080" w:type="pct"/>
            <w:gridSpan w:val="3"/>
            <w:shd w:val="clear" w:color="auto" w:fill="auto"/>
            <w:noWrap/>
            <w:vAlign w:val="center"/>
          </w:tcPr>
          <w:p w14:paraId="7C2BB6E0" w14:textId="77777777" w:rsidR="00352735" w:rsidRPr="00F05556" w:rsidRDefault="00352735" w:rsidP="00F05556">
            <w:pPr>
              <w:spacing w:after="0"/>
              <w:jc w:val="center"/>
              <w:rPr>
                <w:rFonts w:ascii="Times New Roman" w:eastAsia="Times New Roman" w:hAnsi="Times New Roman" w:cs="Times New Roman"/>
                <w:b/>
                <w:bCs/>
                <w:sz w:val="18"/>
                <w:szCs w:val="28"/>
                <w:lang w:eastAsia="ru-RU"/>
              </w:rPr>
            </w:pPr>
            <w:r w:rsidRPr="00F05556">
              <w:rPr>
                <w:rFonts w:ascii="Times New Roman" w:eastAsia="Times New Roman" w:hAnsi="Times New Roman" w:cs="Times New Roman"/>
                <w:b/>
                <w:bCs/>
                <w:sz w:val="18"/>
                <w:szCs w:val="28"/>
                <w:lang w:eastAsia="ru-RU"/>
              </w:rPr>
              <w:t>Наружный диаметр, мм</w:t>
            </w:r>
          </w:p>
        </w:tc>
      </w:tr>
      <w:tr w:rsidR="00352735" w:rsidRPr="00F05556" w14:paraId="463B38F2" w14:textId="77777777" w:rsidTr="00064DD0">
        <w:trPr>
          <w:trHeight w:val="20"/>
          <w:jc w:val="center"/>
        </w:trPr>
        <w:tc>
          <w:tcPr>
            <w:tcW w:w="1920" w:type="pct"/>
            <w:vMerge/>
            <w:shd w:val="clear" w:color="auto" w:fill="auto"/>
            <w:vAlign w:val="center"/>
            <w:hideMark/>
          </w:tcPr>
          <w:p w14:paraId="739C82FE" w14:textId="77777777" w:rsidR="00352735" w:rsidRPr="00F05556" w:rsidRDefault="00352735" w:rsidP="00F05556">
            <w:pPr>
              <w:spacing w:after="0"/>
              <w:jc w:val="center"/>
              <w:rPr>
                <w:rFonts w:ascii="Times New Roman" w:eastAsia="Times New Roman" w:hAnsi="Times New Roman" w:cs="Times New Roman"/>
                <w:b/>
                <w:bCs/>
                <w:sz w:val="18"/>
                <w:szCs w:val="28"/>
                <w:lang w:eastAsia="ru-RU"/>
              </w:rPr>
            </w:pPr>
          </w:p>
        </w:tc>
        <w:tc>
          <w:tcPr>
            <w:tcW w:w="1017" w:type="pct"/>
            <w:shd w:val="clear" w:color="auto" w:fill="auto"/>
            <w:noWrap/>
            <w:vAlign w:val="center"/>
            <w:hideMark/>
          </w:tcPr>
          <w:p w14:paraId="565A2ED4" w14:textId="77777777" w:rsidR="00352735" w:rsidRPr="00F05556" w:rsidRDefault="00352735" w:rsidP="00F05556">
            <w:pPr>
              <w:spacing w:after="0"/>
              <w:jc w:val="center"/>
              <w:rPr>
                <w:rFonts w:ascii="Times New Roman" w:eastAsia="Times New Roman" w:hAnsi="Times New Roman" w:cs="Times New Roman"/>
                <w:b/>
                <w:bCs/>
                <w:sz w:val="18"/>
                <w:szCs w:val="28"/>
                <w:lang w:eastAsia="ru-RU"/>
              </w:rPr>
            </w:pPr>
            <w:r w:rsidRPr="00F05556">
              <w:rPr>
                <w:rFonts w:ascii="Times New Roman" w:eastAsia="Times New Roman" w:hAnsi="Times New Roman" w:cs="Times New Roman"/>
                <w:b/>
                <w:bCs/>
                <w:sz w:val="18"/>
                <w:szCs w:val="28"/>
                <w:lang w:eastAsia="ru-RU"/>
              </w:rPr>
              <w:t>273</w:t>
            </w:r>
          </w:p>
        </w:tc>
        <w:tc>
          <w:tcPr>
            <w:tcW w:w="1017" w:type="pct"/>
            <w:shd w:val="clear" w:color="auto" w:fill="auto"/>
            <w:noWrap/>
            <w:vAlign w:val="center"/>
            <w:hideMark/>
          </w:tcPr>
          <w:p w14:paraId="5CC34BDD" w14:textId="77777777" w:rsidR="00352735" w:rsidRPr="00F05556" w:rsidRDefault="00352735" w:rsidP="00F05556">
            <w:pPr>
              <w:spacing w:after="0"/>
              <w:jc w:val="center"/>
              <w:rPr>
                <w:rFonts w:ascii="Times New Roman" w:eastAsia="Times New Roman" w:hAnsi="Times New Roman" w:cs="Times New Roman"/>
                <w:b/>
                <w:bCs/>
                <w:sz w:val="18"/>
                <w:szCs w:val="28"/>
                <w:lang w:eastAsia="ru-RU"/>
              </w:rPr>
            </w:pPr>
            <w:r w:rsidRPr="00F05556">
              <w:rPr>
                <w:rFonts w:ascii="Times New Roman" w:eastAsia="Times New Roman" w:hAnsi="Times New Roman" w:cs="Times New Roman"/>
                <w:b/>
                <w:bCs/>
                <w:sz w:val="18"/>
                <w:szCs w:val="28"/>
                <w:lang w:eastAsia="ru-RU"/>
              </w:rPr>
              <w:t>219</w:t>
            </w:r>
          </w:p>
        </w:tc>
        <w:tc>
          <w:tcPr>
            <w:tcW w:w="1045" w:type="pct"/>
            <w:shd w:val="clear" w:color="auto" w:fill="auto"/>
            <w:noWrap/>
            <w:vAlign w:val="center"/>
            <w:hideMark/>
          </w:tcPr>
          <w:p w14:paraId="4B4236C0" w14:textId="77777777" w:rsidR="00352735" w:rsidRPr="00F05556" w:rsidRDefault="00352735" w:rsidP="00F05556">
            <w:pPr>
              <w:spacing w:after="0"/>
              <w:jc w:val="center"/>
              <w:rPr>
                <w:rFonts w:ascii="Times New Roman" w:eastAsia="Times New Roman" w:hAnsi="Times New Roman" w:cs="Times New Roman"/>
                <w:b/>
                <w:bCs/>
                <w:sz w:val="18"/>
                <w:szCs w:val="28"/>
                <w:lang w:eastAsia="ru-RU"/>
              </w:rPr>
            </w:pPr>
            <w:r w:rsidRPr="00F05556">
              <w:rPr>
                <w:rFonts w:ascii="Times New Roman" w:eastAsia="Times New Roman" w:hAnsi="Times New Roman" w:cs="Times New Roman"/>
                <w:b/>
                <w:bCs/>
                <w:sz w:val="18"/>
                <w:szCs w:val="28"/>
                <w:lang w:eastAsia="ru-RU"/>
              </w:rPr>
              <w:t>159</w:t>
            </w:r>
          </w:p>
        </w:tc>
      </w:tr>
      <w:tr w:rsidR="00352735" w:rsidRPr="00F05556" w14:paraId="086CFAFB" w14:textId="77777777" w:rsidTr="00064DD0">
        <w:trPr>
          <w:trHeight w:val="20"/>
          <w:jc w:val="center"/>
        </w:trPr>
        <w:tc>
          <w:tcPr>
            <w:tcW w:w="1920" w:type="pct"/>
            <w:shd w:val="clear" w:color="auto" w:fill="auto"/>
            <w:noWrap/>
            <w:vAlign w:val="center"/>
          </w:tcPr>
          <w:p w14:paraId="6904638B" w14:textId="77777777" w:rsidR="00352735" w:rsidRPr="00F05556" w:rsidRDefault="00352735" w:rsidP="00316551">
            <w:pPr>
              <w:spacing w:after="0"/>
              <w:rPr>
                <w:rFonts w:ascii="Times New Roman" w:eastAsia="Times New Roman" w:hAnsi="Times New Roman" w:cs="Times New Roman"/>
                <w:bCs/>
                <w:sz w:val="18"/>
                <w:szCs w:val="28"/>
                <w:lang w:eastAsia="ru-RU"/>
              </w:rPr>
            </w:pPr>
          </w:p>
        </w:tc>
        <w:tc>
          <w:tcPr>
            <w:tcW w:w="3080" w:type="pct"/>
            <w:gridSpan w:val="3"/>
            <w:shd w:val="clear" w:color="auto" w:fill="auto"/>
            <w:noWrap/>
            <w:vAlign w:val="center"/>
          </w:tcPr>
          <w:p w14:paraId="686BBE36" w14:textId="77777777" w:rsidR="00352735" w:rsidRPr="00F05556" w:rsidRDefault="00352735" w:rsidP="00316551">
            <w:pPr>
              <w:spacing w:after="0"/>
              <w:jc w:val="center"/>
              <w:rPr>
                <w:rFonts w:ascii="Times New Roman" w:eastAsia="Times New Roman" w:hAnsi="Times New Roman" w:cs="Times New Roman"/>
                <w:sz w:val="18"/>
                <w:szCs w:val="28"/>
                <w:lang w:eastAsia="ru-RU"/>
              </w:rPr>
            </w:pPr>
            <w:r w:rsidRPr="00F05556">
              <w:rPr>
                <w:rFonts w:ascii="Times New Roman" w:eastAsia="Times New Roman" w:hAnsi="Times New Roman" w:cs="Times New Roman"/>
                <w:bCs/>
                <w:sz w:val="18"/>
                <w:szCs w:val="28"/>
                <w:lang w:eastAsia="ru-RU"/>
              </w:rPr>
              <w:t>Протяженность в двухтрубном исчислении, м</w:t>
            </w:r>
          </w:p>
        </w:tc>
      </w:tr>
      <w:tr w:rsidR="00352735" w:rsidRPr="00F05556" w14:paraId="614340EC" w14:textId="77777777" w:rsidTr="00064DD0">
        <w:trPr>
          <w:trHeight w:val="20"/>
          <w:jc w:val="center"/>
        </w:trPr>
        <w:tc>
          <w:tcPr>
            <w:tcW w:w="1920" w:type="pct"/>
            <w:shd w:val="clear" w:color="auto" w:fill="auto"/>
            <w:noWrap/>
            <w:vAlign w:val="center"/>
            <w:hideMark/>
          </w:tcPr>
          <w:p w14:paraId="57E52F19" w14:textId="77777777" w:rsidR="00352735" w:rsidRPr="00F05556" w:rsidRDefault="00352735" w:rsidP="00316551">
            <w:pPr>
              <w:spacing w:after="0"/>
              <w:rPr>
                <w:rFonts w:ascii="Times New Roman" w:eastAsia="Times New Roman" w:hAnsi="Times New Roman" w:cs="Times New Roman"/>
                <w:bCs/>
                <w:sz w:val="18"/>
                <w:szCs w:val="28"/>
                <w:lang w:eastAsia="ru-RU"/>
              </w:rPr>
            </w:pPr>
            <w:r w:rsidRPr="00F05556">
              <w:rPr>
                <w:rFonts w:ascii="Times New Roman" w:eastAsia="Times New Roman" w:hAnsi="Times New Roman" w:cs="Times New Roman"/>
                <w:bCs/>
                <w:sz w:val="18"/>
                <w:szCs w:val="28"/>
                <w:lang w:eastAsia="ru-RU"/>
              </w:rPr>
              <w:t>До 1990г.</w:t>
            </w:r>
          </w:p>
        </w:tc>
        <w:tc>
          <w:tcPr>
            <w:tcW w:w="1017" w:type="pct"/>
            <w:shd w:val="clear" w:color="auto" w:fill="auto"/>
            <w:noWrap/>
            <w:vAlign w:val="center"/>
            <w:hideMark/>
          </w:tcPr>
          <w:p w14:paraId="0E4CA99A" w14:textId="77777777" w:rsidR="00352735" w:rsidRPr="00F05556" w:rsidRDefault="00352735" w:rsidP="00316551">
            <w:pPr>
              <w:spacing w:after="0"/>
              <w:rPr>
                <w:rFonts w:ascii="Times New Roman" w:eastAsia="Times New Roman" w:hAnsi="Times New Roman" w:cs="Times New Roman"/>
                <w:sz w:val="18"/>
                <w:szCs w:val="28"/>
                <w:lang w:eastAsia="ru-RU"/>
              </w:rPr>
            </w:pPr>
            <w:r w:rsidRPr="00F05556">
              <w:rPr>
                <w:rFonts w:ascii="Times New Roman" w:eastAsia="Times New Roman" w:hAnsi="Times New Roman" w:cs="Times New Roman"/>
                <w:sz w:val="18"/>
                <w:szCs w:val="28"/>
                <w:lang w:eastAsia="ru-RU"/>
              </w:rPr>
              <w:t> </w:t>
            </w:r>
          </w:p>
        </w:tc>
        <w:tc>
          <w:tcPr>
            <w:tcW w:w="1017" w:type="pct"/>
            <w:shd w:val="clear" w:color="auto" w:fill="auto"/>
            <w:noWrap/>
            <w:vAlign w:val="center"/>
            <w:hideMark/>
          </w:tcPr>
          <w:p w14:paraId="2E13326B" w14:textId="77777777" w:rsidR="00352735" w:rsidRPr="00F05556" w:rsidRDefault="00352735" w:rsidP="00316551">
            <w:pPr>
              <w:spacing w:after="0"/>
              <w:jc w:val="center"/>
              <w:rPr>
                <w:rFonts w:ascii="Times New Roman" w:eastAsia="Times New Roman" w:hAnsi="Times New Roman" w:cs="Times New Roman"/>
                <w:sz w:val="18"/>
                <w:szCs w:val="28"/>
                <w:lang w:eastAsia="ru-RU"/>
              </w:rPr>
            </w:pPr>
            <w:r w:rsidRPr="00F05556">
              <w:rPr>
                <w:rFonts w:ascii="Times New Roman" w:eastAsia="Times New Roman" w:hAnsi="Times New Roman" w:cs="Times New Roman"/>
                <w:sz w:val="18"/>
                <w:szCs w:val="28"/>
                <w:lang w:eastAsia="ru-RU"/>
              </w:rPr>
              <w:t> </w:t>
            </w:r>
          </w:p>
        </w:tc>
        <w:tc>
          <w:tcPr>
            <w:tcW w:w="1045" w:type="pct"/>
            <w:shd w:val="clear" w:color="auto" w:fill="auto"/>
            <w:noWrap/>
            <w:vAlign w:val="center"/>
            <w:hideMark/>
          </w:tcPr>
          <w:p w14:paraId="3181F290" w14:textId="77777777" w:rsidR="00352735" w:rsidRPr="00F05556" w:rsidRDefault="00352735" w:rsidP="00316551">
            <w:pPr>
              <w:spacing w:after="0"/>
              <w:jc w:val="center"/>
              <w:rPr>
                <w:rFonts w:ascii="Times New Roman" w:eastAsia="Times New Roman" w:hAnsi="Times New Roman" w:cs="Times New Roman"/>
                <w:sz w:val="18"/>
                <w:szCs w:val="28"/>
                <w:lang w:eastAsia="ru-RU"/>
              </w:rPr>
            </w:pPr>
            <w:r w:rsidRPr="00F05556">
              <w:rPr>
                <w:rFonts w:ascii="Times New Roman" w:eastAsia="Times New Roman" w:hAnsi="Times New Roman" w:cs="Times New Roman"/>
                <w:sz w:val="18"/>
                <w:szCs w:val="28"/>
                <w:lang w:eastAsia="ru-RU"/>
              </w:rPr>
              <w:t> </w:t>
            </w:r>
          </w:p>
        </w:tc>
      </w:tr>
      <w:tr w:rsidR="00352735" w:rsidRPr="00F05556" w14:paraId="71649A00" w14:textId="77777777" w:rsidTr="00064DD0">
        <w:trPr>
          <w:trHeight w:val="20"/>
          <w:jc w:val="center"/>
        </w:trPr>
        <w:tc>
          <w:tcPr>
            <w:tcW w:w="1920" w:type="pct"/>
            <w:shd w:val="clear" w:color="auto" w:fill="auto"/>
            <w:noWrap/>
            <w:vAlign w:val="center"/>
            <w:hideMark/>
          </w:tcPr>
          <w:p w14:paraId="6C1E89EE" w14:textId="77777777" w:rsidR="00352735" w:rsidRPr="00F05556" w:rsidRDefault="00352735" w:rsidP="00316551">
            <w:pPr>
              <w:spacing w:after="0"/>
              <w:rPr>
                <w:rFonts w:ascii="Times New Roman" w:eastAsia="Times New Roman" w:hAnsi="Times New Roman" w:cs="Times New Roman"/>
                <w:sz w:val="18"/>
                <w:szCs w:val="28"/>
                <w:lang w:eastAsia="ru-RU"/>
              </w:rPr>
            </w:pPr>
            <w:r w:rsidRPr="00F05556">
              <w:rPr>
                <w:rFonts w:ascii="Times New Roman" w:eastAsia="Times New Roman" w:hAnsi="Times New Roman" w:cs="Times New Roman"/>
                <w:sz w:val="18"/>
                <w:szCs w:val="28"/>
                <w:lang w:eastAsia="ru-RU"/>
              </w:rPr>
              <w:t>надземная</w:t>
            </w:r>
          </w:p>
        </w:tc>
        <w:tc>
          <w:tcPr>
            <w:tcW w:w="1017" w:type="pct"/>
            <w:shd w:val="clear" w:color="auto" w:fill="auto"/>
            <w:noWrap/>
            <w:vAlign w:val="center"/>
            <w:hideMark/>
          </w:tcPr>
          <w:p w14:paraId="6A9E5463" w14:textId="77777777" w:rsidR="00352735" w:rsidRPr="00F05556" w:rsidRDefault="00352735" w:rsidP="00316551">
            <w:pPr>
              <w:spacing w:after="0"/>
              <w:jc w:val="right"/>
              <w:rPr>
                <w:rFonts w:ascii="Times New Roman" w:eastAsia="Times New Roman" w:hAnsi="Times New Roman" w:cs="Times New Roman"/>
                <w:sz w:val="18"/>
                <w:szCs w:val="28"/>
                <w:lang w:eastAsia="ru-RU"/>
              </w:rPr>
            </w:pPr>
            <w:r w:rsidRPr="00F05556">
              <w:rPr>
                <w:rFonts w:ascii="Times New Roman" w:eastAsia="Times New Roman" w:hAnsi="Times New Roman" w:cs="Times New Roman"/>
                <w:sz w:val="18"/>
                <w:szCs w:val="28"/>
                <w:lang w:eastAsia="ru-RU"/>
              </w:rPr>
              <w:t>0</w:t>
            </w:r>
          </w:p>
        </w:tc>
        <w:tc>
          <w:tcPr>
            <w:tcW w:w="1017" w:type="pct"/>
            <w:shd w:val="clear" w:color="auto" w:fill="auto"/>
            <w:noWrap/>
            <w:vAlign w:val="center"/>
            <w:hideMark/>
          </w:tcPr>
          <w:p w14:paraId="57184D94" w14:textId="77777777" w:rsidR="00352735" w:rsidRPr="00F05556" w:rsidRDefault="00352735" w:rsidP="00316551">
            <w:pPr>
              <w:spacing w:after="0"/>
              <w:jc w:val="right"/>
              <w:rPr>
                <w:rFonts w:ascii="Times New Roman" w:eastAsia="Times New Roman" w:hAnsi="Times New Roman" w:cs="Times New Roman"/>
                <w:sz w:val="18"/>
                <w:szCs w:val="28"/>
                <w:lang w:eastAsia="ru-RU"/>
              </w:rPr>
            </w:pPr>
            <w:r w:rsidRPr="00F05556">
              <w:rPr>
                <w:rFonts w:ascii="Times New Roman" w:eastAsia="Times New Roman" w:hAnsi="Times New Roman" w:cs="Times New Roman"/>
                <w:sz w:val="18"/>
                <w:szCs w:val="28"/>
                <w:lang w:eastAsia="ru-RU"/>
              </w:rPr>
              <w:t>0</w:t>
            </w:r>
          </w:p>
        </w:tc>
        <w:tc>
          <w:tcPr>
            <w:tcW w:w="1045" w:type="pct"/>
            <w:shd w:val="clear" w:color="auto" w:fill="auto"/>
            <w:noWrap/>
            <w:vAlign w:val="center"/>
            <w:hideMark/>
          </w:tcPr>
          <w:p w14:paraId="5A650B05" w14:textId="77777777" w:rsidR="00352735" w:rsidRPr="00F05556" w:rsidRDefault="00352735" w:rsidP="00316551">
            <w:pPr>
              <w:spacing w:after="0"/>
              <w:jc w:val="right"/>
              <w:rPr>
                <w:rFonts w:ascii="Times New Roman" w:eastAsia="Times New Roman" w:hAnsi="Times New Roman" w:cs="Times New Roman"/>
                <w:sz w:val="18"/>
                <w:szCs w:val="28"/>
                <w:lang w:eastAsia="ru-RU"/>
              </w:rPr>
            </w:pPr>
            <w:r w:rsidRPr="00F05556">
              <w:rPr>
                <w:rFonts w:ascii="Times New Roman" w:eastAsia="Times New Roman" w:hAnsi="Times New Roman" w:cs="Times New Roman"/>
                <w:sz w:val="18"/>
                <w:szCs w:val="28"/>
                <w:lang w:eastAsia="ru-RU"/>
              </w:rPr>
              <w:t>0</w:t>
            </w:r>
          </w:p>
        </w:tc>
      </w:tr>
      <w:tr w:rsidR="00352735" w:rsidRPr="00F05556" w14:paraId="38F95CDA" w14:textId="77777777" w:rsidTr="00064DD0">
        <w:trPr>
          <w:trHeight w:val="20"/>
          <w:jc w:val="center"/>
        </w:trPr>
        <w:tc>
          <w:tcPr>
            <w:tcW w:w="1920" w:type="pct"/>
            <w:shd w:val="clear" w:color="auto" w:fill="auto"/>
            <w:noWrap/>
            <w:vAlign w:val="center"/>
            <w:hideMark/>
          </w:tcPr>
          <w:p w14:paraId="3B74F460" w14:textId="77777777" w:rsidR="00352735" w:rsidRPr="00F05556" w:rsidRDefault="00352735" w:rsidP="00316551">
            <w:pPr>
              <w:spacing w:after="0"/>
              <w:rPr>
                <w:rFonts w:ascii="Times New Roman" w:eastAsia="Times New Roman" w:hAnsi="Times New Roman" w:cs="Times New Roman"/>
                <w:sz w:val="18"/>
                <w:szCs w:val="28"/>
                <w:lang w:eastAsia="ru-RU"/>
              </w:rPr>
            </w:pPr>
            <w:r w:rsidRPr="00F05556">
              <w:rPr>
                <w:rFonts w:ascii="Times New Roman" w:eastAsia="Times New Roman" w:hAnsi="Times New Roman" w:cs="Times New Roman"/>
                <w:sz w:val="18"/>
                <w:szCs w:val="28"/>
                <w:lang w:eastAsia="ru-RU"/>
              </w:rPr>
              <w:t>канальная</w:t>
            </w:r>
          </w:p>
        </w:tc>
        <w:tc>
          <w:tcPr>
            <w:tcW w:w="1017" w:type="pct"/>
            <w:shd w:val="clear" w:color="auto" w:fill="auto"/>
            <w:noWrap/>
            <w:vAlign w:val="center"/>
            <w:hideMark/>
          </w:tcPr>
          <w:p w14:paraId="10CFE2D1" w14:textId="77777777" w:rsidR="00352735" w:rsidRPr="00F05556" w:rsidRDefault="00352735" w:rsidP="00316551">
            <w:pPr>
              <w:spacing w:after="0"/>
              <w:jc w:val="right"/>
              <w:rPr>
                <w:rFonts w:ascii="Times New Roman" w:eastAsia="Times New Roman" w:hAnsi="Times New Roman" w:cs="Times New Roman"/>
                <w:bCs/>
                <w:sz w:val="18"/>
                <w:szCs w:val="28"/>
                <w:lang w:eastAsia="ru-RU"/>
              </w:rPr>
            </w:pPr>
            <w:r w:rsidRPr="00F05556">
              <w:rPr>
                <w:rFonts w:ascii="Times New Roman" w:eastAsia="Times New Roman" w:hAnsi="Times New Roman" w:cs="Times New Roman"/>
                <w:bCs/>
                <w:sz w:val="18"/>
                <w:szCs w:val="28"/>
                <w:lang w:eastAsia="ru-RU"/>
              </w:rPr>
              <w:t>412</w:t>
            </w:r>
          </w:p>
        </w:tc>
        <w:tc>
          <w:tcPr>
            <w:tcW w:w="1017" w:type="pct"/>
            <w:shd w:val="clear" w:color="auto" w:fill="auto"/>
            <w:noWrap/>
            <w:vAlign w:val="center"/>
            <w:hideMark/>
          </w:tcPr>
          <w:p w14:paraId="123D1A89" w14:textId="77777777" w:rsidR="00352735" w:rsidRPr="00F05556" w:rsidRDefault="00352735" w:rsidP="00316551">
            <w:pPr>
              <w:spacing w:after="0"/>
              <w:jc w:val="right"/>
              <w:rPr>
                <w:rFonts w:ascii="Times New Roman" w:eastAsia="Times New Roman" w:hAnsi="Times New Roman" w:cs="Times New Roman"/>
                <w:bCs/>
                <w:sz w:val="18"/>
                <w:szCs w:val="28"/>
                <w:lang w:eastAsia="ru-RU"/>
              </w:rPr>
            </w:pPr>
            <w:r w:rsidRPr="00F05556">
              <w:rPr>
                <w:rFonts w:ascii="Times New Roman" w:eastAsia="Times New Roman" w:hAnsi="Times New Roman" w:cs="Times New Roman"/>
                <w:bCs/>
                <w:sz w:val="18"/>
                <w:szCs w:val="28"/>
                <w:lang w:eastAsia="ru-RU"/>
              </w:rPr>
              <w:t>137,7</w:t>
            </w:r>
          </w:p>
        </w:tc>
        <w:tc>
          <w:tcPr>
            <w:tcW w:w="1045" w:type="pct"/>
            <w:shd w:val="clear" w:color="auto" w:fill="auto"/>
            <w:noWrap/>
            <w:vAlign w:val="center"/>
            <w:hideMark/>
          </w:tcPr>
          <w:p w14:paraId="4D2FAC7F" w14:textId="77777777" w:rsidR="00352735" w:rsidRPr="00F05556" w:rsidRDefault="00352735" w:rsidP="00316551">
            <w:pPr>
              <w:spacing w:after="0"/>
              <w:jc w:val="right"/>
              <w:rPr>
                <w:rFonts w:ascii="Times New Roman" w:eastAsia="Times New Roman" w:hAnsi="Times New Roman" w:cs="Times New Roman"/>
                <w:bCs/>
                <w:sz w:val="18"/>
                <w:szCs w:val="28"/>
                <w:lang w:eastAsia="ru-RU"/>
              </w:rPr>
            </w:pPr>
            <w:r w:rsidRPr="00F05556">
              <w:rPr>
                <w:rFonts w:ascii="Times New Roman" w:eastAsia="Times New Roman" w:hAnsi="Times New Roman" w:cs="Times New Roman"/>
                <w:bCs/>
                <w:sz w:val="18"/>
                <w:szCs w:val="28"/>
                <w:lang w:eastAsia="ru-RU"/>
              </w:rPr>
              <w:t>563,68</w:t>
            </w:r>
          </w:p>
        </w:tc>
      </w:tr>
      <w:tr w:rsidR="00352735" w:rsidRPr="00F05556" w14:paraId="5929A1DA" w14:textId="77777777" w:rsidTr="00064DD0">
        <w:trPr>
          <w:trHeight w:val="20"/>
          <w:jc w:val="center"/>
        </w:trPr>
        <w:tc>
          <w:tcPr>
            <w:tcW w:w="1920" w:type="pct"/>
            <w:shd w:val="clear" w:color="auto" w:fill="auto"/>
            <w:noWrap/>
            <w:vAlign w:val="center"/>
            <w:hideMark/>
          </w:tcPr>
          <w:p w14:paraId="516BF36E" w14:textId="77777777" w:rsidR="00352735" w:rsidRPr="00F05556" w:rsidRDefault="00352735" w:rsidP="00316551">
            <w:pPr>
              <w:spacing w:after="0"/>
              <w:rPr>
                <w:rFonts w:ascii="Times New Roman" w:eastAsia="Times New Roman" w:hAnsi="Times New Roman" w:cs="Times New Roman"/>
                <w:sz w:val="18"/>
                <w:szCs w:val="28"/>
                <w:lang w:eastAsia="ru-RU"/>
              </w:rPr>
            </w:pPr>
            <w:proofErr w:type="spellStart"/>
            <w:r w:rsidRPr="00F05556">
              <w:rPr>
                <w:rFonts w:ascii="Times New Roman" w:eastAsia="Times New Roman" w:hAnsi="Times New Roman" w:cs="Times New Roman"/>
                <w:sz w:val="18"/>
                <w:szCs w:val="28"/>
                <w:lang w:eastAsia="ru-RU"/>
              </w:rPr>
              <w:t>бесканальная</w:t>
            </w:r>
            <w:proofErr w:type="spellEnd"/>
          </w:p>
        </w:tc>
        <w:tc>
          <w:tcPr>
            <w:tcW w:w="1017" w:type="pct"/>
            <w:shd w:val="clear" w:color="auto" w:fill="auto"/>
            <w:noWrap/>
            <w:vAlign w:val="center"/>
            <w:hideMark/>
          </w:tcPr>
          <w:p w14:paraId="3566B3CE" w14:textId="77777777" w:rsidR="00352735" w:rsidRPr="00F05556" w:rsidRDefault="00352735" w:rsidP="00316551">
            <w:pPr>
              <w:spacing w:after="0"/>
              <w:jc w:val="right"/>
              <w:rPr>
                <w:rFonts w:ascii="Times New Roman" w:eastAsia="Times New Roman" w:hAnsi="Times New Roman" w:cs="Times New Roman"/>
                <w:bCs/>
                <w:sz w:val="18"/>
                <w:szCs w:val="28"/>
                <w:lang w:eastAsia="ru-RU"/>
              </w:rPr>
            </w:pPr>
            <w:r w:rsidRPr="00F05556">
              <w:rPr>
                <w:rFonts w:ascii="Times New Roman" w:eastAsia="Times New Roman" w:hAnsi="Times New Roman" w:cs="Times New Roman"/>
                <w:bCs/>
                <w:sz w:val="18"/>
                <w:szCs w:val="28"/>
                <w:lang w:eastAsia="ru-RU"/>
              </w:rPr>
              <w:t>70</w:t>
            </w:r>
          </w:p>
        </w:tc>
        <w:tc>
          <w:tcPr>
            <w:tcW w:w="1017" w:type="pct"/>
            <w:shd w:val="clear" w:color="auto" w:fill="auto"/>
            <w:noWrap/>
            <w:vAlign w:val="center"/>
            <w:hideMark/>
          </w:tcPr>
          <w:p w14:paraId="400CAE71" w14:textId="77777777" w:rsidR="00352735" w:rsidRPr="00F05556" w:rsidRDefault="00352735" w:rsidP="00316551">
            <w:pPr>
              <w:spacing w:after="0"/>
              <w:jc w:val="right"/>
              <w:rPr>
                <w:rFonts w:ascii="Times New Roman" w:eastAsia="Times New Roman" w:hAnsi="Times New Roman" w:cs="Times New Roman"/>
                <w:bCs/>
                <w:sz w:val="18"/>
                <w:szCs w:val="28"/>
                <w:lang w:eastAsia="ru-RU"/>
              </w:rPr>
            </w:pPr>
            <w:r w:rsidRPr="00F05556">
              <w:rPr>
                <w:rFonts w:ascii="Times New Roman" w:eastAsia="Times New Roman" w:hAnsi="Times New Roman" w:cs="Times New Roman"/>
                <w:bCs/>
                <w:sz w:val="18"/>
                <w:szCs w:val="28"/>
                <w:lang w:eastAsia="ru-RU"/>
              </w:rPr>
              <w:t>110</w:t>
            </w:r>
          </w:p>
        </w:tc>
        <w:tc>
          <w:tcPr>
            <w:tcW w:w="1045" w:type="pct"/>
            <w:shd w:val="clear" w:color="auto" w:fill="auto"/>
            <w:noWrap/>
            <w:vAlign w:val="center"/>
            <w:hideMark/>
          </w:tcPr>
          <w:p w14:paraId="418CFF44" w14:textId="77777777" w:rsidR="00352735" w:rsidRPr="00F05556" w:rsidRDefault="00352735" w:rsidP="00316551">
            <w:pPr>
              <w:spacing w:after="0"/>
              <w:jc w:val="right"/>
              <w:rPr>
                <w:rFonts w:ascii="Times New Roman" w:eastAsia="Times New Roman" w:hAnsi="Times New Roman" w:cs="Times New Roman"/>
                <w:bCs/>
                <w:sz w:val="18"/>
                <w:szCs w:val="28"/>
                <w:lang w:eastAsia="ru-RU"/>
              </w:rPr>
            </w:pPr>
            <w:r w:rsidRPr="00F05556">
              <w:rPr>
                <w:rFonts w:ascii="Times New Roman" w:eastAsia="Times New Roman" w:hAnsi="Times New Roman" w:cs="Times New Roman"/>
                <w:bCs/>
                <w:sz w:val="18"/>
                <w:szCs w:val="28"/>
                <w:lang w:eastAsia="ru-RU"/>
              </w:rPr>
              <w:t>492</w:t>
            </w:r>
          </w:p>
        </w:tc>
      </w:tr>
    </w:tbl>
    <w:p w14:paraId="2D331358" w14:textId="77777777" w:rsidR="00352735" w:rsidRPr="00316551" w:rsidRDefault="00352735" w:rsidP="00316551">
      <w:pPr>
        <w:pStyle w:val="formattext"/>
        <w:shd w:val="clear" w:color="auto" w:fill="FFFFFF"/>
        <w:spacing w:before="0" w:beforeAutospacing="0" w:after="0" w:afterAutospacing="0" w:line="276" w:lineRule="auto"/>
        <w:ind w:firstLine="708"/>
        <w:jc w:val="both"/>
        <w:textAlignment w:val="baseline"/>
        <w:rPr>
          <w:spacing w:val="2"/>
          <w:sz w:val="28"/>
          <w:szCs w:val="28"/>
        </w:rPr>
      </w:pPr>
    </w:p>
    <w:p w14:paraId="1B79E712" w14:textId="77777777" w:rsidR="00352735" w:rsidRPr="00316551" w:rsidRDefault="00352735" w:rsidP="00316551">
      <w:pPr>
        <w:pStyle w:val="formattext"/>
        <w:shd w:val="clear" w:color="auto" w:fill="FFFFFF"/>
        <w:spacing w:before="0" w:beforeAutospacing="0" w:after="0" w:afterAutospacing="0" w:line="276" w:lineRule="auto"/>
        <w:ind w:firstLine="708"/>
        <w:jc w:val="both"/>
        <w:textAlignment w:val="baseline"/>
        <w:rPr>
          <w:spacing w:val="2"/>
          <w:sz w:val="28"/>
          <w:szCs w:val="28"/>
        </w:rPr>
      </w:pPr>
      <w:r w:rsidRPr="00316551">
        <w:rPr>
          <w:spacing w:val="2"/>
          <w:sz w:val="28"/>
          <w:szCs w:val="28"/>
        </w:rPr>
        <w:t xml:space="preserve">Протяженности наиболее ветхих участков тепловых сетей ГВС (по группам диаметров) от Котельной БМК, которые планируются к перекладке, представлены в таблице </w:t>
      </w:r>
      <w:r w:rsidR="00316551">
        <w:rPr>
          <w:spacing w:val="2"/>
          <w:sz w:val="28"/>
          <w:szCs w:val="28"/>
        </w:rPr>
        <w:t>6</w:t>
      </w:r>
      <w:r w:rsidRPr="00316551">
        <w:rPr>
          <w:spacing w:val="2"/>
          <w:sz w:val="28"/>
          <w:szCs w:val="28"/>
        </w:rPr>
        <w:t>.3.</w:t>
      </w:r>
    </w:p>
    <w:p w14:paraId="7D652861" w14:textId="77777777" w:rsidR="00352735" w:rsidRPr="0098351D" w:rsidRDefault="00352735" w:rsidP="0098351D">
      <w:pPr>
        <w:pStyle w:val="12"/>
        <w:rPr>
          <w:rFonts w:ascii="Times New Roman" w:hAnsi="Times New Roman"/>
          <w:color w:val="auto"/>
          <w:sz w:val="24"/>
        </w:rPr>
      </w:pPr>
      <w:bookmarkStart w:id="14" w:name="_Toc207059862"/>
      <w:r w:rsidRPr="0098351D">
        <w:rPr>
          <w:rFonts w:ascii="Times New Roman" w:hAnsi="Times New Roman"/>
          <w:color w:val="auto"/>
          <w:sz w:val="24"/>
        </w:rPr>
        <w:t xml:space="preserve">Таблица </w:t>
      </w:r>
      <w:r w:rsidR="00316551" w:rsidRPr="0098351D">
        <w:rPr>
          <w:rFonts w:ascii="Times New Roman" w:hAnsi="Times New Roman"/>
          <w:color w:val="auto"/>
          <w:sz w:val="24"/>
        </w:rPr>
        <w:t>6</w:t>
      </w:r>
      <w:r w:rsidRPr="0098351D">
        <w:rPr>
          <w:rFonts w:ascii="Times New Roman" w:hAnsi="Times New Roman"/>
          <w:color w:val="auto"/>
          <w:sz w:val="24"/>
        </w:rPr>
        <w:t>.3 – Протяженности наиболее ветхих участков тепловых сетей ГВС (по группам диаметров) от Котельной БМК</w:t>
      </w:r>
      <w:bookmarkEnd w:id="14"/>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339"/>
        <w:gridCol w:w="1015"/>
        <w:gridCol w:w="1014"/>
        <w:gridCol w:w="1014"/>
        <w:gridCol w:w="1014"/>
        <w:gridCol w:w="1014"/>
      </w:tblGrid>
      <w:tr w:rsidR="00352735" w:rsidRPr="00F05556" w14:paraId="5530BBB0" w14:textId="77777777" w:rsidTr="00F05556">
        <w:trPr>
          <w:trHeight w:val="20"/>
          <w:jc w:val="center"/>
        </w:trPr>
        <w:tc>
          <w:tcPr>
            <w:tcW w:w="2305" w:type="pct"/>
            <w:vMerge w:val="restart"/>
            <w:shd w:val="clear" w:color="auto" w:fill="auto"/>
            <w:vAlign w:val="center"/>
          </w:tcPr>
          <w:p w14:paraId="2CCAFF62" w14:textId="77777777" w:rsidR="00352735" w:rsidRPr="00F05556" w:rsidRDefault="00352735" w:rsidP="00F05556">
            <w:pPr>
              <w:spacing w:after="0"/>
              <w:jc w:val="center"/>
              <w:rPr>
                <w:rFonts w:ascii="Times New Roman" w:eastAsia="Times New Roman" w:hAnsi="Times New Roman" w:cs="Times New Roman"/>
                <w:b/>
                <w:bCs/>
                <w:sz w:val="18"/>
                <w:szCs w:val="28"/>
                <w:lang w:eastAsia="ru-RU"/>
              </w:rPr>
            </w:pPr>
            <w:r w:rsidRPr="00F05556">
              <w:rPr>
                <w:rFonts w:ascii="Times New Roman" w:eastAsia="Times New Roman" w:hAnsi="Times New Roman" w:cs="Times New Roman"/>
                <w:b/>
                <w:bCs/>
                <w:sz w:val="18"/>
                <w:szCs w:val="28"/>
                <w:lang w:eastAsia="ru-RU"/>
              </w:rPr>
              <w:t>Способ прокладки</w:t>
            </w:r>
          </w:p>
        </w:tc>
        <w:tc>
          <w:tcPr>
            <w:tcW w:w="2695" w:type="pct"/>
            <w:gridSpan w:val="5"/>
            <w:shd w:val="clear" w:color="auto" w:fill="auto"/>
            <w:noWrap/>
            <w:vAlign w:val="center"/>
          </w:tcPr>
          <w:p w14:paraId="02B42D0B" w14:textId="77777777" w:rsidR="00352735" w:rsidRPr="00F05556" w:rsidRDefault="00352735" w:rsidP="00F05556">
            <w:pPr>
              <w:spacing w:after="0"/>
              <w:jc w:val="center"/>
              <w:rPr>
                <w:rFonts w:ascii="Times New Roman" w:eastAsia="Times New Roman" w:hAnsi="Times New Roman" w:cs="Times New Roman"/>
                <w:b/>
                <w:bCs/>
                <w:sz w:val="18"/>
                <w:szCs w:val="28"/>
                <w:lang w:eastAsia="ru-RU"/>
              </w:rPr>
            </w:pPr>
            <w:r w:rsidRPr="00F05556">
              <w:rPr>
                <w:rFonts w:ascii="Times New Roman" w:eastAsia="Times New Roman" w:hAnsi="Times New Roman" w:cs="Times New Roman"/>
                <w:b/>
                <w:bCs/>
                <w:sz w:val="18"/>
                <w:szCs w:val="28"/>
                <w:lang w:eastAsia="ru-RU"/>
              </w:rPr>
              <w:t>Наружный диаметр, мм</w:t>
            </w:r>
          </w:p>
        </w:tc>
      </w:tr>
      <w:tr w:rsidR="00352735" w:rsidRPr="00F05556" w14:paraId="5EAC7A26" w14:textId="77777777" w:rsidTr="00F05556">
        <w:trPr>
          <w:trHeight w:val="20"/>
          <w:jc w:val="center"/>
        </w:trPr>
        <w:tc>
          <w:tcPr>
            <w:tcW w:w="2305" w:type="pct"/>
            <w:vMerge/>
            <w:shd w:val="clear" w:color="auto" w:fill="auto"/>
            <w:vAlign w:val="center"/>
            <w:hideMark/>
          </w:tcPr>
          <w:p w14:paraId="499D2DB9" w14:textId="77777777" w:rsidR="00352735" w:rsidRPr="00F05556" w:rsidRDefault="00352735" w:rsidP="00F05556">
            <w:pPr>
              <w:spacing w:after="0"/>
              <w:jc w:val="center"/>
              <w:rPr>
                <w:rFonts w:ascii="Times New Roman" w:eastAsia="Times New Roman" w:hAnsi="Times New Roman" w:cs="Times New Roman"/>
                <w:b/>
                <w:bCs/>
                <w:sz w:val="18"/>
                <w:szCs w:val="28"/>
                <w:lang w:eastAsia="ru-RU"/>
              </w:rPr>
            </w:pPr>
          </w:p>
        </w:tc>
        <w:tc>
          <w:tcPr>
            <w:tcW w:w="539" w:type="pct"/>
            <w:shd w:val="clear" w:color="auto" w:fill="auto"/>
            <w:noWrap/>
            <w:vAlign w:val="center"/>
            <w:hideMark/>
          </w:tcPr>
          <w:p w14:paraId="2DEFFA6F" w14:textId="77777777" w:rsidR="00352735" w:rsidRPr="00F05556" w:rsidRDefault="00352735" w:rsidP="00F05556">
            <w:pPr>
              <w:spacing w:after="0"/>
              <w:jc w:val="center"/>
              <w:rPr>
                <w:rFonts w:ascii="Times New Roman" w:eastAsia="Times New Roman" w:hAnsi="Times New Roman" w:cs="Times New Roman"/>
                <w:b/>
                <w:bCs/>
                <w:sz w:val="18"/>
                <w:szCs w:val="28"/>
                <w:lang w:eastAsia="ru-RU"/>
              </w:rPr>
            </w:pPr>
            <w:r w:rsidRPr="00F05556">
              <w:rPr>
                <w:rFonts w:ascii="Times New Roman" w:eastAsia="Times New Roman" w:hAnsi="Times New Roman" w:cs="Times New Roman"/>
                <w:b/>
                <w:bCs/>
                <w:sz w:val="18"/>
                <w:szCs w:val="28"/>
                <w:lang w:eastAsia="ru-RU"/>
              </w:rPr>
              <w:t>159</w:t>
            </w:r>
          </w:p>
        </w:tc>
        <w:tc>
          <w:tcPr>
            <w:tcW w:w="539" w:type="pct"/>
            <w:shd w:val="clear" w:color="auto" w:fill="auto"/>
            <w:noWrap/>
            <w:vAlign w:val="center"/>
            <w:hideMark/>
          </w:tcPr>
          <w:p w14:paraId="6A674133" w14:textId="77777777" w:rsidR="00352735" w:rsidRPr="00F05556" w:rsidRDefault="00352735" w:rsidP="00F05556">
            <w:pPr>
              <w:spacing w:after="0"/>
              <w:jc w:val="center"/>
              <w:rPr>
                <w:rFonts w:ascii="Times New Roman" w:eastAsia="Times New Roman" w:hAnsi="Times New Roman" w:cs="Times New Roman"/>
                <w:b/>
                <w:bCs/>
                <w:sz w:val="18"/>
                <w:szCs w:val="28"/>
                <w:lang w:eastAsia="ru-RU"/>
              </w:rPr>
            </w:pPr>
            <w:r w:rsidRPr="00F05556">
              <w:rPr>
                <w:rFonts w:ascii="Times New Roman" w:eastAsia="Times New Roman" w:hAnsi="Times New Roman" w:cs="Times New Roman"/>
                <w:b/>
                <w:bCs/>
                <w:sz w:val="18"/>
                <w:szCs w:val="28"/>
                <w:lang w:eastAsia="ru-RU"/>
              </w:rPr>
              <w:t>133</w:t>
            </w:r>
          </w:p>
        </w:tc>
        <w:tc>
          <w:tcPr>
            <w:tcW w:w="539" w:type="pct"/>
            <w:shd w:val="clear" w:color="auto" w:fill="auto"/>
            <w:noWrap/>
            <w:vAlign w:val="center"/>
            <w:hideMark/>
          </w:tcPr>
          <w:p w14:paraId="163D294E" w14:textId="77777777" w:rsidR="00352735" w:rsidRPr="00F05556" w:rsidRDefault="00352735" w:rsidP="00F05556">
            <w:pPr>
              <w:spacing w:after="0"/>
              <w:jc w:val="center"/>
              <w:rPr>
                <w:rFonts w:ascii="Times New Roman" w:eastAsia="Times New Roman" w:hAnsi="Times New Roman" w:cs="Times New Roman"/>
                <w:b/>
                <w:bCs/>
                <w:sz w:val="18"/>
                <w:szCs w:val="28"/>
                <w:lang w:eastAsia="ru-RU"/>
              </w:rPr>
            </w:pPr>
            <w:r w:rsidRPr="00F05556">
              <w:rPr>
                <w:rFonts w:ascii="Times New Roman" w:eastAsia="Times New Roman" w:hAnsi="Times New Roman" w:cs="Times New Roman"/>
                <w:b/>
                <w:bCs/>
                <w:sz w:val="18"/>
                <w:szCs w:val="28"/>
                <w:lang w:eastAsia="ru-RU"/>
              </w:rPr>
              <w:t>114</w:t>
            </w:r>
          </w:p>
        </w:tc>
        <w:tc>
          <w:tcPr>
            <w:tcW w:w="539" w:type="pct"/>
            <w:shd w:val="clear" w:color="auto" w:fill="auto"/>
            <w:noWrap/>
            <w:vAlign w:val="center"/>
            <w:hideMark/>
          </w:tcPr>
          <w:p w14:paraId="43665EC4" w14:textId="77777777" w:rsidR="00352735" w:rsidRPr="00F05556" w:rsidRDefault="00352735" w:rsidP="00F05556">
            <w:pPr>
              <w:spacing w:after="0"/>
              <w:jc w:val="center"/>
              <w:rPr>
                <w:rFonts w:ascii="Times New Roman" w:eastAsia="Times New Roman" w:hAnsi="Times New Roman" w:cs="Times New Roman"/>
                <w:b/>
                <w:bCs/>
                <w:sz w:val="18"/>
                <w:szCs w:val="28"/>
                <w:lang w:eastAsia="ru-RU"/>
              </w:rPr>
            </w:pPr>
            <w:r w:rsidRPr="00F05556">
              <w:rPr>
                <w:rFonts w:ascii="Times New Roman" w:eastAsia="Times New Roman" w:hAnsi="Times New Roman" w:cs="Times New Roman"/>
                <w:b/>
                <w:bCs/>
                <w:sz w:val="18"/>
                <w:szCs w:val="28"/>
                <w:lang w:eastAsia="ru-RU"/>
              </w:rPr>
              <w:t>108</w:t>
            </w:r>
          </w:p>
        </w:tc>
        <w:tc>
          <w:tcPr>
            <w:tcW w:w="539" w:type="pct"/>
            <w:shd w:val="clear" w:color="auto" w:fill="auto"/>
            <w:noWrap/>
            <w:vAlign w:val="center"/>
            <w:hideMark/>
          </w:tcPr>
          <w:p w14:paraId="494E5F57" w14:textId="77777777" w:rsidR="00352735" w:rsidRPr="00F05556" w:rsidRDefault="00352735" w:rsidP="00F05556">
            <w:pPr>
              <w:spacing w:after="0"/>
              <w:jc w:val="center"/>
              <w:rPr>
                <w:rFonts w:ascii="Times New Roman" w:eastAsia="Times New Roman" w:hAnsi="Times New Roman" w:cs="Times New Roman"/>
                <w:b/>
                <w:bCs/>
                <w:sz w:val="18"/>
                <w:szCs w:val="28"/>
                <w:lang w:eastAsia="ru-RU"/>
              </w:rPr>
            </w:pPr>
            <w:r w:rsidRPr="00F05556">
              <w:rPr>
                <w:rFonts w:ascii="Times New Roman" w:eastAsia="Times New Roman" w:hAnsi="Times New Roman" w:cs="Times New Roman"/>
                <w:b/>
                <w:bCs/>
                <w:sz w:val="18"/>
                <w:szCs w:val="28"/>
                <w:lang w:eastAsia="ru-RU"/>
              </w:rPr>
              <w:t>89</w:t>
            </w:r>
          </w:p>
        </w:tc>
      </w:tr>
      <w:tr w:rsidR="00352735" w:rsidRPr="00F05556" w14:paraId="0AF0B128" w14:textId="77777777" w:rsidTr="00F05556">
        <w:trPr>
          <w:trHeight w:val="20"/>
          <w:jc w:val="center"/>
        </w:trPr>
        <w:tc>
          <w:tcPr>
            <w:tcW w:w="2305" w:type="pct"/>
            <w:shd w:val="clear" w:color="auto" w:fill="auto"/>
            <w:noWrap/>
            <w:vAlign w:val="center"/>
          </w:tcPr>
          <w:p w14:paraId="19D6F313" w14:textId="77777777" w:rsidR="00352735" w:rsidRPr="00F05556" w:rsidRDefault="00352735" w:rsidP="00316551">
            <w:pPr>
              <w:spacing w:after="0"/>
              <w:rPr>
                <w:rFonts w:ascii="Times New Roman" w:eastAsia="Times New Roman" w:hAnsi="Times New Roman" w:cs="Times New Roman"/>
                <w:b/>
                <w:bCs/>
                <w:sz w:val="18"/>
                <w:szCs w:val="28"/>
                <w:lang w:eastAsia="ru-RU"/>
              </w:rPr>
            </w:pPr>
          </w:p>
        </w:tc>
        <w:tc>
          <w:tcPr>
            <w:tcW w:w="2695" w:type="pct"/>
            <w:gridSpan w:val="5"/>
            <w:shd w:val="clear" w:color="auto" w:fill="auto"/>
            <w:noWrap/>
            <w:vAlign w:val="center"/>
          </w:tcPr>
          <w:p w14:paraId="6637EFA0" w14:textId="77777777" w:rsidR="00352735" w:rsidRPr="00F05556" w:rsidRDefault="00352735" w:rsidP="00316551">
            <w:pPr>
              <w:spacing w:after="0"/>
              <w:jc w:val="center"/>
              <w:rPr>
                <w:rFonts w:ascii="Times New Roman" w:eastAsia="Times New Roman" w:hAnsi="Times New Roman" w:cs="Times New Roman"/>
                <w:b/>
                <w:bCs/>
                <w:sz w:val="18"/>
                <w:szCs w:val="28"/>
                <w:lang w:eastAsia="ru-RU"/>
              </w:rPr>
            </w:pPr>
            <w:r w:rsidRPr="00F05556">
              <w:rPr>
                <w:rFonts w:ascii="Times New Roman" w:eastAsia="Times New Roman" w:hAnsi="Times New Roman" w:cs="Times New Roman"/>
                <w:b/>
                <w:bCs/>
                <w:sz w:val="18"/>
                <w:szCs w:val="28"/>
                <w:lang w:eastAsia="ru-RU"/>
              </w:rPr>
              <w:t>Протяженность в однотрубном исчислении, м</w:t>
            </w:r>
          </w:p>
        </w:tc>
      </w:tr>
      <w:tr w:rsidR="00352735" w:rsidRPr="00064DD0" w14:paraId="6FBFC26C" w14:textId="77777777" w:rsidTr="00F05556">
        <w:trPr>
          <w:trHeight w:val="20"/>
          <w:jc w:val="center"/>
        </w:trPr>
        <w:tc>
          <w:tcPr>
            <w:tcW w:w="2305" w:type="pct"/>
            <w:shd w:val="clear" w:color="auto" w:fill="auto"/>
            <w:noWrap/>
            <w:vAlign w:val="center"/>
            <w:hideMark/>
          </w:tcPr>
          <w:p w14:paraId="4EC911D0" w14:textId="77777777" w:rsidR="00352735" w:rsidRPr="00064DD0" w:rsidRDefault="00352735" w:rsidP="00316551">
            <w:pPr>
              <w:spacing w:after="0"/>
              <w:rPr>
                <w:rFonts w:ascii="Times New Roman" w:eastAsia="Times New Roman" w:hAnsi="Times New Roman" w:cs="Times New Roman"/>
                <w:sz w:val="18"/>
                <w:szCs w:val="28"/>
                <w:lang w:eastAsia="ru-RU"/>
              </w:rPr>
            </w:pPr>
            <w:r w:rsidRPr="00064DD0">
              <w:rPr>
                <w:rFonts w:ascii="Times New Roman" w:eastAsia="Times New Roman" w:hAnsi="Times New Roman" w:cs="Times New Roman"/>
                <w:sz w:val="18"/>
                <w:szCs w:val="28"/>
                <w:lang w:eastAsia="ru-RU"/>
              </w:rPr>
              <w:t>До 1990г.</w:t>
            </w:r>
          </w:p>
        </w:tc>
        <w:tc>
          <w:tcPr>
            <w:tcW w:w="539" w:type="pct"/>
            <w:shd w:val="clear" w:color="auto" w:fill="auto"/>
            <w:noWrap/>
            <w:vAlign w:val="center"/>
          </w:tcPr>
          <w:p w14:paraId="12BD40F1" w14:textId="77777777" w:rsidR="00352735" w:rsidRPr="00064DD0" w:rsidRDefault="00352735" w:rsidP="00316551">
            <w:pPr>
              <w:spacing w:after="0"/>
              <w:jc w:val="center"/>
              <w:rPr>
                <w:rFonts w:ascii="Times New Roman" w:eastAsia="Times New Roman" w:hAnsi="Times New Roman" w:cs="Times New Roman"/>
                <w:sz w:val="18"/>
                <w:szCs w:val="28"/>
                <w:lang w:eastAsia="ru-RU"/>
              </w:rPr>
            </w:pPr>
          </w:p>
        </w:tc>
        <w:tc>
          <w:tcPr>
            <w:tcW w:w="539" w:type="pct"/>
            <w:shd w:val="clear" w:color="auto" w:fill="auto"/>
            <w:noWrap/>
            <w:vAlign w:val="center"/>
          </w:tcPr>
          <w:p w14:paraId="01711201" w14:textId="77777777" w:rsidR="00352735" w:rsidRPr="00064DD0" w:rsidRDefault="00352735" w:rsidP="00316551">
            <w:pPr>
              <w:spacing w:after="0"/>
              <w:jc w:val="center"/>
              <w:rPr>
                <w:rFonts w:ascii="Times New Roman" w:eastAsia="Times New Roman" w:hAnsi="Times New Roman" w:cs="Times New Roman"/>
                <w:sz w:val="18"/>
                <w:szCs w:val="28"/>
                <w:lang w:eastAsia="ru-RU"/>
              </w:rPr>
            </w:pPr>
          </w:p>
        </w:tc>
        <w:tc>
          <w:tcPr>
            <w:tcW w:w="539" w:type="pct"/>
            <w:shd w:val="clear" w:color="auto" w:fill="auto"/>
            <w:noWrap/>
            <w:vAlign w:val="center"/>
          </w:tcPr>
          <w:p w14:paraId="69CC6988" w14:textId="77777777" w:rsidR="00352735" w:rsidRPr="00064DD0" w:rsidRDefault="00352735" w:rsidP="00316551">
            <w:pPr>
              <w:spacing w:after="0"/>
              <w:jc w:val="center"/>
              <w:rPr>
                <w:rFonts w:ascii="Times New Roman" w:eastAsia="Times New Roman" w:hAnsi="Times New Roman" w:cs="Times New Roman"/>
                <w:sz w:val="18"/>
                <w:szCs w:val="28"/>
                <w:lang w:eastAsia="ru-RU"/>
              </w:rPr>
            </w:pPr>
          </w:p>
        </w:tc>
        <w:tc>
          <w:tcPr>
            <w:tcW w:w="539" w:type="pct"/>
            <w:shd w:val="clear" w:color="auto" w:fill="auto"/>
            <w:noWrap/>
            <w:vAlign w:val="center"/>
          </w:tcPr>
          <w:p w14:paraId="61F976F3" w14:textId="77777777" w:rsidR="00352735" w:rsidRPr="00064DD0" w:rsidRDefault="00352735" w:rsidP="00316551">
            <w:pPr>
              <w:spacing w:after="0"/>
              <w:jc w:val="center"/>
              <w:rPr>
                <w:rFonts w:ascii="Times New Roman" w:eastAsia="Times New Roman" w:hAnsi="Times New Roman" w:cs="Times New Roman"/>
                <w:sz w:val="18"/>
                <w:szCs w:val="28"/>
                <w:lang w:eastAsia="ru-RU"/>
              </w:rPr>
            </w:pPr>
          </w:p>
        </w:tc>
        <w:tc>
          <w:tcPr>
            <w:tcW w:w="539" w:type="pct"/>
            <w:shd w:val="clear" w:color="auto" w:fill="auto"/>
            <w:noWrap/>
            <w:vAlign w:val="center"/>
          </w:tcPr>
          <w:p w14:paraId="3A5526D6" w14:textId="77777777" w:rsidR="00352735" w:rsidRPr="00064DD0" w:rsidRDefault="00352735" w:rsidP="00316551">
            <w:pPr>
              <w:spacing w:after="0"/>
              <w:jc w:val="center"/>
              <w:rPr>
                <w:rFonts w:ascii="Times New Roman" w:eastAsia="Times New Roman" w:hAnsi="Times New Roman" w:cs="Times New Roman"/>
                <w:sz w:val="18"/>
                <w:szCs w:val="28"/>
                <w:lang w:eastAsia="ru-RU"/>
              </w:rPr>
            </w:pPr>
          </w:p>
        </w:tc>
      </w:tr>
      <w:tr w:rsidR="00352735" w:rsidRPr="00064DD0" w14:paraId="6FA92D8E" w14:textId="77777777" w:rsidTr="00F05556">
        <w:trPr>
          <w:trHeight w:val="20"/>
          <w:jc w:val="center"/>
        </w:trPr>
        <w:tc>
          <w:tcPr>
            <w:tcW w:w="2305" w:type="pct"/>
            <w:shd w:val="clear" w:color="auto" w:fill="auto"/>
            <w:noWrap/>
            <w:vAlign w:val="center"/>
            <w:hideMark/>
          </w:tcPr>
          <w:p w14:paraId="2A928B8B" w14:textId="77777777" w:rsidR="00352735" w:rsidRPr="00064DD0" w:rsidRDefault="00352735" w:rsidP="00316551">
            <w:pPr>
              <w:spacing w:after="0"/>
              <w:rPr>
                <w:rFonts w:ascii="Times New Roman" w:eastAsia="Times New Roman" w:hAnsi="Times New Roman" w:cs="Times New Roman"/>
                <w:sz w:val="18"/>
                <w:szCs w:val="28"/>
                <w:lang w:eastAsia="ru-RU"/>
              </w:rPr>
            </w:pPr>
            <w:r w:rsidRPr="00064DD0">
              <w:rPr>
                <w:rFonts w:ascii="Times New Roman" w:eastAsia="Times New Roman" w:hAnsi="Times New Roman" w:cs="Times New Roman"/>
                <w:sz w:val="18"/>
                <w:szCs w:val="28"/>
                <w:lang w:eastAsia="ru-RU"/>
              </w:rPr>
              <w:t>надземная, подающий ГВС</w:t>
            </w:r>
          </w:p>
        </w:tc>
        <w:tc>
          <w:tcPr>
            <w:tcW w:w="539" w:type="pct"/>
            <w:shd w:val="clear" w:color="auto" w:fill="auto"/>
            <w:noWrap/>
            <w:vAlign w:val="center"/>
            <w:hideMark/>
          </w:tcPr>
          <w:p w14:paraId="530012F6" w14:textId="77777777" w:rsidR="00352735" w:rsidRPr="00064DD0" w:rsidRDefault="00352735" w:rsidP="00316551">
            <w:pPr>
              <w:spacing w:after="0"/>
              <w:jc w:val="right"/>
              <w:rPr>
                <w:rFonts w:ascii="Times New Roman" w:eastAsia="Times New Roman" w:hAnsi="Times New Roman" w:cs="Times New Roman"/>
                <w:sz w:val="18"/>
                <w:szCs w:val="28"/>
                <w:lang w:eastAsia="ru-RU"/>
              </w:rPr>
            </w:pPr>
            <w:r w:rsidRPr="00064DD0">
              <w:rPr>
                <w:rFonts w:ascii="Times New Roman" w:eastAsia="Times New Roman" w:hAnsi="Times New Roman" w:cs="Times New Roman"/>
                <w:sz w:val="18"/>
                <w:szCs w:val="28"/>
                <w:lang w:eastAsia="ru-RU"/>
              </w:rPr>
              <w:t>0</w:t>
            </w:r>
          </w:p>
        </w:tc>
        <w:tc>
          <w:tcPr>
            <w:tcW w:w="539" w:type="pct"/>
            <w:shd w:val="clear" w:color="auto" w:fill="auto"/>
            <w:noWrap/>
            <w:vAlign w:val="center"/>
            <w:hideMark/>
          </w:tcPr>
          <w:p w14:paraId="44E43B70" w14:textId="77777777" w:rsidR="00352735" w:rsidRPr="00064DD0" w:rsidRDefault="00352735" w:rsidP="00316551">
            <w:pPr>
              <w:spacing w:after="0"/>
              <w:jc w:val="right"/>
              <w:rPr>
                <w:rFonts w:ascii="Times New Roman" w:eastAsia="Times New Roman" w:hAnsi="Times New Roman" w:cs="Times New Roman"/>
                <w:sz w:val="18"/>
                <w:szCs w:val="28"/>
                <w:lang w:eastAsia="ru-RU"/>
              </w:rPr>
            </w:pPr>
            <w:r w:rsidRPr="00064DD0">
              <w:rPr>
                <w:rFonts w:ascii="Times New Roman" w:eastAsia="Times New Roman" w:hAnsi="Times New Roman" w:cs="Times New Roman"/>
                <w:sz w:val="18"/>
                <w:szCs w:val="28"/>
                <w:lang w:eastAsia="ru-RU"/>
              </w:rPr>
              <w:t>0</w:t>
            </w:r>
          </w:p>
        </w:tc>
        <w:tc>
          <w:tcPr>
            <w:tcW w:w="539" w:type="pct"/>
            <w:shd w:val="clear" w:color="auto" w:fill="auto"/>
            <w:noWrap/>
            <w:vAlign w:val="center"/>
            <w:hideMark/>
          </w:tcPr>
          <w:p w14:paraId="02C909E3" w14:textId="77777777" w:rsidR="00352735" w:rsidRPr="00064DD0" w:rsidRDefault="00352735" w:rsidP="00316551">
            <w:pPr>
              <w:spacing w:after="0"/>
              <w:jc w:val="right"/>
              <w:rPr>
                <w:rFonts w:ascii="Times New Roman" w:eastAsia="Times New Roman" w:hAnsi="Times New Roman" w:cs="Times New Roman"/>
                <w:sz w:val="18"/>
                <w:szCs w:val="28"/>
                <w:lang w:eastAsia="ru-RU"/>
              </w:rPr>
            </w:pPr>
            <w:r w:rsidRPr="00064DD0">
              <w:rPr>
                <w:rFonts w:ascii="Times New Roman" w:eastAsia="Times New Roman" w:hAnsi="Times New Roman" w:cs="Times New Roman"/>
                <w:sz w:val="18"/>
                <w:szCs w:val="28"/>
                <w:lang w:eastAsia="ru-RU"/>
              </w:rPr>
              <w:t>0</w:t>
            </w:r>
          </w:p>
        </w:tc>
        <w:tc>
          <w:tcPr>
            <w:tcW w:w="539" w:type="pct"/>
            <w:shd w:val="clear" w:color="auto" w:fill="auto"/>
            <w:noWrap/>
            <w:vAlign w:val="center"/>
            <w:hideMark/>
          </w:tcPr>
          <w:p w14:paraId="758D06E7" w14:textId="77777777" w:rsidR="00352735" w:rsidRPr="00064DD0" w:rsidRDefault="00352735" w:rsidP="00316551">
            <w:pPr>
              <w:spacing w:after="0"/>
              <w:jc w:val="right"/>
              <w:rPr>
                <w:rFonts w:ascii="Times New Roman" w:eastAsia="Times New Roman" w:hAnsi="Times New Roman" w:cs="Times New Roman"/>
                <w:sz w:val="18"/>
                <w:szCs w:val="28"/>
                <w:lang w:eastAsia="ru-RU"/>
              </w:rPr>
            </w:pPr>
            <w:r w:rsidRPr="00064DD0">
              <w:rPr>
                <w:rFonts w:ascii="Times New Roman" w:eastAsia="Times New Roman" w:hAnsi="Times New Roman" w:cs="Times New Roman"/>
                <w:sz w:val="18"/>
                <w:szCs w:val="28"/>
                <w:lang w:eastAsia="ru-RU"/>
              </w:rPr>
              <w:t>0</w:t>
            </w:r>
          </w:p>
        </w:tc>
        <w:tc>
          <w:tcPr>
            <w:tcW w:w="539" w:type="pct"/>
            <w:shd w:val="clear" w:color="auto" w:fill="auto"/>
            <w:noWrap/>
            <w:vAlign w:val="center"/>
            <w:hideMark/>
          </w:tcPr>
          <w:p w14:paraId="3E4ECA06" w14:textId="77777777" w:rsidR="00352735" w:rsidRPr="00064DD0" w:rsidRDefault="00352735" w:rsidP="00316551">
            <w:pPr>
              <w:spacing w:after="0"/>
              <w:jc w:val="right"/>
              <w:rPr>
                <w:rFonts w:ascii="Times New Roman" w:eastAsia="Times New Roman" w:hAnsi="Times New Roman" w:cs="Times New Roman"/>
                <w:sz w:val="18"/>
                <w:szCs w:val="28"/>
                <w:lang w:eastAsia="ru-RU"/>
              </w:rPr>
            </w:pPr>
            <w:r w:rsidRPr="00064DD0">
              <w:rPr>
                <w:rFonts w:ascii="Times New Roman" w:eastAsia="Times New Roman" w:hAnsi="Times New Roman" w:cs="Times New Roman"/>
                <w:sz w:val="18"/>
                <w:szCs w:val="28"/>
                <w:lang w:eastAsia="ru-RU"/>
              </w:rPr>
              <w:t>0</w:t>
            </w:r>
          </w:p>
        </w:tc>
      </w:tr>
      <w:tr w:rsidR="00352735" w:rsidRPr="00064DD0" w14:paraId="2B3D88FA" w14:textId="77777777" w:rsidTr="00F05556">
        <w:trPr>
          <w:trHeight w:val="20"/>
          <w:jc w:val="center"/>
        </w:trPr>
        <w:tc>
          <w:tcPr>
            <w:tcW w:w="2305" w:type="pct"/>
            <w:shd w:val="clear" w:color="auto" w:fill="auto"/>
            <w:noWrap/>
            <w:vAlign w:val="center"/>
            <w:hideMark/>
          </w:tcPr>
          <w:p w14:paraId="48459792" w14:textId="77777777" w:rsidR="00352735" w:rsidRPr="00064DD0" w:rsidRDefault="00352735" w:rsidP="00316551">
            <w:pPr>
              <w:spacing w:after="0"/>
              <w:rPr>
                <w:rFonts w:ascii="Times New Roman" w:eastAsia="Times New Roman" w:hAnsi="Times New Roman" w:cs="Times New Roman"/>
                <w:sz w:val="18"/>
                <w:szCs w:val="28"/>
                <w:lang w:eastAsia="ru-RU"/>
              </w:rPr>
            </w:pPr>
            <w:r w:rsidRPr="00064DD0">
              <w:rPr>
                <w:rFonts w:ascii="Times New Roman" w:eastAsia="Times New Roman" w:hAnsi="Times New Roman" w:cs="Times New Roman"/>
                <w:sz w:val="18"/>
                <w:szCs w:val="28"/>
                <w:lang w:eastAsia="ru-RU"/>
              </w:rPr>
              <w:t>надземная, обратный ГВС</w:t>
            </w:r>
          </w:p>
        </w:tc>
        <w:tc>
          <w:tcPr>
            <w:tcW w:w="539" w:type="pct"/>
            <w:shd w:val="clear" w:color="auto" w:fill="auto"/>
            <w:noWrap/>
            <w:vAlign w:val="center"/>
            <w:hideMark/>
          </w:tcPr>
          <w:p w14:paraId="30D4A6F7" w14:textId="77777777" w:rsidR="00352735" w:rsidRPr="00064DD0" w:rsidRDefault="00352735" w:rsidP="00316551">
            <w:pPr>
              <w:spacing w:after="0"/>
              <w:rPr>
                <w:rFonts w:ascii="Times New Roman" w:eastAsia="Times New Roman" w:hAnsi="Times New Roman" w:cs="Times New Roman"/>
                <w:sz w:val="18"/>
                <w:szCs w:val="28"/>
                <w:lang w:eastAsia="ru-RU"/>
              </w:rPr>
            </w:pPr>
            <w:r w:rsidRPr="00064DD0">
              <w:rPr>
                <w:rFonts w:ascii="Times New Roman" w:eastAsia="Times New Roman" w:hAnsi="Times New Roman" w:cs="Times New Roman"/>
                <w:sz w:val="18"/>
                <w:szCs w:val="28"/>
                <w:lang w:eastAsia="ru-RU"/>
              </w:rPr>
              <w:t> </w:t>
            </w:r>
          </w:p>
        </w:tc>
        <w:tc>
          <w:tcPr>
            <w:tcW w:w="539" w:type="pct"/>
            <w:shd w:val="clear" w:color="auto" w:fill="auto"/>
            <w:noWrap/>
            <w:vAlign w:val="center"/>
            <w:hideMark/>
          </w:tcPr>
          <w:p w14:paraId="69160CEC" w14:textId="77777777" w:rsidR="00352735" w:rsidRPr="00064DD0" w:rsidRDefault="00352735" w:rsidP="00316551">
            <w:pPr>
              <w:spacing w:after="0"/>
              <w:rPr>
                <w:rFonts w:ascii="Times New Roman" w:eastAsia="Times New Roman" w:hAnsi="Times New Roman" w:cs="Times New Roman"/>
                <w:sz w:val="18"/>
                <w:szCs w:val="28"/>
                <w:lang w:eastAsia="ru-RU"/>
              </w:rPr>
            </w:pPr>
            <w:r w:rsidRPr="00064DD0">
              <w:rPr>
                <w:rFonts w:ascii="Times New Roman" w:eastAsia="Times New Roman" w:hAnsi="Times New Roman" w:cs="Times New Roman"/>
                <w:sz w:val="18"/>
                <w:szCs w:val="28"/>
                <w:lang w:eastAsia="ru-RU"/>
              </w:rPr>
              <w:t> </w:t>
            </w:r>
          </w:p>
        </w:tc>
        <w:tc>
          <w:tcPr>
            <w:tcW w:w="539" w:type="pct"/>
            <w:shd w:val="clear" w:color="auto" w:fill="auto"/>
            <w:noWrap/>
            <w:vAlign w:val="center"/>
            <w:hideMark/>
          </w:tcPr>
          <w:p w14:paraId="0DFAA69C" w14:textId="77777777" w:rsidR="00352735" w:rsidRPr="00064DD0" w:rsidRDefault="00352735" w:rsidP="00316551">
            <w:pPr>
              <w:spacing w:after="0"/>
              <w:rPr>
                <w:rFonts w:ascii="Times New Roman" w:eastAsia="Times New Roman" w:hAnsi="Times New Roman" w:cs="Times New Roman"/>
                <w:sz w:val="18"/>
                <w:szCs w:val="28"/>
                <w:lang w:eastAsia="ru-RU"/>
              </w:rPr>
            </w:pPr>
            <w:r w:rsidRPr="00064DD0">
              <w:rPr>
                <w:rFonts w:ascii="Times New Roman" w:eastAsia="Times New Roman" w:hAnsi="Times New Roman" w:cs="Times New Roman"/>
                <w:sz w:val="18"/>
                <w:szCs w:val="28"/>
                <w:lang w:eastAsia="ru-RU"/>
              </w:rPr>
              <w:t> </w:t>
            </w:r>
          </w:p>
        </w:tc>
        <w:tc>
          <w:tcPr>
            <w:tcW w:w="539" w:type="pct"/>
            <w:shd w:val="clear" w:color="auto" w:fill="auto"/>
            <w:noWrap/>
            <w:vAlign w:val="center"/>
            <w:hideMark/>
          </w:tcPr>
          <w:p w14:paraId="63D65F39" w14:textId="77777777" w:rsidR="00352735" w:rsidRPr="00064DD0" w:rsidRDefault="00352735" w:rsidP="00316551">
            <w:pPr>
              <w:spacing w:after="0"/>
              <w:rPr>
                <w:rFonts w:ascii="Times New Roman" w:eastAsia="Times New Roman" w:hAnsi="Times New Roman" w:cs="Times New Roman"/>
                <w:sz w:val="18"/>
                <w:szCs w:val="28"/>
                <w:lang w:eastAsia="ru-RU"/>
              </w:rPr>
            </w:pPr>
            <w:r w:rsidRPr="00064DD0">
              <w:rPr>
                <w:rFonts w:ascii="Times New Roman" w:eastAsia="Times New Roman" w:hAnsi="Times New Roman" w:cs="Times New Roman"/>
                <w:sz w:val="18"/>
                <w:szCs w:val="28"/>
                <w:lang w:eastAsia="ru-RU"/>
              </w:rPr>
              <w:t> </w:t>
            </w:r>
          </w:p>
        </w:tc>
        <w:tc>
          <w:tcPr>
            <w:tcW w:w="539" w:type="pct"/>
            <w:shd w:val="clear" w:color="auto" w:fill="auto"/>
            <w:noWrap/>
            <w:vAlign w:val="center"/>
            <w:hideMark/>
          </w:tcPr>
          <w:p w14:paraId="32100285" w14:textId="77777777" w:rsidR="00352735" w:rsidRPr="00064DD0" w:rsidRDefault="00352735" w:rsidP="00316551">
            <w:pPr>
              <w:spacing w:after="0"/>
              <w:rPr>
                <w:rFonts w:ascii="Times New Roman" w:eastAsia="Times New Roman" w:hAnsi="Times New Roman" w:cs="Times New Roman"/>
                <w:sz w:val="18"/>
                <w:szCs w:val="28"/>
                <w:lang w:eastAsia="ru-RU"/>
              </w:rPr>
            </w:pPr>
            <w:r w:rsidRPr="00064DD0">
              <w:rPr>
                <w:rFonts w:ascii="Times New Roman" w:eastAsia="Times New Roman" w:hAnsi="Times New Roman" w:cs="Times New Roman"/>
                <w:sz w:val="18"/>
                <w:szCs w:val="28"/>
                <w:lang w:eastAsia="ru-RU"/>
              </w:rPr>
              <w:t> </w:t>
            </w:r>
          </w:p>
        </w:tc>
      </w:tr>
      <w:tr w:rsidR="00352735" w:rsidRPr="00064DD0" w14:paraId="0BB8AAB1" w14:textId="77777777" w:rsidTr="00F05556">
        <w:trPr>
          <w:trHeight w:val="20"/>
          <w:jc w:val="center"/>
        </w:trPr>
        <w:tc>
          <w:tcPr>
            <w:tcW w:w="2305" w:type="pct"/>
            <w:shd w:val="clear" w:color="auto" w:fill="auto"/>
            <w:noWrap/>
            <w:vAlign w:val="center"/>
            <w:hideMark/>
          </w:tcPr>
          <w:p w14:paraId="72BC9E6F" w14:textId="77777777" w:rsidR="00352735" w:rsidRPr="00064DD0" w:rsidRDefault="00352735" w:rsidP="00316551">
            <w:pPr>
              <w:spacing w:after="0"/>
              <w:rPr>
                <w:rFonts w:ascii="Times New Roman" w:eastAsia="Times New Roman" w:hAnsi="Times New Roman" w:cs="Times New Roman"/>
                <w:sz w:val="18"/>
                <w:szCs w:val="28"/>
                <w:lang w:eastAsia="ru-RU"/>
              </w:rPr>
            </w:pPr>
            <w:r w:rsidRPr="00064DD0">
              <w:rPr>
                <w:rFonts w:ascii="Times New Roman" w:eastAsia="Times New Roman" w:hAnsi="Times New Roman" w:cs="Times New Roman"/>
                <w:sz w:val="18"/>
                <w:szCs w:val="28"/>
                <w:lang w:eastAsia="ru-RU"/>
              </w:rPr>
              <w:t>канальная, подающий ГВС</w:t>
            </w:r>
          </w:p>
        </w:tc>
        <w:tc>
          <w:tcPr>
            <w:tcW w:w="539" w:type="pct"/>
            <w:shd w:val="clear" w:color="auto" w:fill="auto"/>
            <w:noWrap/>
            <w:vAlign w:val="center"/>
            <w:hideMark/>
          </w:tcPr>
          <w:p w14:paraId="4916EA55" w14:textId="77777777" w:rsidR="00352735" w:rsidRPr="00064DD0" w:rsidRDefault="00352735" w:rsidP="00316551">
            <w:pPr>
              <w:spacing w:after="0"/>
              <w:jc w:val="right"/>
              <w:rPr>
                <w:rFonts w:ascii="Times New Roman" w:eastAsia="Times New Roman" w:hAnsi="Times New Roman" w:cs="Times New Roman"/>
                <w:sz w:val="18"/>
                <w:szCs w:val="28"/>
                <w:lang w:eastAsia="ru-RU"/>
              </w:rPr>
            </w:pPr>
            <w:r w:rsidRPr="00064DD0">
              <w:rPr>
                <w:rFonts w:ascii="Times New Roman" w:eastAsia="Times New Roman" w:hAnsi="Times New Roman" w:cs="Times New Roman"/>
                <w:sz w:val="18"/>
                <w:szCs w:val="28"/>
                <w:lang w:eastAsia="ru-RU"/>
              </w:rPr>
              <w:t>352</w:t>
            </w:r>
          </w:p>
        </w:tc>
        <w:tc>
          <w:tcPr>
            <w:tcW w:w="539" w:type="pct"/>
            <w:shd w:val="clear" w:color="auto" w:fill="auto"/>
            <w:noWrap/>
            <w:vAlign w:val="center"/>
            <w:hideMark/>
          </w:tcPr>
          <w:p w14:paraId="0F2888D6" w14:textId="77777777" w:rsidR="00352735" w:rsidRPr="00064DD0" w:rsidRDefault="00352735" w:rsidP="00316551">
            <w:pPr>
              <w:spacing w:after="0"/>
              <w:jc w:val="right"/>
              <w:rPr>
                <w:rFonts w:ascii="Times New Roman" w:eastAsia="Times New Roman" w:hAnsi="Times New Roman" w:cs="Times New Roman"/>
                <w:sz w:val="18"/>
                <w:szCs w:val="28"/>
                <w:lang w:eastAsia="ru-RU"/>
              </w:rPr>
            </w:pPr>
            <w:r w:rsidRPr="00064DD0">
              <w:rPr>
                <w:rFonts w:ascii="Times New Roman" w:eastAsia="Times New Roman" w:hAnsi="Times New Roman" w:cs="Times New Roman"/>
                <w:sz w:val="18"/>
                <w:szCs w:val="28"/>
                <w:lang w:eastAsia="ru-RU"/>
              </w:rPr>
              <w:t>86,4</w:t>
            </w:r>
          </w:p>
        </w:tc>
        <w:tc>
          <w:tcPr>
            <w:tcW w:w="539" w:type="pct"/>
            <w:shd w:val="clear" w:color="auto" w:fill="auto"/>
            <w:noWrap/>
            <w:vAlign w:val="center"/>
            <w:hideMark/>
          </w:tcPr>
          <w:p w14:paraId="211637EF" w14:textId="77777777" w:rsidR="00352735" w:rsidRPr="00064DD0" w:rsidRDefault="00352735" w:rsidP="00316551">
            <w:pPr>
              <w:spacing w:after="0"/>
              <w:jc w:val="right"/>
              <w:rPr>
                <w:rFonts w:ascii="Times New Roman" w:eastAsia="Times New Roman" w:hAnsi="Times New Roman" w:cs="Times New Roman"/>
                <w:sz w:val="18"/>
                <w:szCs w:val="28"/>
                <w:lang w:eastAsia="ru-RU"/>
              </w:rPr>
            </w:pPr>
            <w:r w:rsidRPr="00064DD0">
              <w:rPr>
                <w:rFonts w:ascii="Times New Roman" w:eastAsia="Times New Roman" w:hAnsi="Times New Roman" w:cs="Times New Roman"/>
                <w:sz w:val="18"/>
                <w:szCs w:val="28"/>
                <w:lang w:eastAsia="ru-RU"/>
              </w:rPr>
              <w:t>0</w:t>
            </w:r>
          </w:p>
        </w:tc>
        <w:tc>
          <w:tcPr>
            <w:tcW w:w="539" w:type="pct"/>
            <w:shd w:val="clear" w:color="auto" w:fill="auto"/>
            <w:noWrap/>
            <w:vAlign w:val="center"/>
            <w:hideMark/>
          </w:tcPr>
          <w:p w14:paraId="6C6C9C85" w14:textId="77777777" w:rsidR="00352735" w:rsidRPr="00064DD0" w:rsidRDefault="00352735" w:rsidP="00316551">
            <w:pPr>
              <w:spacing w:after="0"/>
              <w:jc w:val="right"/>
              <w:rPr>
                <w:rFonts w:ascii="Times New Roman" w:eastAsia="Times New Roman" w:hAnsi="Times New Roman" w:cs="Times New Roman"/>
                <w:sz w:val="18"/>
                <w:szCs w:val="28"/>
                <w:lang w:eastAsia="ru-RU"/>
              </w:rPr>
            </w:pPr>
            <w:r w:rsidRPr="00064DD0">
              <w:rPr>
                <w:rFonts w:ascii="Times New Roman" w:eastAsia="Times New Roman" w:hAnsi="Times New Roman" w:cs="Times New Roman"/>
                <w:sz w:val="18"/>
                <w:szCs w:val="28"/>
                <w:lang w:eastAsia="ru-RU"/>
              </w:rPr>
              <w:t>304,9</w:t>
            </w:r>
          </w:p>
        </w:tc>
        <w:tc>
          <w:tcPr>
            <w:tcW w:w="539" w:type="pct"/>
            <w:shd w:val="clear" w:color="auto" w:fill="auto"/>
            <w:noWrap/>
            <w:vAlign w:val="center"/>
            <w:hideMark/>
          </w:tcPr>
          <w:p w14:paraId="1DBD8C36" w14:textId="77777777" w:rsidR="00352735" w:rsidRPr="00064DD0" w:rsidRDefault="00352735" w:rsidP="00316551">
            <w:pPr>
              <w:spacing w:after="0"/>
              <w:jc w:val="right"/>
              <w:rPr>
                <w:rFonts w:ascii="Times New Roman" w:eastAsia="Times New Roman" w:hAnsi="Times New Roman" w:cs="Times New Roman"/>
                <w:sz w:val="18"/>
                <w:szCs w:val="28"/>
                <w:lang w:eastAsia="ru-RU"/>
              </w:rPr>
            </w:pPr>
            <w:r w:rsidRPr="00064DD0">
              <w:rPr>
                <w:rFonts w:ascii="Times New Roman" w:eastAsia="Times New Roman" w:hAnsi="Times New Roman" w:cs="Times New Roman"/>
                <w:sz w:val="18"/>
                <w:szCs w:val="28"/>
                <w:lang w:eastAsia="ru-RU"/>
              </w:rPr>
              <w:t>382,8</w:t>
            </w:r>
          </w:p>
        </w:tc>
      </w:tr>
      <w:tr w:rsidR="00352735" w:rsidRPr="00064DD0" w14:paraId="4296B6AF" w14:textId="77777777" w:rsidTr="00F05556">
        <w:trPr>
          <w:trHeight w:val="20"/>
          <w:jc w:val="center"/>
        </w:trPr>
        <w:tc>
          <w:tcPr>
            <w:tcW w:w="2305" w:type="pct"/>
            <w:shd w:val="clear" w:color="auto" w:fill="auto"/>
            <w:noWrap/>
            <w:vAlign w:val="center"/>
            <w:hideMark/>
          </w:tcPr>
          <w:p w14:paraId="46790F2F" w14:textId="77777777" w:rsidR="00352735" w:rsidRPr="00064DD0" w:rsidRDefault="00352735" w:rsidP="00316551">
            <w:pPr>
              <w:spacing w:after="0"/>
              <w:rPr>
                <w:rFonts w:ascii="Times New Roman" w:eastAsia="Times New Roman" w:hAnsi="Times New Roman" w:cs="Times New Roman"/>
                <w:sz w:val="18"/>
                <w:szCs w:val="28"/>
                <w:lang w:eastAsia="ru-RU"/>
              </w:rPr>
            </w:pPr>
            <w:r w:rsidRPr="00064DD0">
              <w:rPr>
                <w:rFonts w:ascii="Times New Roman" w:eastAsia="Times New Roman" w:hAnsi="Times New Roman" w:cs="Times New Roman"/>
                <w:sz w:val="18"/>
                <w:szCs w:val="28"/>
                <w:lang w:eastAsia="ru-RU"/>
              </w:rPr>
              <w:t>канальная, обратный ГВС</w:t>
            </w:r>
          </w:p>
        </w:tc>
        <w:tc>
          <w:tcPr>
            <w:tcW w:w="539" w:type="pct"/>
            <w:shd w:val="clear" w:color="auto" w:fill="auto"/>
            <w:noWrap/>
            <w:vAlign w:val="center"/>
            <w:hideMark/>
          </w:tcPr>
          <w:p w14:paraId="2D485179" w14:textId="77777777" w:rsidR="00352735" w:rsidRPr="00064DD0" w:rsidRDefault="00352735" w:rsidP="00316551">
            <w:pPr>
              <w:spacing w:after="0"/>
              <w:jc w:val="right"/>
              <w:rPr>
                <w:rFonts w:ascii="Times New Roman" w:eastAsia="Times New Roman" w:hAnsi="Times New Roman" w:cs="Times New Roman"/>
                <w:sz w:val="18"/>
                <w:szCs w:val="28"/>
                <w:lang w:eastAsia="ru-RU"/>
              </w:rPr>
            </w:pPr>
            <w:r w:rsidRPr="00064DD0">
              <w:rPr>
                <w:rFonts w:ascii="Times New Roman" w:eastAsia="Times New Roman" w:hAnsi="Times New Roman" w:cs="Times New Roman"/>
                <w:sz w:val="18"/>
                <w:szCs w:val="28"/>
                <w:lang w:eastAsia="ru-RU"/>
              </w:rPr>
              <w:t>78</w:t>
            </w:r>
          </w:p>
        </w:tc>
        <w:tc>
          <w:tcPr>
            <w:tcW w:w="539" w:type="pct"/>
            <w:shd w:val="clear" w:color="auto" w:fill="auto"/>
            <w:noWrap/>
            <w:vAlign w:val="center"/>
            <w:hideMark/>
          </w:tcPr>
          <w:p w14:paraId="4A6A48CD" w14:textId="77777777" w:rsidR="00352735" w:rsidRPr="00064DD0" w:rsidRDefault="00352735" w:rsidP="00316551">
            <w:pPr>
              <w:spacing w:after="0"/>
              <w:jc w:val="right"/>
              <w:rPr>
                <w:rFonts w:ascii="Times New Roman" w:eastAsia="Times New Roman" w:hAnsi="Times New Roman" w:cs="Times New Roman"/>
                <w:sz w:val="18"/>
                <w:szCs w:val="28"/>
                <w:lang w:eastAsia="ru-RU"/>
              </w:rPr>
            </w:pPr>
            <w:r w:rsidRPr="00064DD0">
              <w:rPr>
                <w:rFonts w:ascii="Times New Roman" w:eastAsia="Times New Roman" w:hAnsi="Times New Roman" w:cs="Times New Roman"/>
                <w:sz w:val="18"/>
                <w:szCs w:val="28"/>
                <w:lang w:eastAsia="ru-RU"/>
              </w:rPr>
              <w:t>274</w:t>
            </w:r>
          </w:p>
        </w:tc>
        <w:tc>
          <w:tcPr>
            <w:tcW w:w="539" w:type="pct"/>
            <w:shd w:val="clear" w:color="auto" w:fill="auto"/>
            <w:noWrap/>
            <w:vAlign w:val="center"/>
            <w:hideMark/>
          </w:tcPr>
          <w:p w14:paraId="6A77C300" w14:textId="77777777" w:rsidR="00352735" w:rsidRPr="00064DD0" w:rsidRDefault="00352735" w:rsidP="00316551">
            <w:pPr>
              <w:spacing w:after="0"/>
              <w:jc w:val="right"/>
              <w:rPr>
                <w:rFonts w:ascii="Times New Roman" w:eastAsia="Times New Roman" w:hAnsi="Times New Roman" w:cs="Times New Roman"/>
                <w:sz w:val="18"/>
                <w:szCs w:val="28"/>
                <w:lang w:eastAsia="ru-RU"/>
              </w:rPr>
            </w:pPr>
            <w:r w:rsidRPr="00064DD0">
              <w:rPr>
                <w:rFonts w:ascii="Times New Roman" w:eastAsia="Times New Roman" w:hAnsi="Times New Roman" w:cs="Times New Roman"/>
                <w:sz w:val="18"/>
                <w:szCs w:val="28"/>
                <w:lang w:eastAsia="ru-RU"/>
              </w:rPr>
              <w:t>0</w:t>
            </w:r>
          </w:p>
        </w:tc>
        <w:tc>
          <w:tcPr>
            <w:tcW w:w="539" w:type="pct"/>
            <w:shd w:val="clear" w:color="auto" w:fill="auto"/>
            <w:noWrap/>
            <w:vAlign w:val="center"/>
            <w:hideMark/>
          </w:tcPr>
          <w:p w14:paraId="0F80D1BC" w14:textId="77777777" w:rsidR="00352735" w:rsidRPr="00064DD0" w:rsidRDefault="00352735" w:rsidP="00316551">
            <w:pPr>
              <w:spacing w:after="0"/>
              <w:jc w:val="right"/>
              <w:rPr>
                <w:rFonts w:ascii="Times New Roman" w:eastAsia="Times New Roman" w:hAnsi="Times New Roman" w:cs="Times New Roman"/>
                <w:sz w:val="18"/>
                <w:szCs w:val="28"/>
                <w:lang w:eastAsia="ru-RU"/>
              </w:rPr>
            </w:pPr>
            <w:r w:rsidRPr="00064DD0">
              <w:rPr>
                <w:rFonts w:ascii="Times New Roman" w:eastAsia="Times New Roman" w:hAnsi="Times New Roman" w:cs="Times New Roman"/>
                <w:sz w:val="18"/>
                <w:szCs w:val="28"/>
                <w:lang w:eastAsia="ru-RU"/>
              </w:rPr>
              <w:t>162,8</w:t>
            </w:r>
          </w:p>
        </w:tc>
        <w:tc>
          <w:tcPr>
            <w:tcW w:w="539" w:type="pct"/>
            <w:shd w:val="clear" w:color="auto" w:fill="auto"/>
            <w:noWrap/>
            <w:vAlign w:val="center"/>
            <w:hideMark/>
          </w:tcPr>
          <w:p w14:paraId="5BFAE100" w14:textId="77777777" w:rsidR="00352735" w:rsidRPr="00064DD0" w:rsidRDefault="00352735" w:rsidP="00316551">
            <w:pPr>
              <w:spacing w:after="0"/>
              <w:jc w:val="right"/>
              <w:rPr>
                <w:rFonts w:ascii="Times New Roman" w:eastAsia="Times New Roman" w:hAnsi="Times New Roman" w:cs="Times New Roman"/>
                <w:sz w:val="18"/>
                <w:szCs w:val="28"/>
                <w:lang w:eastAsia="ru-RU"/>
              </w:rPr>
            </w:pPr>
            <w:r w:rsidRPr="00064DD0">
              <w:rPr>
                <w:rFonts w:ascii="Times New Roman" w:eastAsia="Times New Roman" w:hAnsi="Times New Roman" w:cs="Times New Roman"/>
                <w:sz w:val="18"/>
                <w:szCs w:val="28"/>
                <w:lang w:eastAsia="ru-RU"/>
              </w:rPr>
              <w:t>350,8</w:t>
            </w:r>
          </w:p>
        </w:tc>
      </w:tr>
      <w:tr w:rsidR="00352735" w:rsidRPr="00064DD0" w14:paraId="405CFA5D" w14:textId="77777777" w:rsidTr="00F05556">
        <w:trPr>
          <w:trHeight w:val="20"/>
          <w:jc w:val="center"/>
        </w:trPr>
        <w:tc>
          <w:tcPr>
            <w:tcW w:w="2305" w:type="pct"/>
            <w:shd w:val="clear" w:color="auto" w:fill="auto"/>
            <w:noWrap/>
            <w:vAlign w:val="center"/>
            <w:hideMark/>
          </w:tcPr>
          <w:p w14:paraId="2AEB30D1" w14:textId="77777777" w:rsidR="00352735" w:rsidRPr="00064DD0" w:rsidRDefault="00352735" w:rsidP="00316551">
            <w:pPr>
              <w:spacing w:after="0"/>
              <w:rPr>
                <w:rFonts w:ascii="Times New Roman" w:eastAsia="Times New Roman" w:hAnsi="Times New Roman" w:cs="Times New Roman"/>
                <w:sz w:val="18"/>
                <w:szCs w:val="28"/>
                <w:lang w:eastAsia="ru-RU"/>
              </w:rPr>
            </w:pPr>
            <w:proofErr w:type="spellStart"/>
            <w:r w:rsidRPr="00064DD0">
              <w:rPr>
                <w:rFonts w:ascii="Times New Roman" w:eastAsia="Times New Roman" w:hAnsi="Times New Roman" w:cs="Times New Roman"/>
                <w:sz w:val="18"/>
                <w:szCs w:val="28"/>
                <w:lang w:eastAsia="ru-RU"/>
              </w:rPr>
              <w:t>бесканальная</w:t>
            </w:r>
            <w:proofErr w:type="spellEnd"/>
            <w:r w:rsidRPr="00064DD0">
              <w:rPr>
                <w:rFonts w:ascii="Times New Roman" w:eastAsia="Times New Roman" w:hAnsi="Times New Roman" w:cs="Times New Roman"/>
                <w:sz w:val="18"/>
                <w:szCs w:val="28"/>
                <w:lang w:eastAsia="ru-RU"/>
              </w:rPr>
              <w:t>, подающий ГВС</w:t>
            </w:r>
          </w:p>
        </w:tc>
        <w:tc>
          <w:tcPr>
            <w:tcW w:w="539" w:type="pct"/>
            <w:shd w:val="clear" w:color="auto" w:fill="auto"/>
            <w:noWrap/>
            <w:vAlign w:val="center"/>
            <w:hideMark/>
          </w:tcPr>
          <w:p w14:paraId="1BBC8238" w14:textId="77777777" w:rsidR="00352735" w:rsidRPr="00064DD0" w:rsidRDefault="00352735" w:rsidP="00316551">
            <w:pPr>
              <w:spacing w:after="0"/>
              <w:jc w:val="right"/>
              <w:rPr>
                <w:rFonts w:ascii="Times New Roman" w:eastAsia="Times New Roman" w:hAnsi="Times New Roman" w:cs="Times New Roman"/>
                <w:sz w:val="18"/>
                <w:szCs w:val="28"/>
                <w:lang w:eastAsia="ru-RU"/>
              </w:rPr>
            </w:pPr>
            <w:r w:rsidRPr="00064DD0">
              <w:rPr>
                <w:rFonts w:ascii="Times New Roman" w:eastAsia="Times New Roman" w:hAnsi="Times New Roman" w:cs="Times New Roman"/>
                <w:sz w:val="18"/>
                <w:szCs w:val="28"/>
                <w:lang w:eastAsia="ru-RU"/>
              </w:rPr>
              <w:t>70</w:t>
            </w:r>
          </w:p>
        </w:tc>
        <w:tc>
          <w:tcPr>
            <w:tcW w:w="539" w:type="pct"/>
            <w:shd w:val="clear" w:color="auto" w:fill="auto"/>
            <w:noWrap/>
            <w:vAlign w:val="center"/>
            <w:hideMark/>
          </w:tcPr>
          <w:p w14:paraId="29DC4BFA" w14:textId="77777777" w:rsidR="00352735" w:rsidRPr="00064DD0" w:rsidRDefault="00352735" w:rsidP="00316551">
            <w:pPr>
              <w:spacing w:after="0"/>
              <w:jc w:val="right"/>
              <w:rPr>
                <w:rFonts w:ascii="Times New Roman" w:eastAsia="Times New Roman" w:hAnsi="Times New Roman" w:cs="Times New Roman"/>
                <w:sz w:val="18"/>
                <w:szCs w:val="28"/>
                <w:lang w:eastAsia="ru-RU"/>
              </w:rPr>
            </w:pPr>
            <w:r w:rsidRPr="00064DD0">
              <w:rPr>
                <w:rFonts w:ascii="Times New Roman" w:eastAsia="Times New Roman" w:hAnsi="Times New Roman" w:cs="Times New Roman"/>
                <w:sz w:val="18"/>
                <w:szCs w:val="28"/>
                <w:lang w:eastAsia="ru-RU"/>
              </w:rPr>
              <w:t>0</w:t>
            </w:r>
          </w:p>
        </w:tc>
        <w:tc>
          <w:tcPr>
            <w:tcW w:w="539" w:type="pct"/>
            <w:shd w:val="clear" w:color="auto" w:fill="auto"/>
            <w:noWrap/>
            <w:vAlign w:val="center"/>
            <w:hideMark/>
          </w:tcPr>
          <w:p w14:paraId="035B810D" w14:textId="77777777" w:rsidR="00352735" w:rsidRPr="00064DD0" w:rsidRDefault="00352735" w:rsidP="00316551">
            <w:pPr>
              <w:spacing w:after="0"/>
              <w:jc w:val="right"/>
              <w:rPr>
                <w:rFonts w:ascii="Times New Roman" w:eastAsia="Times New Roman" w:hAnsi="Times New Roman" w:cs="Times New Roman"/>
                <w:sz w:val="18"/>
                <w:szCs w:val="28"/>
                <w:lang w:eastAsia="ru-RU"/>
              </w:rPr>
            </w:pPr>
            <w:r w:rsidRPr="00064DD0">
              <w:rPr>
                <w:rFonts w:ascii="Times New Roman" w:eastAsia="Times New Roman" w:hAnsi="Times New Roman" w:cs="Times New Roman"/>
                <w:sz w:val="18"/>
                <w:szCs w:val="28"/>
                <w:lang w:eastAsia="ru-RU"/>
              </w:rPr>
              <w:t>0</w:t>
            </w:r>
          </w:p>
        </w:tc>
        <w:tc>
          <w:tcPr>
            <w:tcW w:w="539" w:type="pct"/>
            <w:shd w:val="clear" w:color="auto" w:fill="auto"/>
            <w:noWrap/>
            <w:vAlign w:val="center"/>
            <w:hideMark/>
          </w:tcPr>
          <w:p w14:paraId="68729148" w14:textId="77777777" w:rsidR="00352735" w:rsidRPr="00064DD0" w:rsidRDefault="00352735" w:rsidP="00316551">
            <w:pPr>
              <w:spacing w:after="0"/>
              <w:jc w:val="right"/>
              <w:rPr>
                <w:rFonts w:ascii="Times New Roman" w:eastAsia="Times New Roman" w:hAnsi="Times New Roman" w:cs="Times New Roman"/>
                <w:sz w:val="18"/>
                <w:szCs w:val="28"/>
                <w:lang w:eastAsia="ru-RU"/>
              </w:rPr>
            </w:pPr>
            <w:r w:rsidRPr="00064DD0">
              <w:rPr>
                <w:rFonts w:ascii="Times New Roman" w:eastAsia="Times New Roman" w:hAnsi="Times New Roman" w:cs="Times New Roman"/>
                <w:sz w:val="18"/>
                <w:szCs w:val="28"/>
                <w:lang w:eastAsia="ru-RU"/>
              </w:rPr>
              <w:t>0</w:t>
            </w:r>
          </w:p>
        </w:tc>
        <w:tc>
          <w:tcPr>
            <w:tcW w:w="539" w:type="pct"/>
            <w:shd w:val="clear" w:color="auto" w:fill="auto"/>
            <w:noWrap/>
            <w:vAlign w:val="center"/>
            <w:hideMark/>
          </w:tcPr>
          <w:p w14:paraId="0E3C74E4" w14:textId="77777777" w:rsidR="00352735" w:rsidRPr="00064DD0" w:rsidRDefault="00352735" w:rsidP="00316551">
            <w:pPr>
              <w:spacing w:after="0"/>
              <w:jc w:val="right"/>
              <w:rPr>
                <w:rFonts w:ascii="Times New Roman" w:eastAsia="Times New Roman" w:hAnsi="Times New Roman" w:cs="Times New Roman"/>
                <w:sz w:val="18"/>
                <w:szCs w:val="28"/>
                <w:lang w:eastAsia="ru-RU"/>
              </w:rPr>
            </w:pPr>
            <w:r w:rsidRPr="00064DD0">
              <w:rPr>
                <w:rFonts w:ascii="Times New Roman" w:eastAsia="Times New Roman" w:hAnsi="Times New Roman" w:cs="Times New Roman"/>
                <w:sz w:val="18"/>
                <w:szCs w:val="28"/>
                <w:lang w:eastAsia="ru-RU"/>
              </w:rPr>
              <w:t>0</w:t>
            </w:r>
          </w:p>
        </w:tc>
      </w:tr>
      <w:tr w:rsidR="00352735" w:rsidRPr="00064DD0" w14:paraId="54103FD8" w14:textId="77777777" w:rsidTr="00F05556">
        <w:trPr>
          <w:trHeight w:val="20"/>
          <w:jc w:val="center"/>
        </w:trPr>
        <w:tc>
          <w:tcPr>
            <w:tcW w:w="2305" w:type="pct"/>
            <w:shd w:val="clear" w:color="auto" w:fill="auto"/>
            <w:noWrap/>
            <w:vAlign w:val="center"/>
            <w:hideMark/>
          </w:tcPr>
          <w:p w14:paraId="49FD89B7" w14:textId="77777777" w:rsidR="00352735" w:rsidRPr="00064DD0" w:rsidRDefault="00352735" w:rsidP="00316551">
            <w:pPr>
              <w:spacing w:after="0"/>
              <w:rPr>
                <w:rFonts w:ascii="Times New Roman" w:eastAsia="Times New Roman" w:hAnsi="Times New Roman" w:cs="Times New Roman"/>
                <w:bCs/>
                <w:sz w:val="18"/>
                <w:szCs w:val="28"/>
                <w:lang w:eastAsia="ru-RU"/>
              </w:rPr>
            </w:pPr>
            <w:proofErr w:type="spellStart"/>
            <w:r w:rsidRPr="00064DD0">
              <w:rPr>
                <w:rFonts w:ascii="Times New Roman" w:eastAsia="Times New Roman" w:hAnsi="Times New Roman" w:cs="Times New Roman"/>
                <w:bCs/>
                <w:sz w:val="18"/>
                <w:szCs w:val="28"/>
                <w:lang w:eastAsia="ru-RU"/>
              </w:rPr>
              <w:t>бесканальная</w:t>
            </w:r>
            <w:proofErr w:type="spellEnd"/>
            <w:r w:rsidRPr="00064DD0">
              <w:rPr>
                <w:rFonts w:ascii="Times New Roman" w:eastAsia="Times New Roman" w:hAnsi="Times New Roman" w:cs="Times New Roman"/>
                <w:bCs/>
                <w:sz w:val="18"/>
                <w:szCs w:val="28"/>
                <w:lang w:eastAsia="ru-RU"/>
              </w:rPr>
              <w:t>, обратный ГВС</w:t>
            </w:r>
          </w:p>
        </w:tc>
        <w:tc>
          <w:tcPr>
            <w:tcW w:w="539" w:type="pct"/>
            <w:shd w:val="clear" w:color="auto" w:fill="auto"/>
            <w:noWrap/>
            <w:vAlign w:val="center"/>
            <w:hideMark/>
          </w:tcPr>
          <w:p w14:paraId="1E9919B5" w14:textId="77777777" w:rsidR="00352735" w:rsidRPr="00064DD0" w:rsidRDefault="00352735" w:rsidP="00316551">
            <w:pPr>
              <w:spacing w:after="0"/>
              <w:jc w:val="right"/>
              <w:rPr>
                <w:rFonts w:ascii="Times New Roman" w:eastAsia="Times New Roman" w:hAnsi="Times New Roman" w:cs="Times New Roman"/>
                <w:bCs/>
                <w:sz w:val="18"/>
                <w:szCs w:val="28"/>
                <w:lang w:eastAsia="ru-RU"/>
              </w:rPr>
            </w:pPr>
            <w:r w:rsidRPr="00064DD0">
              <w:rPr>
                <w:rFonts w:ascii="Times New Roman" w:eastAsia="Times New Roman" w:hAnsi="Times New Roman" w:cs="Times New Roman"/>
                <w:bCs/>
                <w:sz w:val="18"/>
                <w:szCs w:val="28"/>
                <w:lang w:eastAsia="ru-RU"/>
              </w:rPr>
              <w:t>70</w:t>
            </w:r>
          </w:p>
        </w:tc>
        <w:tc>
          <w:tcPr>
            <w:tcW w:w="539" w:type="pct"/>
            <w:shd w:val="clear" w:color="auto" w:fill="auto"/>
            <w:noWrap/>
            <w:vAlign w:val="center"/>
            <w:hideMark/>
          </w:tcPr>
          <w:p w14:paraId="727C01A1" w14:textId="77777777" w:rsidR="00352735" w:rsidRPr="00064DD0" w:rsidRDefault="00352735" w:rsidP="00316551">
            <w:pPr>
              <w:spacing w:after="0"/>
              <w:jc w:val="right"/>
              <w:rPr>
                <w:rFonts w:ascii="Times New Roman" w:eastAsia="Times New Roman" w:hAnsi="Times New Roman" w:cs="Times New Roman"/>
                <w:bCs/>
                <w:sz w:val="18"/>
                <w:szCs w:val="28"/>
                <w:lang w:eastAsia="ru-RU"/>
              </w:rPr>
            </w:pPr>
            <w:r w:rsidRPr="00064DD0">
              <w:rPr>
                <w:rFonts w:ascii="Times New Roman" w:eastAsia="Times New Roman" w:hAnsi="Times New Roman" w:cs="Times New Roman"/>
                <w:bCs/>
                <w:sz w:val="18"/>
                <w:szCs w:val="28"/>
                <w:lang w:eastAsia="ru-RU"/>
              </w:rPr>
              <w:t>0</w:t>
            </w:r>
          </w:p>
        </w:tc>
        <w:tc>
          <w:tcPr>
            <w:tcW w:w="539" w:type="pct"/>
            <w:shd w:val="clear" w:color="auto" w:fill="auto"/>
            <w:noWrap/>
            <w:vAlign w:val="center"/>
            <w:hideMark/>
          </w:tcPr>
          <w:p w14:paraId="1A576544" w14:textId="77777777" w:rsidR="00352735" w:rsidRPr="00064DD0" w:rsidRDefault="00352735" w:rsidP="00316551">
            <w:pPr>
              <w:spacing w:after="0"/>
              <w:jc w:val="right"/>
              <w:rPr>
                <w:rFonts w:ascii="Times New Roman" w:eastAsia="Times New Roman" w:hAnsi="Times New Roman" w:cs="Times New Roman"/>
                <w:bCs/>
                <w:sz w:val="18"/>
                <w:szCs w:val="28"/>
                <w:lang w:eastAsia="ru-RU"/>
              </w:rPr>
            </w:pPr>
            <w:r w:rsidRPr="00064DD0">
              <w:rPr>
                <w:rFonts w:ascii="Times New Roman" w:eastAsia="Times New Roman" w:hAnsi="Times New Roman" w:cs="Times New Roman"/>
                <w:bCs/>
                <w:sz w:val="18"/>
                <w:szCs w:val="28"/>
                <w:lang w:eastAsia="ru-RU"/>
              </w:rPr>
              <w:t>0</w:t>
            </w:r>
          </w:p>
        </w:tc>
        <w:tc>
          <w:tcPr>
            <w:tcW w:w="539" w:type="pct"/>
            <w:shd w:val="clear" w:color="auto" w:fill="auto"/>
            <w:noWrap/>
            <w:vAlign w:val="center"/>
            <w:hideMark/>
          </w:tcPr>
          <w:p w14:paraId="25D4AB36" w14:textId="77777777" w:rsidR="00352735" w:rsidRPr="00064DD0" w:rsidRDefault="00352735" w:rsidP="00316551">
            <w:pPr>
              <w:spacing w:after="0"/>
              <w:jc w:val="right"/>
              <w:rPr>
                <w:rFonts w:ascii="Times New Roman" w:eastAsia="Times New Roman" w:hAnsi="Times New Roman" w:cs="Times New Roman"/>
                <w:bCs/>
                <w:sz w:val="18"/>
                <w:szCs w:val="28"/>
                <w:lang w:eastAsia="ru-RU"/>
              </w:rPr>
            </w:pPr>
            <w:r w:rsidRPr="00064DD0">
              <w:rPr>
                <w:rFonts w:ascii="Times New Roman" w:eastAsia="Times New Roman" w:hAnsi="Times New Roman" w:cs="Times New Roman"/>
                <w:bCs/>
                <w:sz w:val="18"/>
                <w:szCs w:val="28"/>
                <w:lang w:eastAsia="ru-RU"/>
              </w:rPr>
              <w:t>0</w:t>
            </w:r>
          </w:p>
        </w:tc>
        <w:tc>
          <w:tcPr>
            <w:tcW w:w="539" w:type="pct"/>
            <w:shd w:val="clear" w:color="auto" w:fill="auto"/>
            <w:noWrap/>
            <w:vAlign w:val="center"/>
            <w:hideMark/>
          </w:tcPr>
          <w:p w14:paraId="6AB8F15C" w14:textId="77777777" w:rsidR="00352735" w:rsidRPr="00064DD0" w:rsidRDefault="00352735" w:rsidP="00316551">
            <w:pPr>
              <w:spacing w:after="0"/>
              <w:jc w:val="right"/>
              <w:rPr>
                <w:rFonts w:ascii="Times New Roman" w:eastAsia="Times New Roman" w:hAnsi="Times New Roman" w:cs="Times New Roman"/>
                <w:bCs/>
                <w:sz w:val="18"/>
                <w:szCs w:val="28"/>
                <w:lang w:eastAsia="ru-RU"/>
              </w:rPr>
            </w:pPr>
            <w:r w:rsidRPr="00064DD0">
              <w:rPr>
                <w:rFonts w:ascii="Times New Roman" w:eastAsia="Times New Roman" w:hAnsi="Times New Roman" w:cs="Times New Roman"/>
                <w:bCs/>
                <w:sz w:val="18"/>
                <w:szCs w:val="28"/>
                <w:lang w:eastAsia="ru-RU"/>
              </w:rPr>
              <w:t>0</w:t>
            </w:r>
          </w:p>
        </w:tc>
      </w:tr>
    </w:tbl>
    <w:p w14:paraId="0E6E311E" w14:textId="77777777" w:rsidR="00352735" w:rsidRPr="00316551" w:rsidRDefault="00352735" w:rsidP="00316551">
      <w:pPr>
        <w:pStyle w:val="formattext"/>
        <w:shd w:val="clear" w:color="auto" w:fill="FFFFFF"/>
        <w:spacing w:before="0" w:beforeAutospacing="0" w:after="0" w:afterAutospacing="0" w:line="276" w:lineRule="auto"/>
        <w:ind w:firstLine="708"/>
        <w:jc w:val="both"/>
        <w:textAlignment w:val="baseline"/>
        <w:rPr>
          <w:spacing w:val="2"/>
          <w:sz w:val="28"/>
          <w:szCs w:val="28"/>
        </w:rPr>
      </w:pPr>
    </w:p>
    <w:p w14:paraId="345EF1BD" w14:textId="77777777" w:rsidR="00352735" w:rsidRPr="00316551" w:rsidRDefault="00352735" w:rsidP="00316551">
      <w:pPr>
        <w:pStyle w:val="formattext"/>
        <w:shd w:val="clear" w:color="auto" w:fill="FFFFFF"/>
        <w:spacing w:before="0" w:beforeAutospacing="0" w:after="0" w:afterAutospacing="0" w:line="276" w:lineRule="auto"/>
        <w:ind w:firstLine="708"/>
        <w:jc w:val="both"/>
        <w:textAlignment w:val="baseline"/>
        <w:rPr>
          <w:spacing w:val="2"/>
          <w:sz w:val="28"/>
          <w:szCs w:val="28"/>
        </w:rPr>
      </w:pPr>
      <w:r w:rsidRPr="00316551">
        <w:rPr>
          <w:spacing w:val="2"/>
          <w:sz w:val="28"/>
          <w:szCs w:val="28"/>
        </w:rPr>
        <w:t>Реконструкция тепловых сетей, подлежащих замене в связи с исчерпанием эксплуатационного ресурса, в рассматриваемых системах в ближайшие годы и на расчётный срок разработки Схемы теплоснабжения будет производиться в рамках ежегодных плановых ремонтов. Предполагается, что соответствующие затраты будут включаться в тариф на тепловую энергию.</w:t>
      </w:r>
    </w:p>
    <w:p w14:paraId="396CAF16" w14:textId="77777777" w:rsidR="00DB7BE1" w:rsidRPr="00316551" w:rsidRDefault="00DB7BE1" w:rsidP="00316551">
      <w:pPr>
        <w:pStyle w:val="formattext"/>
        <w:shd w:val="clear" w:color="auto" w:fill="FFFFFF"/>
        <w:spacing w:before="0" w:beforeAutospacing="0" w:after="0" w:afterAutospacing="0" w:line="276" w:lineRule="auto"/>
        <w:textAlignment w:val="baseline"/>
        <w:rPr>
          <w:spacing w:val="2"/>
          <w:sz w:val="28"/>
          <w:szCs w:val="28"/>
        </w:rPr>
      </w:pPr>
    </w:p>
    <w:p w14:paraId="1985A727" w14:textId="77777777" w:rsidR="00DB7BE1" w:rsidRPr="00316551" w:rsidRDefault="00DB7BE1" w:rsidP="00316551">
      <w:pPr>
        <w:pStyle w:val="formattext"/>
        <w:shd w:val="clear" w:color="auto" w:fill="FFFFFF"/>
        <w:spacing w:before="0" w:beforeAutospacing="0" w:after="0" w:afterAutospacing="0" w:line="276" w:lineRule="auto"/>
        <w:textAlignment w:val="baseline"/>
        <w:rPr>
          <w:spacing w:val="2"/>
          <w:sz w:val="28"/>
          <w:szCs w:val="28"/>
        </w:rPr>
      </w:pPr>
    </w:p>
    <w:p w14:paraId="3BF8944F" w14:textId="77777777" w:rsidR="00F20BFC" w:rsidRDefault="00F20BFC">
      <w:pPr>
        <w:rPr>
          <w:rFonts w:ascii="Times New Roman" w:eastAsiaTheme="majorEastAsia" w:hAnsi="Times New Roman" w:cs="Times New Roman"/>
          <w:b/>
          <w:bCs/>
          <w:sz w:val="28"/>
          <w:szCs w:val="28"/>
        </w:rPr>
      </w:pPr>
      <w:r>
        <w:rPr>
          <w:rFonts w:ascii="Times New Roman" w:hAnsi="Times New Roman" w:cs="Times New Roman"/>
        </w:rPr>
        <w:br w:type="page"/>
      </w:r>
    </w:p>
    <w:p w14:paraId="376A3393" w14:textId="1E9457CA" w:rsidR="00316551" w:rsidRDefault="00BA2DFE" w:rsidP="00316551">
      <w:pPr>
        <w:pStyle w:val="1"/>
        <w:spacing w:before="0"/>
        <w:ind w:firstLine="708"/>
        <w:jc w:val="both"/>
        <w:rPr>
          <w:rFonts w:ascii="Times New Roman" w:hAnsi="Times New Roman" w:cs="Times New Roman"/>
          <w:color w:val="auto"/>
          <w:spacing w:val="2"/>
        </w:rPr>
      </w:pPr>
      <w:bookmarkStart w:id="15" w:name="_Toc207060394"/>
      <w:r w:rsidRPr="00316551">
        <w:rPr>
          <w:rFonts w:ascii="Times New Roman" w:hAnsi="Times New Roman" w:cs="Times New Roman"/>
          <w:color w:val="auto"/>
        </w:rPr>
        <w:lastRenderedPageBreak/>
        <w:t>РАЗДЕЛ</w:t>
      </w:r>
      <w:r w:rsidR="00453773" w:rsidRPr="00316551">
        <w:rPr>
          <w:rFonts w:ascii="Times New Roman" w:hAnsi="Times New Roman" w:cs="Times New Roman"/>
          <w:color w:val="auto"/>
          <w:spacing w:val="2"/>
        </w:rPr>
        <w:t xml:space="preserve"> 7 «Предложения по переводу открытых систем теплоснабжения (горячего водоснабжения) в закрытые системы горячего водоснабжения»</w:t>
      </w:r>
      <w:bookmarkEnd w:id="15"/>
    </w:p>
    <w:p w14:paraId="00494EEB" w14:textId="255EF575" w:rsidR="00352735" w:rsidRPr="00316551" w:rsidRDefault="00352735" w:rsidP="00316551">
      <w:pPr>
        <w:pStyle w:val="formattext"/>
        <w:shd w:val="clear" w:color="auto" w:fill="FFFFFF"/>
        <w:spacing w:before="0" w:beforeAutospacing="0" w:after="0" w:afterAutospacing="0" w:line="276" w:lineRule="auto"/>
        <w:ind w:firstLine="708"/>
        <w:jc w:val="both"/>
        <w:textAlignment w:val="baseline"/>
        <w:rPr>
          <w:spacing w:val="2"/>
          <w:sz w:val="28"/>
          <w:szCs w:val="28"/>
        </w:rPr>
      </w:pPr>
      <w:r w:rsidRPr="00316551">
        <w:rPr>
          <w:spacing w:val="2"/>
          <w:sz w:val="28"/>
          <w:szCs w:val="28"/>
        </w:rPr>
        <w:t xml:space="preserve">Системы отопления – открытые. Баков-аккумуляторов нет. Горячее водоснабжение потребителей, подключенных к котельной 12 Гкал/ч осуществляется с использованием двухтрубной системы отопления (из обратного трубопровода системы отопления). Горячее водоснабжение потребителей, подключенных </w:t>
      </w:r>
      <w:r w:rsidR="00752E13" w:rsidRPr="00316551">
        <w:rPr>
          <w:spacing w:val="2"/>
          <w:sz w:val="28"/>
          <w:szCs w:val="28"/>
        </w:rPr>
        <w:t>к котельной БМК,</w:t>
      </w:r>
      <w:r w:rsidRPr="00316551">
        <w:rPr>
          <w:spacing w:val="2"/>
          <w:sz w:val="28"/>
          <w:szCs w:val="28"/>
        </w:rPr>
        <w:t xml:space="preserve"> осуществляется с использованием четырехтрубной системы отопления, однако до тепловой камеры УТ-25/2 проложено два трубопровода (подающий и обратный), а после неё уже четыре трубопровода (подающий и обратный на отопление; подающий и обратный на ГВС).</w:t>
      </w:r>
    </w:p>
    <w:p w14:paraId="17654FE9" w14:textId="77777777" w:rsidR="00352735" w:rsidRPr="00316551" w:rsidRDefault="00352735" w:rsidP="00316551">
      <w:pPr>
        <w:shd w:val="clear" w:color="auto" w:fill="FFFFFF"/>
        <w:spacing w:after="0"/>
        <w:ind w:firstLine="708"/>
        <w:jc w:val="both"/>
        <w:textAlignment w:val="baseline"/>
        <w:rPr>
          <w:rFonts w:ascii="Times New Roman" w:eastAsia="Times New Roman" w:hAnsi="Times New Roman" w:cs="Times New Roman"/>
          <w:spacing w:val="2"/>
          <w:sz w:val="28"/>
          <w:szCs w:val="28"/>
          <w:lang w:eastAsia="ru-RU"/>
        </w:rPr>
      </w:pPr>
      <w:r w:rsidRPr="00316551">
        <w:rPr>
          <w:rFonts w:ascii="Times New Roman" w:eastAsia="Times New Roman" w:hAnsi="Times New Roman" w:cs="Times New Roman"/>
          <w:spacing w:val="2"/>
          <w:sz w:val="28"/>
          <w:szCs w:val="28"/>
          <w:lang w:eastAsia="ru-RU"/>
        </w:rPr>
        <w:t>В соответствии с п.9 ст. 29 ФЗ «О теплоснабжении» с 1 января 2022 года использование централизованных открытых систем теплоснабжения (горячего водоснабжения) для нужд горячего водоснабжения, осуществляемого путем отбора теплоносителя на нужды горячего водоснабжения, не допускается.</w:t>
      </w:r>
    </w:p>
    <w:p w14:paraId="24B75C83" w14:textId="77777777" w:rsidR="00352735" w:rsidRPr="00316551" w:rsidRDefault="00352735" w:rsidP="00316551">
      <w:pPr>
        <w:shd w:val="clear" w:color="auto" w:fill="FFFFFF"/>
        <w:spacing w:after="0"/>
        <w:ind w:firstLine="708"/>
        <w:jc w:val="both"/>
        <w:textAlignment w:val="baseline"/>
        <w:rPr>
          <w:rFonts w:ascii="Times New Roman" w:eastAsia="Times New Roman" w:hAnsi="Times New Roman" w:cs="Times New Roman"/>
          <w:spacing w:val="2"/>
          <w:sz w:val="28"/>
          <w:szCs w:val="28"/>
          <w:lang w:eastAsia="ru-RU"/>
        </w:rPr>
      </w:pPr>
      <w:r w:rsidRPr="00316551">
        <w:rPr>
          <w:rFonts w:ascii="Times New Roman" w:eastAsia="Times New Roman" w:hAnsi="Times New Roman" w:cs="Times New Roman"/>
          <w:spacing w:val="2"/>
          <w:sz w:val="28"/>
          <w:szCs w:val="28"/>
          <w:lang w:eastAsia="ru-RU"/>
        </w:rPr>
        <w:t>Для реализации перевода потребителей, подключенных к открытой системе теплоснабжения (горячего водоснабжения) от котельной 12 Гкал/ч, на закрытую систему горячего водоснабжения необходимо устройство групповых и индивидуальных тепловых пунктов.</w:t>
      </w:r>
    </w:p>
    <w:p w14:paraId="2964DEA5" w14:textId="77777777" w:rsidR="00352735" w:rsidRPr="00316551" w:rsidRDefault="00352735" w:rsidP="00316551">
      <w:pPr>
        <w:shd w:val="clear" w:color="auto" w:fill="FFFFFF"/>
        <w:spacing w:after="0"/>
        <w:ind w:firstLine="708"/>
        <w:jc w:val="both"/>
        <w:textAlignment w:val="baseline"/>
        <w:rPr>
          <w:rFonts w:ascii="Times New Roman" w:eastAsia="Times New Roman" w:hAnsi="Times New Roman" w:cs="Times New Roman"/>
          <w:spacing w:val="2"/>
          <w:sz w:val="28"/>
          <w:szCs w:val="28"/>
          <w:lang w:eastAsia="ru-RU"/>
        </w:rPr>
      </w:pPr>
      <w:r w:rsidRPr="00316551">
        <w:rPr>
          <w:rFonts w:ascii="Times New Roman" w:eastAsia="Times New Roman" w:hAnsi="Times New Roman" w:cs="Times New Roman"/>
          <w:spacing w:val="2"/>
          <w:sz w:val="28"/>
          <w:szCs w:val="28"/>
          <w:lang w:eastAsia="ru-RU"/>
        </w:rPr>
        <w:t>Для реализации перевода потребителей, подключенных к открытой системе теплоснабжения (горячего водоснабжения) от котельной БМК, на закрытую систему горячего водоснабжения необходимо устройство группового теплового пункта, так как сети ГВС уже есть.</w:t>
      </w:r>
    </w:p>
    <w:p w14:paraId="1DBE2FD1" w14:textId="77777777" w:rsidR="00352735" w:rsidRPr="00316551" w:rsidRDefault="00352735" w:rsidP="00316551">
      <w:pPr>
        <w:shd w:val="clear" w:color="auto" w:fill="FFFFFF"/>
        <w:spacing w:after="0"/>
        <w:ind w:firstLine="708"/>
        <w:jc w:val="both"/>
        <w:textAlignment w:val="baseline"/>
        <w:rPr>
          <w:rFonts w:ascii="Times New Roman" w:eastAsia="Times New Roman" w:hAnsi="Times New Roman" w:cs="Times New Roman"/>
          <w:spacing w:val="2"/>
          <w:sz w:val="28"/>
          <w:szCs w:val="28"/>
          <w:lang w:eastAsia="ru-RU"/>
        </w:rPr>
      </w:pPr>
      <w:r w:rsidRPr="00316551">
        <w:rPr>
          <w:rFonts w:ascii="Times New Roman" w:eastAsia="Times New Roman" w:hAnsi="Times New Roman" w:cs="Times New Roman"/>
          <w:spacing w:val="2"/>
          <w:sz w:val="28"/>
          <w:szCs w:val="28"/>
          <w:lang w:eastAsia="ru-RU"/>
        </w:rPr>
        <w:t>Метода регулирования отпуска тепловой энергии от источников тепловой энергии остается прежний – качественный.</w:t>
      </w:r>
    </w:p>
    <w:p w14:paraId="243D3088" w14:textId="77777777" w:rsidR="00352735" w:rsidRPr="00316551" w:rsidRDefault="00352735" w:rsidP="00316551">
      <w:pPr>
        <w:shd w:val="clear" w:color="auto" w:fill="FFFFFF"/>
        <w:spacing w:after="0"/>
        <w:ind w:firstLine="708"/>
        <w:jc w:val="both"/>
        <w:textAlignment w:val="baseline"/>
        <w:rPr>
          <w:rFonts w:ascii="Times New Roman" w:eastAsia="Times New Roman" w:hAnsi="Times New Roman" w:cs="Times New Roman"/>
          <w:spacing w:val="2"/>
          <w:sz w:val="28"/>
          <w:szCs w:val="28"/>
          <w:lang w:eastAsia="ru-RU"/>
        </w:rPr>
      </w:pPr>
      <w:r w:rsidRPr="00316551">
        <w:rPr>
          <w:rFonts w:ascii="Times New Roman" w:eastAsia="Times New Roman" w:hAnsi="Times New Roman" w:cs="Times New Roman"/>
          <w:spacing w:val="2"/>
          <w:sz w:val="28"/>
          <w:szCs w:val="28"/>
          <w:lang w:eastAsia="ru-RU"/>
        </w:rPr>
        <w:t>Расчет потребности инвестиций для перевода открытой системы теплоснабжения (горячего водоснабжения) в закрытую систему горячего водоснабжения приведен в таблице:</w:t>
      </w:r>
    </w:p>
    <w:tbl>
      <w:tblPr>
        <w:tblStyle w:val="a4"/>
        <w:tblW w:w="5000" w:type="pct"/>
        <w:tblCellMar>
          <w:left w:w="28" w:type="dxa"/>
          <w:right w:w="28" w:type="dxa"/>
        </w:tblCellMar>
        <w:tblLook w:val="04A0" w:firstRow="1" w:lastRow="0" w:firstColumn="1" w:lastColumn="0" w:noHBand="0" w:noVBand="1"/>
      </w:tblPr>
      <w:tblGrid>
        <w:gridCol w:w="2769"/>
        <w:gridCol w:w="2730"/>
        <w:gridCol w:w="3911"/>
      </w:tblGrid>
      <w:tr w:rsidR="00316551" w:rsidRPr="00F05556" w14:paraId="5EB61040" w14:textId="77777777" w:rsidTr="00F05556">
        <w:tc>
          <w:tcPr>
            <w:tcW w:w="1471" w:type="pct"/>
            <w:vAlign w:val="center"/>
          </w:tcPr>
          <w:p w14:paraId="5A7B8F72" w14:textId="77777777" w:rsidR="00352735" w:rsidRPr="00F05556" w:rsidRDefault="00352735" w:rsidP="00F05556">
            <w:pPr>
              <w:spacing w:line="276" w:lineRule="auto"/>
              <w:jc w:val="center"/>
              <w:textAlignment w:val="baseline"/>
              <w:rPr>
                <w:rFonts w:ascii="Times New Roman" w:eastAsia="Times New Roman" w:hAnsi="Times New Roman" w:cs="Times New Roman"/>
                <w:b/>
                <w:spacing w:val="2"/>
                <w:sz w:val="18"/>
                <w:szCs w:val="28"/>
                <w:lang w:eastAsia="ru-RU"/>
              </w:rPr>
            </w:pPr>
            <w:r w:rsidRPr="00F05556">
              <w:rPr>
                <w:rFonts w:ascii="Times New Roman" w:eastAsia="Times New Roman" w:hAnsi="Times New Roman" w:cs="Times New Roman"/>
                <w:b/>
                <w:spacing w:val="2"/>
                <w:sz w:val="18"/>
                <w:szCs w:val="28"/>
                <w:lang w:eastAsia="ru-RU"/>
              </w:rPr>
              <w:t>Наименование</w:t>
            </w:r>
          </w:p>
          <w:p w14:paraId="513AF18A" w14:textId="77777777" w:rsidR="00352735" w:rsidRPr="00F05556" w:rsidRDefault="00352735" w:rsidP="00F05556">
            <w:pPr>
              <w:spacing w:line="276" w:lineRule="auto"/>
              <w:jc w:val="center"/>
              <w:textAlignment w:val="baseline"/>
              <w:rPr>
                <w:rFonts w:ascii="Times New Roman" w:eastAsia="Times New Roman" w:hAnsi="Times New Roman" w:cs="Times New Roman"/>
                <w:b/>
                <w:spacing w:val="2"/>
                <w:sz w:val="18"/>
                <w:szCs w:val="28"/>
                <w:lang w:eastAsia="ru-RU"/>
              </w:rPr>
            </w:pPr>
            <w:r w:rsidRPr="00F05556">
              <w:rPr>
                <w:rFonts w:ascii="Times New Roman" w:eastAsia="Times New Roman" w:hAnsi="Times New Roman" w:cs="Times New Roman"/>
                <w:b/>
                <w:spacing w:val="2"/>
                <w:sz w:val="18"/>
                <w:szCs w:val="28"/>
                <w:lang w:eastAsia="ru-RU"/>
              </w:rPr>
              <w:t>источника</w:t>
            </w:r>
          </w:p>
        </w:tc>
        <w:tc>
          <w:tcPr>
            <w:tcW w:w="1450" w:type="pct"/>
            <w:vAlign w:val="center"/>
          </w:tcPr>
          <w:p w14:paraId="5D510EE7" w14:textId="77777777" w:rsidR="00352735" w:rsidRPr="00F05556" w:rsidRDefault="00352735" w:rsidP="00F05556">
            <w:pPr>
              <w:spacing w:line="276" w:lineRule="auto"/>
              <w:jc w:val="center"/>
              <w:textAlignment w:val="baseline"/>
              <w:rPr>
                <w:rFonts w:ascii="Times New Roman" w:eastAsia="Times New Roman" w:hAnsi="Times New Roman" w:cs="Times New Roman"/>
                <w:b/>
                <w:spacing w:val="2"/>
                <w:sz w:val="18"/>
                <w:szCs w:val="28"/>
                <w:lang w:eastAsia="ru-RU"/>
              </w:rPr>
            </w:pPr>
            <w:r w:rsidRPr="00F05556">
              <w:rPr>
                <w:rFonts w:ascii="Times New Roman" w:eastAsia="Times New Roman" w:hAnsi="Times New Roman" w:cs="Times New Roman"/>
                <w:b/>
                <w:spacing w:val="2"/>
                <w:sz w:val="18"/>
                <w:szCs w:val="28"/>
                <w:lang w:eastAsia="ru-RU"/>
              </w:rPr>
              <w:t>Стоимость по</w:t>
            </w:r>
          </w:p>
          <w:p w14:paraId="09B5909C" w14:textId="77777777" w:rsidR="00352735" w:rsidRPr="00F05556" w:rsidRDefault="00352735" w:rsidP="00F05556">
            <w:pPr>
              <w:spacing w:line="276" w:lineRule="auto"/>
              <w:jc w:val="center"/>
              <w:textAlignment w:val="baseline"/>
              <w:rPr>
                <w:rFonts w:ascii="Times New Roman" w:eastAsia="Times New Roman" w:hAnsi="Times New Roman" w:cs="Times New Roman"/>
                <w:b/>
                <w:spacing w:val="2"/>
                <w:sz w:val="18"/>
                <w:szCs w:val="28"/>
                <w:lang w:eastAsia="ru-RU"/>
              </w:rPr>
            </w:pPr>
            <w:r w:rsidRPr="00F05556">
              <w:rPr>
                <w:rFonts w:ascii="Times New Roman" w:eastAsia="Times New Roman" w:hAnsi="Times New Roman" w:cs="Times New Roman"/>
                <w:b/>
                <w:spacing w:val="2"/>
                <w:sz w:val="18"/>
                <w:szCs w:val="28"/>
                <w:lang w:eastAsia="ru-RU"/>
              </w:rPr>
              <w:t>варианту №1 (ИТП),</w:t>
            </w:r>
          </w:p>
          <w:p w14:paraId="1579583D" w14:textId="77777777" w:rsidR="00352735" w:rsidRPr="00F05556" w:rsidRDefault="00352735" w:rsidP="00F05556">
            <w:pPr>
              <w:spacing w:line="276" w:lineRule="auto"/>
              <w:jc w:val="center"/>
              <w:textAlignment w:val="baseline"/>
              <w:rPr>
                <w:rFonts w:ascii="Times New Roman" w:eastAsia="Times New Roman" w:hAnsi="Times New Roman" w:cs="Times New Roman"/>
                <w:b/>
                <w:spacing w:val="2"/>
                <w:sz w:val="18"/>
                <w:szCs w:val="28"/>
                <w:lang w:eastAsia="ru-RU"/>
              </w:rPr>
            </w:pPr>
            <w:r w:rsidRPr="00F05556">
              <w:rPr>
                <w:rFonts w:ascii="Times New Roman" w:eastAsia="Times New Roman" w:hAnsi="Times New Roman" w:cs="Times New Roman"/>
                <w:b/>
                <w:spacing w:val="2"/>
                <w:sz w:val="18"/>
                <w:szCs w:val="28"/>
                <w:lang w:eastAsia="ru-RU"/>
              </w:rPr>
              <w:t>тыс. руб.</w:t>
            </w:r>
          </w:p>
        </w:tc>
        <w:tc>
          <w:tcPr>
            <w:tcW w:w="2078" w:type="pct"/>
            <w:vAlign w:val="center"/>
          </w:tcPr>
          <w:p w14:paraId="6B3ACC09" w14:textId="77777777" w:rsidR="00352735" w:rsidRPr="00F05556" w:rsidRDefault="00352735" w:rsidP="00F05556">
            <w:pPr>
              <w:spacing w:line="276" w:lineRule="auto"/>
              <w:jc w:val="center"/>
              <w:textAlignment w:val="baseline"/>
              <w:rPr>
                <w:rFonts w:ascii="Times New Roman" w:eastAsia="Times New Roman" w:hAnsi="Times New Roman" w:cs="Times New Roman"/>
                <w:b/>
                <w:spacing w:val="2"/>
                <w:sz w:val="18"/>
                <w:szCs w:val="28"/>
                <w:lang w:eastAsia="ru-RU"/>
              </w:rPr>
            </w:pPr>
            <w:r w:rsidRPr="00F05556">
              <w:rPr>
                <w:rFonts w:ascii="Times New Roman" w:eastAsia="Times New Roman" w:hAnsi="Times New Roman" w:cs="Times New Roman"/>
                <w:b/>
                <w:spacing w:val="2"/>
                <w:sz w:val="18"/>
                <w:szCs w:val="28"/>
                <w:lang w:eastAsia="ru-RU"/>
              </w:rPr>
              <w:t>Стоимость по варианту №2</w:t>
            </w:r>
          </w:p>
          <w:p w14:paraId="49B27818" w14:textId="77777777" w:rsidR="00352735" w:rsidRPr="00F05556" w:rsidRDefault="00352735" w:rsidP="00F05556">
            <w:pPr>
              <w:spacing w:line="276" w:lineRule="auto"/>
              <w:jc w:val="center"/>
              <w:textAlignment w:val="baseline"/>
              <w:rPr>
                <w:rFonts w:ascii="Times New Roman" w:eastAsia="Times New Roman" w:hAnsi="Times New Roman" w:cs="Times New Roman"/>
                <w:b/>
                <w:spacing w:val="2"/>
                <w:sz w:val="18"/>
                <w:szCs w:val="28"/>
                <w:lang w:eastAsia="ru-RU"/>
              </w:rPr>
            </w:pPr>
            <w:r w:rsidRPr="00F05556">
              <w:rPr>
                <w:rFonts w:ascii="Times New Roman" w:eastAsia="Times New Roman" w:hAnsi="Times New Roman" w:cs="Times New Roman"/>
                <w:b/>
                <w:spacing w:val="2"/>
                <w:sz w:val="18"/>
                <w:szCs w:val="28"/>
                <w:lang w:eastAsia="ru-RU"/>
              </w:rPr>
              <w:t>(4х трубная система), тыс. руб.</w:t>
            </w:r>
          </w:p>
        </w:tc>
      </w:tr>
      <w:tr w:rsidR="00316551" w:rsidRPr="00F05556" w14:paraId="2A52667E" w14:textId="77777777" w:rsidTr="00F05556">
        <w:tc>
          <w:tcPr>
            <w:tcW w:w="1471" w:type="pct"/>
          </w:tcPr>
          <w:p w14:paraId="099A57CC" w14:textId="77777777" w:rsidR="00352735" w:rsidRPr="00F05556" w:rsidRDefault="00352735" w:rsidP="00316551">
            <w:pPr>
              <w:spacing w:line="276" w:lineRule="auto"/>
              <w:jc w:val="center"/>
              <w:textAlignment w:val="baseline"/>
              <w:rPr>
                <w:rFonts w:ascii="Times New Roman" w:eastAsia="Times New Roman" w:hAnsi="Times New Roman" w:cs="Times New Roman"/>
                <w:spacing w:val="2"/>
                <w:sz w:val="18"/>
                <w:szCs w:val="28"/>
                <w:lang w:eastAsia="ru-RU"/>
              </w:rPr>
            </w:pPr>
            <w:r w:rsidRPr="00F05556">
              <w:rPr>
                <w:rFonts w:ascii="Times New Roman" w:eastAsia="Times New Roman" w:hAnsi="Times New Roman" w:cs="Times New Roman"/>
                <w:spacing w:val="2"/>
                <w:sz w:val="18"/>
                <w:szCs w:val="28"/>
                <w:lang w:eastAsia="ru-RU"/>
              </w:rPr>
              <w:t>Котельная 12 Гкал/ч</w:t>
            </w:r>
          </w:p>
        </w:tc>
        <w:tc>
          <w:tcPr>
            <w:tcW w:w="1450" w:type="pct"/>
          </w:tcPr>
          <w:p w14:paraId="0126D9D9" w14:textId="77777777" w:rsidR="00352735" w:rsidRPr="00F05556" w:rsidRDefault="00352735" w:rsidP="00316551">
            <w:pPr>
              <w:spacing w:line="276" w:lineRule="auto"/>
              <w:jc w:val="center"/>
              <w:textAlignment w:val="baseline"/>
              <w:rPr>
                <w:rFonts w:ascii="Times New Roman" w:eastAsia="Times New Roman" w:hAnsi="Times New Roman" w:cs="Times New Roman"/>
                <w:spacing w:val="2"/>
                <w:sz w:val="18"/>
                <w:szCs w:val="28"/>
                <w:lang w:eastAsia="ru-RU"/>
              </w:rPr>
            </w:pPr>
            <w:r w:rsidRPr="00F05556">
              <w:rPr>
                <w:rFonts w:ascii="Times New Roman" w:eastAsia="Times New Roman" w:hAnsi="Times New Roman" w:cs="Times New Roman"/>
                <w:spacing w:val="2"/>
                <w:sz w:val="18"/>
                <w:szCs w:val="28"/>
                <w:lang w:eastAsia="ru-RU"/>
              </w:rPr>
              <w:t>17 000,00</w:t>
            </w:r>
          </w:p>
        </w:tc>
        <w:tc>
          <w:tcPr>
            <w:tcW w:w="2078" w:type="pct"/>
          </w:tcPr>
          <w:p w14:paraId="4A7FF7CE" w14:textId="77777777" w:rsidR="00352735" w:rsidRPr="00F05556" w:rsidRDefault="00352735" w:rsidP="00316551">
            <w:pPr>
              <w:spacing w:line="276" w:lineRule="auto"/>
              <w:jc w:val="center"/>
              <w:textAlignment w:val="baseline"/>
              <w:rPr>
                <w:rFonts w:ascii="Times New Roman" w:eastAsia="Times New Roman" w:hAnsi="Times New Roman" w:cs="Times New Roman"/>
                <w:spacing w:val="2"/>
                <w:sz w:val="18"/>
                <w:szCs w:val="28"/>
                <w:lang w:eastAsia="ru-RU"/>
              </w:rPr>
            </w:pPr>
            <w:r w:rsidRPr="00F05556">
              <w:rPr>
                <w:rFonts w:ascii="Times New Roman" w:eastAsia="Times New Roman" w:hAnsi="Times New Roman" w:cs="Times New Roman"/>
                <w:spacing w:val="2"/>
                <w:sz w:val="18"/>
                <w:szCs w:val="28"/>
                <w:lang w:eastAsia="ru-RU"/>
              </w:rPr>
              <w:t>120 000,00</w:t>
            </w:r>
          </w:p>
        </w:tc>
      </w:tr>
      <w:tr w:rsidR="00316551" w:rsidRPr="00F05556" w14:paraId="48573804" w14:textId="77777777" w:rsidTr="00F05556">
        <w:tc>
          <w:tcPr>
            <w:tcW w:w="1471" w:type="pct"/>
          </w:tcPr>
          <w:p w14:paraId="3632A7BF" w14:textId="77777777" w:rsidR="00352735" w:rsidRPr="00F05556" w:rsidRDefault="00352735" w:rsidP="00316551">
            <w:pPr>
              <w:spacing w:line="276" w:lineRule="auto"/>
              <w:jc w:val="center"/>
              <w:textAlignment w:val="baseline"/>
              <w:rPr>
                <w:rFonts w:ascii="Times New Roman" w:eastAsia="Times New Roman" w:hAnsi="Times New Roman" w:cs="Times New Roman"/>
                <w:spacing w:val="2"/>
                <w:sz w:val="18"/>
                <w:szCs w:val="28"/>
                <w:lang w:eastAsia="ru-RU"/>
              </w:rPr>
            </w:pPr>
            <w:r w:rsidRPr="00F05556">
              <w:rPr>
                <w:rFonts w:ascii="Times New Roman" w:eastAsia="Times New Roman" w:hAnsi="Times New Roman" w:cs="Times New Roman"/>
                <w:spacing w:val="2"/>
                <w:sz w:val="18"/>
                <w:szCs w:val="28"/>
                <w:lang w:eastAsia="ru-RU"/>
              </w:rPr>
              <w:t>Котельная БМК</w:t>
            </w:r>
          </w:p>
        </w:tc>
        <w:tc>
          <w:tcPr>
            <w:tcW w:w="1450" w:type="pct"/>
          </w:tcPr>
          <w:p w14:paraId="505A1829" w14:textId="77777777" w:rsidR="00352735" w:rsidRPr="00F05556" w:rsidRDefault="00352735" w:rsidP="00316551">
            <w:pPr>
              <w:spacing w:line="276" w:lineRule="auto"/>
              <w:jc w:val="center"/>
              <w:textAlignment w:val="baseline"/>
              <w:rPr>
                <w:rFonts w:ascii="Times New Roman" w:eastAsia="Times New Roman" w:hAnsi="Times New Roman" w:cs="Times New Roman"/>
                <w:spacing w:val="2"/>
                <w:sz w:val="18"/>
                <w:szCs w:val="28"/>
                <w:lang w:eastAsia="ru-RU"/>
              </w:rPr>
            </w:pPr>
            <w:r w:rsidRPr="00F05556">
              <w:rPr>
                <w:rFonts w:ascii="Times New Roman" w:eastAsia="Times New Roman" w:hAnsi="Times New Roman" w:cs="Times New Roman"/>
                <w:spacing w:val="2"/>
                <w:sz w:val="18"/>
                <w:szCs w:val="28"/>
                <w:lang w:eastAsia="ru-RU"/>
              </w:rPr>
              <w:t>7 350,00</w:t>
            </w:r>
          </w:p>
        </w:tc>
        <w:tc>
          <w:tcPr>
            <w:tcW w:w="2078" w:type="pct"/>
          </w:tcPr>
          <w:p w14:paraId="2B5DCB91" w14:textId="77777777" w:rsidR="00352735" w:rsidRPr="00F05556" w:rsidRDefault="00352735" w:rsidP="00316551">
            <w:pPr>
              <w:spacing w:line="276" w:lineRule="auto"/>
              <w:jc w:val="center"/>
              <w:textAlignment w:val="baseline"/>
              <w:rPr>
                <w:rFonts w:ascii="Times New Roman" w:eastAsia="Times New Roman" w:hAnsi="Times New Roman" w:cs="Times New Roman"/>
                <w:spacing w:val="2"/>
                <w:sz w:val="18"/>
                <w:szCs w:val="28"/>
                <w:lang w:eastAsia="ru-RU"/>
              </w:rPr>
            </w:pPr>
            <w:r w:rsidRPr="00F05556">
              <w:rPr>
                <w:rFonts w:ascii="Times New Roman" w:eastAsia="Times New Roman" w:hAnsi="Times New Roman" w:cs="Times New Roman"/>
                <w:spacing w:val="2"/>
                <w:sz w:val="18"/>
                <w:szCs w:val="28"/>
                <w:lang w:eastAsia="ru-RU"/>
              </w:rPr>
              <w:t>-</w:t>
            </w:r>
          </w:p>
        </w:tc>
      </w:tr>
    </w:tbl>
    <w:p w14:paraId="550CD016" w14:textId="77777777" w:rsidR="00DB7BE1" w:rsidRPr="00316551" w:rsidRDefault="00DB7BE1" w:rsidP="00316551">
      <w:pPr>
        <w:pStyle w:val="formattext"/>
        <w:shd w:val="clear" w:color="auto" w:fill="FFFFFF"/>
        <w:spacing w:before="0" w:beforeAutospacing="0" w:after="0" w:afterAutospacing="0" w:line="276" w:lineRule="auto"/>
        <w:textAlignment w:val="baseline"/>
        <w:rPr>
          <w:spacing w:val="2"/>
          <w:sz w:val="28"/>
          <w:szCs w:val="28"/>
        </w:rPr>
      </w:pPr>
    </w:p>
    <w:p w14:paraId="23F48BF4" w14:textId="77777777" w:rsidR="00F20BFC" w:rsidRDefault="00F20BFC">
      <w:pPr>
        <w:rPr>
          <w:rFonts w:ascii="Times New Roman" w:eastAsiaTheme="majorEastAsia" w:hAnsi="Times New Roman" w:cs="Times New Roman"/>
          <w:b/>
          <w:bCs/>
          <w:spacing w:val="2"/>
          <w:sz w:val="28"/>
          <w:szCs w:val="28"/>
        </w:rPr>
      </w:pPr>
      <w:r>
        <w:rPr>
          <w:rFonts w:ascii="Times New Roman" w:hAnsi="Times New Roman" w:cs="Times New Roman"/>
          <w:spacing w:val="2"/>
        </w:rPr>
        <w:br w:type="page"/>
      </w:r>
    </w:p>
    <w:p w14:paraId="6797C5A4" w14:textId="4A5E6FD1" w:rsidR="00352735" w:rsidRPr="00316551" w:rsidRDefault="00BA2DFE" w:rsidP="00316551">
      <w:pPr>
        <w:pStyle w:val="1"/>
        <w:spacing w:before="0"/>
        <w:ind w:firstLine="708"/>
        <w:jc w:val="both"/>
        <w:rPr>
          <w:rFonts w:ascii="Times New Roman" w:hAnsi="Times New Roman" w:cs="Times New Roman"/>
          <w:color w:val="auto"/>
          <w:spacing w:val="2"/>
        </w:rPr>
      </w:pPr>
      <w:bookmarkStart w:id="16" w:name="_Toc207060395"/>
      <w:r w:rsidRPr="00316551">
        <w:rPr>
          <w:rFonts w:ascii="Times New Roman" w:hAnsi="Times New Roman" w:cs="Times New Roman"/>
          <w:color w:val="auto"/>
          <w:spacing w:val="2"/>
        </w:rPr>
        <w:lastRenderedPageBreak/>
        <w:t>РАЗДЕЛ</w:t>
      </w:r>
      <w:r w:rsidR="00453773" w:rsidRPr="00316551">
        <w:rPr>
          <w:rFonts w:ascii="Times New Roman" w:hAnsi="Times New Roman" w:cs="Times New Roman"/>
          <w:color w:val="auto"/>
          <w:spacing w:val="2"/>
        </w:rPr>
        <w:t xml:space="preserve"> 8 «Перспективные топливные балансы»</w:t>
      </w:r>
      <w:bookmarkEnd w:id="16"/>
      <w:r w:rsidR="00352735" w:rsidRPr="00316551">
        <w:rPr>
          <w:rFonts w:ascii="Times New Roman" w:hAnsi="Times New Roman" w:cs="Times New Roman"/>
          <w:color w:val="auto"/>
          <w:spacing w:val="2"/>
        </w:rPr>
        <w:t xml:space="preserve"> </w:t>
      </w:r>
    </w:p>
    <w:p w14:paraId="448602C3" w14:textId="77777777" w:rsidR="00352735" w:rsidRPr="00316551" w:rsidRDefault="00352735" w:rsidP="00316551">
      <w:pPr>
        <w:pStyle w:val="formattext"/>
        <w:shd w:val="clear" w:color="auto" w:fill="FFFFFF"/>
        <w:spacing w:before="0" w:beforeAutospacing="0" w:after="0" w:afterAutospacing="0" w:line="276" w:lineRule="auto"/>
        <w:ind w:firstLine="708"/>
        <w:jc w:val="both"/>
        <w:textAlignment w:val="baseline"/>
        <w:rPr>
          <w:spacing w:val="2"/>
          <w:sz w:val="28"/>
          <w:szCs w:val="28"/>
        </w:rPr>
      </w:pPr>
      <w:r w:rsidRPr="00316551">
        <w:rPr>
          <w:spacing w:val="2"/>
          <w:sz w:val="28"/>
          <w:szCs w:val="28"/>
        </w:rPr>
        <w:t xml:space="preserve">Расчет перспективных топливных балансов приведен в таблице </w:t>
      </w:r>
      <w:r w:rsidR="00316551">
        <w:rPr>
          <w:spacing w:val="2"/>
          <w:sz w:val="28"/>
          <w:szCs w:val="28"/>
        </w:rPr>
        <w:t>8</w:t>
      </w:r>
      <w:r w:rsidRPr="00316551">
        <w:rPr>
          <w:spacing w:val="2"/>
          <w:sz w:val="28"/>
          <w:szCs w:val="28"/>
        </w:rPr>
        <w:t>.1.</w:t>
      </w:r>
    </w:p>
    <w:p w14:paraId="74A74B8B" w14:textId="77777777" w:rsidR="00352735" w:rsidRPr="0098351D" w:rsidRDefault="00352735" w:rsidP="0098351D">
      <w:pPr>
        <w:pStyle w:val="12"/>
        <w:rPr>
          <w:rFonts w:ascii="Times New Roman" w:hAnsi="Times New Roman"/>
          <w:color w:val="auto"/>
          <w:sz w:val="24"/>
        </w:rPr>
      </w:pPr>
      <w:bookmarkStart w:id="17" w:name="_Toc207059863"/>
      <w:r w:rsidRPr="0098351D">
        <w:rPr>
          <w:rFonts w:ascii="Times New Roman" w:hAnsi="Times New Roman"/>
          <w:color w:val="auto"/>
          <w:sz w:val="24"/>
        </w:rPr>
        <w:t xml:space="preserve">Таблица </w:t>
      </w:r>
      <w:r w:rsidR="00316551" w:rsidRPr="0098351D">
        <w:rPr>
          <w:rFonts w:ascii="Times New Roman" w:hAnsi="Times New Roman"/>
          <w:color w:val="auto"/>
          <w:sz w:val="24"/>
        </w:rPr>
        <w:t>8</w:t>
      </w:r>
      <w:r w:rsidRPr="0098351D">
        <w:rPr>
          <w:rFonts w:ascii="Times New Roman" w:hAnsi="Times New Roman"/>
          <w:color w:val="auto"/>
          <w:sz w:val="24"/>
        </w:rPr>
        <w:t>.1 – Расчет перспективных топливных балансов</w:t>
      </w:r>
      <w:bookmarkEnd w:id="17"/>
      <w:r w:rsidRPr="0098351D">
        <w:rPr>
          <w:rFonts w:ascii="Times New Roman" w:hAnsi="Times New Roman"/>
          <w:color w:val="auto"/>
          <w:sz w:val="24"/>
        </w:rPr>
        <w:t xml:space="preserve"> </w:t>
      </w:r>
    </w:p>
    <w:tbl>
      <w:tblPr>
        <w:tblW w:w="48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140"/>
        <w:gridCol w:w="1067"/>
        <w:gridCol w:w="1459"/>
        <w:gridCol w:w="15"/>
        <w:gridCol w:w="889"/>
        <w:gridCol w:w="15"/>
        <w:gridCol w:w="1571"/>
        <w:gridCol w:w="11"/>
      </w:tblGrid>
      <w:tr w:rsidR="00352735" w:rsidRPr="00F05556" w14:paraId="6C772D6F" w14:textId="77777777" w:rsidTr="00C7341B">
        <w:trPr>
          <w:gridAfter w:val="1"/>
          <w:wAfter w:w="6" w:type="pct"/>
          <w:trHeight w:val="20"/>
        </w:trPr>
        <w:tc>
          <w:tcPr>
            <w:tcW w:w="2258" w:type="pct"/>
            <w:vMerge w:val="restart"/>
            <w:shd w:val="clear" w:color="auto" w:fill="auto"/>
            <w:vAlign w:val="center"/>
            <w:hideMark/>
          </w:tcPr>
          <w:p w14:paraId="5109F773" w14:textId="77777777" w:rsidR="00352735" w:rsidRPr="00F05556" w:rsidRDefault="00352735" w:rsidP="00F05556">
            <w:pPr>
              <w:spacing w:after="0"/>
              <w:jc w:val="center"/>
              <w:rPr>
                <w:rFonts w:ascii="Times New Roman" w:eastAsia="Times New Roman" w:hAnsi="Times New Roman" w:cs="Times New Roman"/>
                <w:b/>
                <w:sz w:val="18"/>
                <w:szCs w:val="24"/>
                <w:lang w:eastAsia="ru-RU"/>
              </w:rPr>
            </w:pPr>
            <w:r w:rsidRPr="00F05556">
              <w:rPr>
                <w:rFonts w:ascii="Times New Roman" w:eastAsia="Times New Roman" w:hAnsi="Times New Roman" w:cs="Times New Roman"/>
                <w:b/>
                <w:sz w:val="18"/>
                <w:szCs w:val="24"/>
                <w:lang w:eastAsia="ru-RU"/>
              </w:rPr>
              <w:t>Наименование показателя</w:t>
            </w:r>
          </w:p>
        </w:tc>
        <w:tc>
          <w:tcPr>
            <w:tcW w:w="582" w:type="pct"/>
            <w:vMerge w:val="restart"/>
            <w:shd w:val="clear" w:color="auto" w:fill="auto"/>
            <w:vAlign w:val="center"/>
            <w:hideMark/>
          </w:tcPr>
          <w:p w14:paraId="0666DC9C" w14:textId="77777777" w:rsidR="00352735" w:rsidRPr="00F05556" w:rsidRDefault="00352735" w:rsidP="00F05556">
            <w:pPr>
              <w:spacing w:after="0"/>
              <w:jc w:val="center"/>
              <w:rPr>
                <w:rFonts w:ascii="Times New Roman" w:eastAsia="Times New Roman" w:hAnsi="Times New Roman" w:cs="Times New Roman"/>
                <w:b/>
                <w:sz w:val="18"/>
                <w:szCs w:val="24"/>
                <w:lang w:eastAsia="ru-RU"/>
              </w:rPr>
            </w:pPr>
            <w:r w:rsidRPr="00F05556">
              <w:rPr>
                <w:rFonts w:ascii="Times New Roman" w:eastAsia="Times New Roman" w:hAnsi="Times New Roman" w:cs="Times New Roman"/>
                <w:b/>
                <w:sz w:val="18"/>
                <w:szCs w:val="24"/>
                <w:lang w:eastAsia="ru-RU"/>
              </w:rPr>
              <w:t>Единица измерения</w:t>
            </w:r>
          </w:p>
        </w:tc>
        <w:tc>
          <w:tcPr>
            <w:tcW w:w="2154" w:type="pct"/>
            <w:gridSpan w:val="5"/>
            <w:shd w:val="clear" w:color="auto" w:fill="auto"/>
            <w:vAlign w:val="center"/>
            <w:hideMark/>
          </w:tcPr>
          <w:p w14:paraId="3329FA61" w14:textId="77777777" w:rsidR="00352735" w:rsidRPr="00F05556" w:rsidRDefault="00352735" w:rsidP="00F05556">
            <w:pPr>
              <w:spacing w:after="0"/>
              <w:jc w:val="center"/>
              <w:rPr>
                <w:rFonts w:ascii="Times New Roman" w:eastAsia="Times New Roman" w:hAnsi="Times New Roman" w:cs="Times New Roman"/>
                <w:b/>
                <w:sz w:val="18"/>
                <w:szCs w:val="24"/>
                <w:lang w:eastAsia="ru-RU"/>
              </w:rPr>
            </w:pPr>
            <w:r w:rsidRPr="00F05556">
              <w:rPr>
                <w:rFonts w:ascii="Times New Roman" w:eastAsia="Times New Roman" w:hAnsi="Times New Roman" w:cs="Times New Roman"/>
                <w:b/>
                <w:sz w:val="18"/>
                <w:szCs w:val="24"/>
                <w:lang w:eastAsia="ru-RU"/>
              </w:rPr>
              <w:t>Численное значение показателя</w:t>
            </w:r>
          </w:p>
        </w:tc>
      </w:tr>
      <w:tr w:rsidR="00352735" w:rsidRPr="00F05556" w14:paraId="17B9C751" w14:textId="77777777" w:rsidTr="00C7341B">
        <w:trPr>
          <w:gridAfter w:val="1"/>
          <w:wAfter w:w="6" w:type="pct"/>
          <w:trHeight w:val="20"/>
        </w:trPr>
        <w:tc>
          <w:tcPr>
            <w:tcW w:w="2258" w:type="pct"/>
            <w:vMerge/>
            <w:shd w:val="clear" w:color="auto" w:fill="auto"/>
            <w:vAlign w:val="center"/>
            <w:hideMark/>
          </w:tcPr>
          <w:p w14:paraId="3316DF21" w14:textId="77777777" w:rsidR="00352735" w:rsidRPr="00F05556" w:rsidRDefault="00352735" w:rsidP="00F05556">
            <w:pPr>
              <w:spacing w:after="0"/>
              <w:jc w:val="center"/>
              <w:rPr>
                <w:rFonts w:ascii="Times New Roman" w:eastAsia="Times New Roman" w:hAnsi="Times New Roman" w:cs="Times New Roman"/>
                <w:b/>
                <w:sz w:val="18"/>
                <w:szCs w:val="24"/>
                <w:lang w:eastAsia="ru-RU"/>
              </w:rPr>
            </w:pPr>
          </w:p>
        </w:tc>
        <w:tc>
          <w:tcPr>
            <w:tcW w:w="582" w:type="pct"/>
            <w:vMerge/>
            <w:shd w:val="clear" w:color="auto" w:fill="auto"/>
            <w:vAlign w:val="center"/>
            <w:hideMark/>
          </w:tcPr>
          <w:p w14:paraId="0F7ACCBC" w14:textId="77777777" w:rsidR="00352735" w:rsidRPr="00F05556" w:rsidRDefault="00352735" w:rsidP="00F05556">
            <w:pPr>
              <w:spacing w:after="0"/>
              <w:jc w:val="center"/>
              <w:rPr>
                <w:rFonts w:ascii="Times New Roman" w:eastAsia="Times New Roman" w:hAnsi="Times New Roman" w:cs="Times New Roman"/>
                <w:b/>
                <w:sz w:val="18"/>
                <w:szCs w:val="24"/>
                <w:lang w:eastAsia="ru-RU"/>
              </w:rPr>
            </w:pPr>
          </w:p>
        </w:tc>
        <w:tc>
          <w:tcPr>
            <w:tcW w:w="796" w:type="pct"/>
            <w:shd w:val="clear" w:color="auto" w:fill="auto"/>
            <w:vAlign w:val="center"/>
            <w:hideMark/>
          </w:tcPr>
          <w:p w14:paraId="750CF04E" w14:textId="77777777" w:rsidR="00352735" w:rsidRPr="00F05556" w:rsidRDefault="00352735" w:rsidP="00F05556">
            <w:pPr>
              <w:spacing w:after="0"/>
              <w:jc w:val="center"/>
              <w:rPr>
                <w:rFonts w:ascii="Times New Roman" w:eastAsia="Times New Roman" w:hAnsi="Times New Roman" w:cs="Times New Roman"/>
                <w:b/>
                <w:sz w:val="18"/>
                <w:szCs w:val="24"/>
                <w:lang w:eastAsia="ru-RU"/>
              </w:rPr>
            </w:pPr>
            <w:r w:rsidRPr="00F05556">
              <w:rPr>
                <w:rFonts w:ascii="Times New Roman" w:eastAsia="Times New Roman" w:hAnsi="Times New Roman" w:cs="Times New Roman"/>
                <w:b/>
                <w:sz w:val="18"/>
                <w:szCs w:val="24"/>
                <w:lang w:eastAsia="ru-RU"/>
              </w:rPr>
              <w:t>Базовый период</w:t>
            </w:r>
          </w:p>
        </w:tc>
        <w:tc>
          <w:tcPr>
            <w:tcW w:w="493" w:type="pct"/>
            <w:gridSpan w:val="2"/>
            <w:shd w:val="clear" w:color="auto" w:fill="auto"/>
            <w:noWrap/>
            <w:vAlign w:val="center"/>
            <w:hideMark/>
          </w:tcPr>
          <w:p w14:paraId="0C6BE064" w14:textId="77777777" w:rsidR="00352735" w:rsidRPr="00F05556" w:rsidRDefault="00352735" w:rsidP="00F05556">
            <w:pPr>
              <w:spacing w:after="0"/>
              <w:jc w:val="center"/>
              <w:rPr>
                <w:rFonts w:ascii="Times New Roman" w:eastAsia="Times New Roman" w:hAnsi="Times New Roman" w:cs="Times New Roman"/>
                <w:b/>
                <w:sz w:val="18"/>
                <w:szCs w:val="24"/>
                <w:lang w:eastAsia="ru-RU"/>
              </w:rPr>
            </w:pPr>
            <w:r w:rsidRPr="00F05556">
              <w:rPr>
                <w:rFonts w:ascii="Times New Roman" w:eastAsia="Times New Roman" w:hAnsi="Times New Roman" w:cs="Times New Roman"/>
                <w:b/>
                <w:sz w:val="18"/>
                <w:szCs w:val="24"/>
                <w:lang w:eastAsia="ru-RU"/>
              </w:rPr>
              <w:t>I очередь</w:t>
            </w:r>
          </w:p>
        </w:tc>
        <w:tc>
          <w:tcPr>
            <w:tcW w:w="865" w:type="pct"/>
            <w:gridSpan w:val="2"/>
            <w:shd w:val="clear" w:color="auto" w:fill="auto"/>
            <w:noWrap/>
            <w:vAlign w:val="center"/>
            <w:hideMark/>
          </w:tcPr>
          <w:p w14:paraId="218C2024" w14:textId="77777777" w:rsidR="00352735" w:rsidRPr="00F05556" w:rsidRDefault="00352735" w:rsidP="00F05556">
            <w:pPr>
              <w:spacing w:after="0"/>
              <w:jc w:val="center"/>
              <w:rPr>
                <w:rFonts w:ascii="Times New Roman" w:eastAsia="Times New Roman" w:hAnsi="Times New Roman" w:cs="Times New Roman"/>
                <w:b/>
                <w:sz w:val="18"/>
                <w:szCs w:val="24"/>
                <w:lang w:eastAsia="ru-RU"/>
              </w:rPr>
            </w:pPr>
            <w:r w:rsidRPr="00F05556">
              <w:rPr>
                <w:rFonts w:ascii="Times New Roman" w:eastAsia="Times New Roman" w:hAnsi="Times New Roman" w:cs="Times New Roman"/>
                <w:b/>
                <w:sz w:val="18"/>
                <w:szCs w:val="24"/>
                <w:lang w:eastAsia="ru-RU"/>
              </w:rPr>
              <w:t>Расчетный срок</w:t>
            </w:r>
          </w:p>
        </w:tc>
      </w:tr>
      <w:tr w:rsidR="00352735" w:rsidRPr="00F05556" w14:paraId="7ABAD851" w14:textId="77777777" w:rsidTr="00C7341B">
        <w:trPr>
          <w:trHeight w:val="20"/>
        </w:trPr>
        <w:tc>
          <w:tcPr>
            <w:tcW w:w="3644" w:type="pct"/>
            <w:gridSpan w:val="4"/>
            <w:shd w:val="clear" w:color="auto" w:fill="auto"/>
            <w:noWrap/>
            <w:vAlign w:val="center"/>
            <w:hideMark/>
          </w:tcPr>
          <w:p w14:paraId="4D2037C8" w14:textId="77777777" w:rsidR="00352735" w:rsidRPr="00F05556" w:rsidRDefault="00352735" w:rsidP="00316551">
            <w:pPr>
              <w:spacing w:after="0"/>
              <w:rPr>
                <w:rFonts w:ascii="Times New Roman" w:eastAsia="Times New Roman" w:hAnsi="Times New Roman" w:cs="Times New Roman"/>
                <w:sz w:val="18"/>
                <w:szCs w:val="24"/>
                <w:lang w:eastAsia="ru-RU"/>
              </w:rPr>
            </w:pPr>
            <w:r w:rsidRPr="00F05556">
              <w:rPr>
                <w:rFonts w:ascii="Times New Roman" w:eastAsia="Times New Roman" w:hAnsi="Times New Roman" w:cs="Times New Roman"/>
                <w:sz w:val="18"/>
                <w:szCs w:val="24"/>
                <w:lang w:eastAsia="ru-RU"/>
              </w:rPr>
              <w:t>Котельные п. Мамакан</w:t>
            </w:r>
          </w:p>
        </w:tc>
        <w:tc>
          <w:tcPr>
            <w:tcW w:w="493" w:type="pct"/>
            <w:gridSpan w:val="2"/>
            <w:shd w:val="clear" w:color="auto" w:fill="auto"/>
            <w:noWrap/>
            <w:vAlign w:val="bottom"/>
            <w:hideMark/>
          </w:tcPr>
          <w:p w14:paraId="6808C6D3" w14:textId="77777777" w:rsidR="00352735" w:rsidRPr="00F05556" w:rsidRDefault="00352735" w:rsidP="00316551">
            <w:pPr>
              <w:spacing w:after="0"/>
              <w:rPr>
                <w:rFonts w:ascii="Times New Roman" w:eastAsia="Times New Roman" w:hAnsi="Times New Roman" w:cs="Times New Roman"/>
                <w:sz w:val="18"/>
                <w:szCs w:val="24"/>
                <w:lang w:eastAsia="ru-RU"/>
              </w:rPr>
            </w:pPr>
            <w:r w:rsidRPr="00F05556">
              <w:rPr>
                <w:rFonts w:ascii="Times New Roman" w:eastAsia="Times New Roman" w:hAnsi="Times New Roman" w:cs="Times New Roman"/>
                <w:sz w:val="18"/>
                <w:szCs w:val="24"/>
                <w:lang w:eastAsia="ru-RU"/>
              </w:rPr>
              <w:t> </w:t>
            </w:r>
          </w:p>
        </w:tc>
        <w:tc>
          <w:tcPr>
            <w:tcW w:w="864" w:type="pct"/>
            <w:gridSpan w:val="2"/>
            <w:shd w:val="clear" w:color="auto" w:fill="auto"/>
            <w:noWrap/>
            <w:vAlign w:val="bottom"/>
            <w:hideMark/>
          </w:tcPr>
          <w:p w14:paraId="33C07E52" w14:textId="77777777" w:rsidR="00352735" w:rsidRPr="00F05556" w:rsidRDefault="00352735" w:rsidP="00316551">
            <w:pPr>
              <w:spacing w:after="0"/>
              <w:rPr>
                <w:rFonts w:ascii="Times New Roman" w:eastAsia="Times New Roman" w:hAnsi="Times New Roman" w:cs="Times New Roman"/>
                <w:sz w:val="18"/>
                <w:szCs w:val="24"/>
                <w:lang w:eastAsia="ru-RU"/>
              </w:rPr>
            </w:pPr>
            <w:r w:rsidRPr="00F05556">
              <w:rPr>
                <w:rFonts w:ascii="Times New Roman" w:eastAsia="Times New Roman" w:hAnsi="Times New Roman" w:cs="Times New Roman"/>
                <w:sz w:val="18"/>
                <w:szCs w:val="24"/>
                <w:lang w:eastAsia="ru-RU"/>
              </w:rPr>
              <w:t> </w:t>
            </w:r>
          </w:p>
        </w:tc>
      </w:tr>
      <w:tr w:rsidR="00352735" w:rsidRPr="00F05556" w14:paraId="2CBF6CDD" w14:textId="77777777" w:rsidTr="00C7341B">
        <w:trPr>
          <w:gridAfter w:val="1"/>
          <w:wAfter w:w="6" w:type="pct"/>
          <w:trHeight w:val="20"/>
        </w:trPr>
        <w:tc>
          <w:tcPr>
            <w:tcW w:w="2258" w:type="pct"/>
            <w:shd w:val="clear" w:color="auto" w:fill="auto"/>
            <w:noWrap/>
            <w:vAlign w:val="center"/>
            <w:hideMark/>
          </w:tcPr>
          <w:p w14:paraId="6D099508" w14:textId="77777777" w:rsidR="00352735" w:rsidRPr="00F05556" w:rsidRDefault="00352735" w:rsidP="00316551">
            <w:pPr>
              <w:spacing w:after="0"/>
              <w:rPr>
                <w:rFonts w:ascii="Times New Roman" w:eastAsia="Times New Roman" w:hAnsi="Times New Roman" w:cs="Times New Roman"/>
                <w:sz w:val="18"/>
                <w:szCs w:val="24"/>
                <w:lang w:eastAsia="ru-RU"/>
              </w:rPr>
            </w:pPr>
            <w:r w:rsidRPr="00F05556">
              <w:rPr>
                <w:rFonts w:ascii="Times New Roman" w:eastAsia="Times New Roman" w:hAnsi="Times New Roman" w:cs="Times New Roman"/>
                <w:sz w:val="18"/>
                <w:szCs w:val="24"/>
                <w:lang w:eastAsia="ru-RU"/>
              </w:rPr>
              <w:t>Выработка котельными</w:t>
            </w:r>
          </w:p>
        </w:tc>
        <w:tc>
          <w:tcPr>
            <w:tcW w:w="582" w:type="pct"/>
            <w:shd w:val="clear" w:color="auto" w:fill="auto"/>
            <w:noWrap/>
            <w:vAlign w:val="center"/>
            <w:hideMark/>
          </w:tcPr>
          <w:p w14:paraId="23A74C9E" w14:textId="77777777" w:rsidR="00352735" w:rsidRPr="00F05556" w:rsidRDefault="00352735" w:rsidP="00316551">
            <w:pPr>
              <w:spacing w:after="0"/>
              <w:rPr>
                <w:rFonts w:ascii="Times New Roman" w:eastAsia="Times New Roman" w:hAnsi="Times New Roman" w:cs="Times New Roman"/>
                <w:sz w:val="18"/>
                <w:szCs w:val="24"/>
                <w:lang w:eastAsia="ru-RU"/>
              </w:rPr>
            </w:pPr>
            <w:r w:rsidRPr="00F05556">
              <w:rPr>
                <w:rFonts w:ascii="Times New Roman" w:eastAsia="Times New Roman" w:hAnsi="Times New Roman" w:cs="Times New Roman"/>
                <w:sz w:val="18"/>
                <w:szCs w:val="24"/>
                <w:lang w:eastAsia="ru-RU"/>
              </w:rPr>
              <w:t>Гкал</w:t>
            </w:r>
          </w:p>
        </w:tc>
        <w:tc>
          <w:tcPr>
            <w:tcW w:w="796" w:type="pct"/>
            <w:shd w:val="clear" w:color="auto" w:fill="auto"/>
            <w:noWrap/>
            <w:vAlign w:val="center"/>
            <w:hideMark/>
          </w:tcPr>
          <w:p w14:paraId="643314D9" w14:textId="77777777" w:rsidR="00352735" w:rsidRPr="00F05556" w:rsidRDefault="00352735" w:rsidP="00316551">
            <w:pPr>
              <w:spacing w:after="0"/>
              <w:jc w:val="center"/>
              <w:rPr>
                <w:rFonts w:ascii="Times New Roman" w:eastAsia="Times New Roman" w:hAnsi="Times New Roman" w:cs="Times New Roman"/>
                <w:sz w:val="18"/>
                <w:szCs w:val="24"/>
                <w:lang w:eastAsia="ru-RU"/>
              </w:rPr>
            </w:pPr>
            <w:r w:rsidRPr="00F05556">
              <w:rPr>
                <w:rFonts w:ascii="Times New Roman" w:eastAsia="Times New Roman" w:hAnsi="Times New Roman" w:cs="Times New Roman"/>
                <w:sz w:val="18"/>
                <w:szCs w:val="24"/>
                <w:lang w:eastAsia="ru-RU"/>
              </w:rPr>
              <w:t>37999,945</w:t>
            </w:r>
          </w:p>
        </w:tc>
        <w:tc>
          <w:tcPr>
            <w:tcW w:w="493" w:type="pct"/>
            <w:gridSpan w:val="2"/>
            <w:shd w:val="clear" w:color="auto" w:fill="auto"/>
            <w:noWrap/>
            <w:vAlign w:val="center"/>
            <w:hideMark/>
          </w:tcPr>
          <w:p w14:paraId="16B3C5AA" w14:textId="77777777" w:rsidR="00352735" w:rsidRPr="00F05556" w:rsidRDefault="00352735" w:rsidP="00316551">
            <w:pPr>
              <w:spacing w:after="0"/>
              <w:jc w:val="center"/>
              <w:rPr>
                <w:rFonts w:ascii="Times New Roman" w:eastAsia="Times New Roman" w:hAnsi="Times New Roman" w:cs="Times New Roman"/>
                <w:sz w:val="18"/>
                <w:szCs w:val="24"/>
                <w:lang w:eastAsia="ru-RU"/>
              </w:rPr>
            </w:pPr>
            <w:r w:rsidRPr="00F05556">
              <w:rPr>
                <w:rFonts w:ascii="Times New Roman" w:eastAsia="Times New Roman" w:hAnsi="Times New Roman" w:cs="Times New Roman"/>
                <w:sz w:val="18"/>
                <w:szCs w:val="24"/>
                <w:lang w:eastAsia="ru-RU"/>
              </w:rPr>
              <w:t>57744,591</w:t>
            </w:r>
          </w:p>
        </w:tc>
        <w:tc>
          <w:tcPr>
            <w:tcW w:w="865" w:type="pct"/>
            <w:gridSpan w:val="2"/>
            <w:shd w:val="clear" w:color="auto" w:fill="auto"/>
            <w:noWrap/>
            <w:vAlign w:val="center"/>
            <w:hideMark/>
          </w:tcPr>
          <w:p w14:paraId="09B2D5C4" w14:textId="77777777" w:rsidR="00352735" w:rsidRPr="00F05556" w:rsidRDefault="00352735" w:rsidP="00316551">
            <w:pPr>
              <w:spacing w:after="0"/>
              <w:jc w:val="center"/>
              <w:rPr>
                <w:rFonts w:ascii="Times New Roman" w:eastAsia="Times New Roman" w:hAnsi="Times New Roman" w:cs="Times New Roman"/>
                <w:sz w:val="18"/>
                <w:szCs w:val="24"/>
                <w:lang w:eastAsia="ru-RU"/>
              </w:rPr>
            </w:pPr>
            <w:r w:rsidRPr="00F05556">
              <w:rPr>
                <w:rFonts w:ascii="Times New Roman" w:eastAsia="Times New Roman" w:hAnsi="Times New Roman" w:cs="Times New Roman"/>
                <w:sz w:val="18"/>
                <w:szCs w:val="24"/>
                <w:lang w:eastAsia="ru-RU"/>
              </w:rPr>
              <w:t>58939,535</w:t>
            </w:r>
          </w:p>
        </w:tc>
      </w:tr>
      <w:tr w:rsidR="00352735" w:rsidRPr="00F05556" w14:paraId="19886642" w14:textId="77777777" w:rsidTr="00C7341B">
        <w:trPr>
          <w:gridAfter w:val="1"/>
          <w:wAfter w:w="6" w:type="pct"/>
          <w:trHeight w:val="20"/>
        </w:trPr>
        <w:tc>
          <w:tcPr>
            <w:tcW w:w="2258" w:type="pct"/>
            <w:shd w:val="clear" w:color="auto" w:fill="auto"/>
            <w:vAlign w:val="center"/>
            <w:hideMark/>
          </w:tcPr>
          <w:p w14:paraId="46C017A7" w14:textId="77777777" w:rsidR="00352735" w:rsidRPr="00F05556" w:rsidRDefault="00352735" w:rsidP="00316551">
            <w:pPr>
              <w:spacing w:after="0"/>
              <w:rPr>
                <w:rFonts w:ascii="Times New Roman" w:eastAsia="Times New Roman" w:hAnsi="Times New Roman" w:cs="Times New Roman"/>
                <w:sz w:val="18"/>
                <w:szCs w:val="24"/>
                <w:lang w:eastAsia="ru-RU"/>
              </w:rPr>
            </w:pPr>
            <w:r w:rsidRPr="00F05556">
              <w:rPr>
                <w:rFonts w:ascii="Times New Roman" w:eastAsia="Times New Roman" w:hAnsi="Times New Roman" w:cs="Times New Roman"/>
                <w:sz w:val="18"/>
                <w:szCs w:val="24"/>
                <w:lang w:eastAsia="ru-RU"/>
              </w:rPr>
              <w:t>Отпуск из сети</w:t>
            </w:r>
          </w:p>
        </w:tc>
        <w:tc>
          <w:tcPr>
            <w:tcW w:w="582" w:type="pct"/>
            <w:shd w:val="clear" w:color="auto" w:fill="auto"/>
            <w:vAlign w:val="center"/>
            <w:hideMark/>
          </w:tcPr>
          <w:p w14:paraId="52583271" w14:textId="77777777" w:rsidR="00352735" w:rsidRPr="00F05556" w:rsidRDefault="00352735" w:rsidP="00316551">
            <w:pPr>
              <w:spacing w:after="0"/>
              <w:rPr>
                <w:rFonts w:ascii="Times New Roman" w:eastAsia="Times New Roman" w:hAnsi="Times New Roman" w:cs="Times New Roman"/>
                <w:sz w:val="18"/>
                <w:szCs w:val="24"/>
                <w:lang w:eastAsia="ru-RU"/>
              </w:rPr>
            </w:pPr>
            <w:r w:rsidRPr="00F05556">
              <w:rPr>
                <w:rFonts w:ascii="Times New Roman" w:eastAsia="Times New Roman" w:hAnsi="Times New Roman" w:cs="Times New Roman"/>
                <w:sz w:val="18"/>
                <w:szCs w:val="24"/>
                <w:lang w:eastAsia="ru-RU"/>
              </w:rPr>
              <w:t>Гкал</w:t>
            </w:r>
          </w:p>
        </w:tc>
        <w:tc>
          <w:tcPr>
            <w:tcW w:w="796" w:type="pct"/>
            <w:shd w:val="clear" w:color="auto" w:fill="auto"/>
            <w:noWrap/>
            <w:vAlign w:val="center"/>
            <w:hideMark/>
          </w:tcPr>
          <w:p w14:paraId="1C93EB8D" w14:textId="77777777" w:rsidR="00352735" w:rsidRPr="00F05556" w:rsidRDefault="00352735" w:rsidP="00316551">
            <w:pPr>
              <w:spacing w:after="0"/>
              <w:jc w:val="center"/>
              <w:rPr>
                <w:rFonts w:ascii="Times New Roman" w:eastAsia="Times New Roman" w:hAnsi="Times New Roman" w:cs="Times New Roman"/>
                <w:sz w:val="18"/>
                <w:szCs w:val="24"/>
                <w:lang w:eastAsia="ru-RU"/>
              </w:rPr>
            </w:pPr>
            <w:r w:rsidRPr="00F05556">
              <w:rPr>
                <w:rFonts w:ascii="Times New Roman" w:eastAsia="Times New Roman" w:hAnsi="Times New Roman" w:cs="Times New Roman"/>
                <w:sz w:val="18"/>
                <w:szCs w:val="24"/>
                <w:lang w:eastAsia="ru-RU"/>
              </w:rPr>
              <w:t>30691,365</w:t>
            </w:r>
          </w:p>
        </w:tc>
        <w:tc>
          <w:tcPr>
            <w:tcW w:w="493" w:type="pct"/>
            <w:gridSpan w:val="2"/>
            <w:shd w:val="clear" w:color="auto" w:fill="auto"/>
            <w:noWrap/>
            <w:vAlign w:val="center"/>
            <w:hideMark/>
          </w:tcPr>
          <w:p w14:paraId="71C0332C" w14:textId="77777777" w:rsidR="00352735" w:rsidRPr="00F05556" w:rsidRDefault="00352735" w:rsidP="00316551">
            <w:pPr>
              <w:spacing w:after="0"/>
              <w:jc w:val="center"/>
              <w:rPr>
                <w:rFonts w:ascii="Times New Roman" w:eastAsia="Times New Roman" w:hAnsi="Times New Roman" w:cs="Times New Roman"/>
                <w:sz w:val="18"/>
                <w:szCs w:val="24"/>
                <w:lang w:eastAsia="ru-RU"/>
              </w:rPr>
            </w:pPr>
            <w:r w:rsidRPr="00F05556">
              <w:rPr>
                <w:rFonts w:ascii="Times New Roman" w:eastAsia="Times New Roman" w:hAnsi="Times New Roman" w:cs="Times New Roman"/>
                <w:sz w:val="18"/>
                <w:szCs w:val="24"/>
                <w:lang w:eastAsia="ru-RU"/>
              </w:rPr>
              <w:t>48539,144</w:t>
            </w:r>
          </w:p>
        </w:tc>
        <w:tc>
          <w:tcPr>
            <w:tcW w:w="865" w:type="pct"/>
            <w:gridSpan w:val="2"/>
            <w:shd w:val="clear" w:color="auto" w:fill="auto"/>
            <w:noWrap/>
            <w:vAlign w:val="center"/>
            <w:hideMark/>
          </w:tcPr>
          <w:p w14:paraId="75780C9A" w14:textId="77777777" w:rsidR="00352735" w:rsidRPr="00F05556" w:rsidRDefault="00352735" w:rsidP="00316551">
            <w:pPr>
              <w:spacing w:after="0"/>
              <w:jc w:val="center"/>
              <w:rPr>
                <w:rFonts w:ascii="Times New Roman" w:eastAsia="Times New Roman" w:hAnsi="Times New Roman" w:cs="Times New Roman"/>
                <w:sz w:val="18"/>
                <w:szCs w:val="24"/>
                <w:lang w:eastAsia="ru-RU"/>
              </w:rPr>
            </w:pPr>
            <w:r w:rsidRPr="00F05556">
              <w:rPr>
                <w:rFonts w:ascii="Times New Roman" w:eastAsia="Times New Roman" w:hAnsi="Times New Roman" w:cs="Times New Roman"/>
                <w:sz w:val="18"/>
                <w:szCs w:val="24"/>
                <w:lang w:eastAsia="ru-RU"/>
              </w:rPr>
              <w:t>49619,290</w:t>
            </w:r>
          </w:p>
        </w:tc>
      </w:tr>
      <w:tr w:rsidR="00352735" w:rsidRPr="00F05556" w14:paraId="62B60A79" w14:textId="77777777" w:rsidTr="00C7341B">
        <w:trPr>
          <w:gridAfter w:val="1"/>
          <w:wAfter w:w="6" w:type="pct"/>
          <w:trHeight w:val="20"/>
        </w:trPr>
        <w:tc>
          <w:tcPr>
            <w:tcW w:w="2258" w:type="pct"/>
            <w:shd w:val="clear" w:color="auto" w:fill="auto"/>
            <w:vAlign w:val="center"/>
            <w:hideMark/>
          </w:tcPr>
          <w:p w14:paraId="20C7C4A0" w14:textId="77777777" w:rsidR="00352735" w:rsidRPr="00F05556" w:rsidRDefault="00352735" w:rsidP="00316551">
            <w:pPr>
              <w:spacing w:after="0"/>
              <w:rPr>
                <w:rFonts w:ascii="Times New Roman" w:eastAsia="Times New Roman" w:hAnsi="Times New Roman" w:cs="Times New Roman"/>
                <w:sz w:val="18"/>
                <w:szCs w:val="24"/>
                <w:lang w:eastAsia="ru-RU"/>
              </w:rPr>
            </w:pPr>
            <w:r w:rsidRPr="00F05556">
              <w:rPr>
                <w:rFonts w:ascii="Times New Roman" w:eastAsia="Times New Roman" w:hAnsi="Times New Roman" w:cs="Times New Roman"/>
                <w:sz w:val="18"/>
                <w:szCs w:val="24"/>
                <w:lang w:eastAsia="ru-RU"/>
              </w:rPr>
              <w:t>Потери в сетях</w:t>
            </w:r>
          </w:p>
        </w:tc>
        <w:tc>
          <w:tcPr>
            <w:tcW w:w="582" w:type="pct"/>
            <w:shd w:val="clear" w:color="auto" w:fill="auto"/>
            <w:vAlign w:val="center"/>
            <w:hideMark/>
          </w:tcPr>
          <w:p w14:paraId="2ACEEF04" w14:textId="77777777" w:rsidR="00352735" w:rsidRPr="00F05556" w:rsidRDefault="00352735" w:rsidP="00316551">
            <w:pPr>
              <w:spacing w:after="0"/>
              <w:rPr>
                <w:rFonts w:ascii="Times New Roman" w:eastAsia="Times New Roman" w:hAnsi="Times New Roman" w:cs="Times New Roman"/>
                <w:sz w:val="18"/>
                <w:szCs w:val="24"/>
                <w:lang w:eastAsia="ru-RU"/>
              </w:rPr>
            </w:pPr>
            <w:r w:rsidRPr="00F05556">
              <w:rPr>
                <w:rFonts w:ascii="Times New Roman" w:eastAsia="Times New Roman" w:hAnsi="Times New Roman" w:cs="Times New Roman"/>
                <w:sz w:val="18"/>
                <w:szCs w:val="24"/>
                <w:lang w:eastAsia="ru-RU"/>
              </w:rPr>
              <w:t>Гкал</w:t>
            </w:r>
          </w:p>
        </w:tc>
        <w:tc>
          <w:tcPr>
            <w:tcW w:w="796" w:type="pct"/>
            <w:shd w:val="clear" w:color="auto" w:fill="auto"/>
            <w:noWrap/>
            <w:vAlign w:val="center"/>
            <w:hideMark/>
          </w:tcPr>
          <w:p w14:paraId="5FB42B77" w14:textId="77777777" w:rsidR="00352735" w:rsidRPr="00F05556" w:rsidRDefault="00352735" w:rsidP="00316551">
            <w:pPr>
              <w:spacing w:after="0"/>
              <w:jc w:val="center"/>
              <w:rPr>
                <w:rFonts w:ascii="Times New Roman" w:eastAsia="Times New Roman" w:hAnsi="Times New Roman" w:cs="Times New Roman"/>
                <w:sz w:val="18"/>
                <w:szCs w:val="24"/>
                <w:lang w:eastAsia="ru-RU"/>
              </w:rPr>
            </w:pPr>
            <w:r w:rsidRPr="00F05556">
              <w:rPr>
                <w:rFonts w:ascii="Times New Roman" w:eastAsia="Times New Roman" w:hAnsi="Times New Roman" w:cs="Times New Roman"/>
                <w:sz w:val="18"/>
                <w:szCs w:val="24"/>
                <w:lang w:eastAsia="ru-RU"/>
              </w:rPr>
              <w:t>6749,981</w:t>
            </w:r>
          </w:p>
        </w:tc>
        <w:tc>
          <w:tcPr>
            <w:tcW w:w="493" w:type="pct"/>
            <w:gridSpan w:val="2"/>
            <w:shd w:val="clear" w:color="auto" w:fill="auto"/>
            <w:noWrap/>
            <w:vAlign w:val="center"/>
            <w:hideMark/>
          </w:tcPr>
          <w:p w14:paraId="1DF46B38" w14:textId="77777777" w:rsidR="00352735" w:rsidRPr="00F05556" w:rsidRDefault="00352735" w:rsidP="00316551">
            <w:pPr>
              <w:spacing w:after="0"/>
              <w:jc w:val="center"/>
              <w:rPr>
                <w:rFonts w:ascii="Times New Roman" w:eastAsia="Times New Roman" w:hAnsi="Times New Roman" w:cs="Times New Roman"/>
                <w:sz w:val="18"/>
                <w:szCs w:val="24"/>
                <w:lang w:eastAsia="ru-RU"/>
              </w:rPr>
            </w:pPr>
            <w:r w:rsidRPr="00F05556">
              <w:rPr>
                <w:rFonts w:ascii="Times New Roman" w:eastAsia="Times New Roman" w:hAnsi="Times New Roman" w:cs="Times New Roman"/>
                <w:sz w:val="18"/>
                <w:szCs w:val="24"/>
                <w:lang w:eastAsia="ru-RU"/>
              </w:rPr>
              <w:t>8646,848</w:t>
            </w:r>
          </w:p>
        </w:tc>
        <w:tc>
          <w:tcPr>
            <w:tcW w:w="865" w:type="pct"/>
            <w:gridSpan w:val="2"/>
            <w:shd w:val="clear" w:color="auto" w:fill="auto"/>
            <w:noWrap/>
            <w:vAlign w:val="center"/>
            <w:hideMark/>
          </w:tcPr>
          <w:p w14:paraId="44C207E7" w14:textId="77777777" w:rsidR="00352735" w:rsidRPr="00F05556" w:rsidRDefault="00352735" w:rsidP="00316551">
            <w:pPr>
              <w:spacing w:after="0"/>
              <w:jc w:val="center"/>
              <w:rPr>
                <w:rFonts w:ascii="Times New Roman" w:eastAsia="Times New Roman" w:hAnsi="Times New Roman" w:cs="Times New Roman"/>
                <w:sz w:val="18"/>
                <w:szCs w:val="24"/>
                <w:lang w:eastAsia="ru-RU"/>
              </w:rPr>
            </w:pPr>
            <w:r w:rsidRPr="00F05556">
              <w:rPr>
                <w:rFonts w:ascii="Times New Roman" w:eastAsia="Times New Roman" w:hAnsi="Times New Roman" w:cs="Times New Roman"/>
                <w:sz w:val="18"/>
                <w:szCs w:val="24"/>
                <w:lang w:eastAsia="ru-RU"/>
              </w:rPr>
              <w:t>8761,646</w:t>
            </w:r>
          </w:p>
        </w:tc>
      </w:tr>
      <w:tr w:rsidR="00352735" w:rsidRPr="00F05556" w14:paraId="2C40A6FE" w14:textId="77777777" w:rsidTr="00C7341B">
        <w:trPr>
          <w:gridAfter w:val="1"/>
          <w:wAfter w:w="6" w:type="pct"/>
          <w:trHeight w:val="20"/>
        </w:trPr>
        <w:tc>
          <w:tcPr>
            <w:tcW w:w="2258" w:type="pct"/>
            <w:vMerge w:val="restart"/>
            <w:shd w:val="clear" w:color="auto" w:fill="auto"/>
            <w:vAlign w:val="center"/>
            <w:hideMark/>
          </w:tcPr>
          <w:p w14:paraId="7CBCB0D3" w14:textId="77777777" w:rsidR="00352735" w:rsidRPr="00F05556" w:rsidRDefault="00352735" w:rsidP="00316551">
            <w:pPr>
              <w:spacing w:after="0"/>
              <w:rPr>
                <w:rFonts w:ascii="Times New Roman" w:eastAsia="Times New Roman" w:hAnsi="Times New Roman" w:cs="Times New Roman"/>
                <w:sz w:val="18"/>
                <w:szCs w:val="24"/>
                <w:lang w:eastAsia="ru-RU"/>
              </w:rPr>
            </w:pPr>
            <w:r w:rsidRPr="00F05556">
              <w:rPr>
                <w:rFonts w:ascii="Times New Roman" w:eastAsia="Times New Roman" w:hAnsi="Times New Roman" w:cs="Times New Roman"/>
                <w:sz w:val="18"/>
                <w:szCs w:val="24"/>
                <w:lang w:eastAsia="ru-RU"/>
              </w:rPr>
              <w:t>Собственные нужды котельной</w:t>
            </w:r>
          </w:p>
        </w:tc>
        <w:tc>
          <w:tcPr>
            <w:tcW w:w="582" w:type="pct"/>
            <w:shd w:val="clear" w:color="auto" w:fill="auto"/>
            <w:vAlign w:val="center"/>
            <w:hideMark/>
          </w:tcPr>
          <w:p w14:paraId="6DD88BEE" w14:textId="77777777" w:rsidR="00352735" w:rsidRPr="00F05556" w:rsidRDefault="00352735" w:rsidP="00316551">
            <w:pPr>
              <w:spacing w:after="0"/>
              <w:rPr>
                <w:rFonts w:ascii="Times New Roman" w:eastAsia="Times New Roman" w:hAnsi="Times New Roman" w:cs="Times New Roman"/>
                <w:sz w:val="18"/>
                <w:szCs w:val="24"/>
                <w:lang w:eastAsia="ru-RU"/>
              </w:rPr>
            </w:pPr>
            <w:r w:rsidRPr="00F05556">
              <w:rPr>
                <w:rFonts w:ascii="Times New Roman" w:eastAsia="Times New Roman" w:hAnsi="Times New Roman" w:cs="Times New Roman"/>
                <w:sz w:val="18"/>
                <w:szCs w:val="24"/>
                <w:lang w:eastAsia="ru-RU"/>
              </w:rPr>
              <w:t>Гкал</w:t>
            </w:r>
          </w:p>
        </w:tc>
        <w:tc>
          <w:tcPr>
            <w:tcW w:w="796" w:type="pct"/>
            <w:shd w:val="clear" w:color="auto" w:fill="auto"/>
            <w:noWrap/>
            <w:vAlign w:val="center"/>
            <w:hideMark/>
          </w:tcPr>
          <w:p w14:paraId="277D1E47" w14:textId="77777777" w:rsidR="00352735" w:rsidRPr="00F05556" w:rsidRDefault="00352735" w:rsidP="00316551">
            <w:pPr>
              <w:spacing w:after="0"/>
              <w:jc w:val="center"/>
              <w:rPr>
                <w:rFonts w:ascii="Times New Roman" w:eastAsia="Times New Roman" w:hAnsi="Times New Roman" w:cs="Times New Roman"/>
                <w:sz w:val="18"/>
                <w:szCs w:val="24"/>
                <w:lang w:eastAsia="ru-RU"/>
              </w:rPr>
            </w:pPr>
            <w:r w:rsidRPr="00F05556">
              <w:rPr>
                <w:rFonts w:ascii="Times New Roman" w:eastAsia="Times New Roman" w:hAnsi="Times New Roman" w:cs="Times New Roman"/>
                <w:sz w:val="18"/>
                <w:szCs w:val="24"/>
                <w:lang w:eastAsia="ru-RU"/>
              </w:rPr>
              <w:t>558,599</w:t>
            </w:r>
          </w:p>
        </w:tc>
        <w:tc>
          <w:tcPr>
            <w:tcW w:w="493" w:type="pct"/>
            <w:gridSpan w:val="2"/>
            <w:shd w:val="clear" w:color="auto" w:fill="auto"/>
            <w:noWrap/>
            <w:vAlign w:val="center"/>
            <w:hideMark/>
          </w:tcPr>
          <w:p w14:paraId="05FF442A" w14:textId="77777777" w:rsidR="00352735" w:rsidRPr="00F05556" w:rsidRDefault="00352735" w:rsidP="00316551">
            <w:pPr>
              <w:spacing w:after="0"/>
              <w:jc w:val="center"/>
              <w:rPr>
                <w:rFonts w:ascii="Times New Roman" w:eastAsia="Times New Roman" w:hAnsi="Times New Roman" w:cs="Times New Roman"/>
                <w:sz w:val="18"/>
                <w:szCs w:val="24"/>
                <w:lang w:eastAsia="ru-RU"/>
              </w:rPr>
            </w:pPr>
            <w:r w:rsidRPr="00F05556">
              <w:rPr>
                <w:rFonts w:ascii="Times New Roman" w:eastAsia="Times New Roman" w:hAnsi="Times New Roman" w:cs="Times New Roman"/>
                <w:sz w:val="18"/>
                <w:szCs w:val="24"/>
                <w:lang w:eastAsia="ru-RU"/>
              </w:rPr>
              <w:t>558,599</w:t>
            </w:r>
          </w:p>
        </w:tc>
        <w:tc>
          <w:tcPr>
            <w:tcW w:w="865" w:type="pct"/>
            <w:gridSpan w:val="2"/>
            <w:shd w:val="clear" w:color="auto" w:fill="auto"/>
            <w:noWrap/>
            <w:vAlign w:val="center"/>
            <w:hideMark/>
          </w:tcPr>
          <w:p w14:paraId="2CE6C5D7" w14:textId="77777777" w:rsidR="00352735" w:rsidRPr="00F05556" w:rsidRDefault="00352735" w:rsidP="00316551">
            <w:pPr>
              <w:spacing w:after="0"/>
              <w:jc w:val="center"/>
              <w:rPr>
                <w:rFonts w:ascii="Times New Roman" w:eastAsia="Times New Roman" w:hAnsi="Times New Roman" w:cs="Times New Roman"/>
                <w:sz w:val="18"/>
                <w:szCs w:val="24"/>
                <w:lang w:eastAsia="ru-RU"/>
              </w:rPr>
            </w:pPr>
            <w:r w:rsidRPr="00F05556">
              <w:rPr>
                <w:rFonts w:ascii="Times New Roman" w:eastAsia="Times New Roman" w:hAnsi="Times New Roman" w:cs="Times New Roman"/>
                <w:sz w:val="18"/>
                <w:szCs w:val="24"/>
                <w:lang w:eastAsia="ru-RU"/>
              </w:rPr>
              <w:t>558,599</w:t>
            </w:r>
          </w:p>
        </w:tc>
      </w:tr>
      <w:tr w:rsidR="00352735" w:rsidRPr="00F05556" w14:paraId="78A21A37" w14:textId="77777777" w:rsidTr="00C7341B">
        <w:trPr>
          <w:gridAfter w:val="1"/>
          <w:wAfter w:w="6" w:type="pct"/>
          <w:trHeight w:val="20"/>
        </w:trPr>
        <w:tc>
          <w:tcPr>
            <w:tcW w:w="2258" w:type="pct"/>
            <w:vMerge/>
            <w:vAlign w:val="center"/>
            <w:hideMark/>
          </w:tcPr>
          <w:p w14:paraId="4753289A" w14:textId="77777777" w:rsidR="00352735" w:rsidRPr="00F05556" w:rsidRDefault="00352735" w:rsidP="00316551">
            <w:pPr>
              <w:spacing w:after="0"/>
              <w:rPr>
                <w:rFonts w:ascii="Times New Roman" w:eastAsia="Times New Roman" w:hAnsi="Times New Roman" w:cs="Times New Roman"/>
                <w:sz w:val="18"/>
                <w:szCs w:val="24"/>
                <w:lang w:eastAsia="ru-RU"/>
              </w:rPr>
            </w:pPr>
          </w:p>
        </w:tc>
        <w:tc>
          <w:tcPr>
            <w:tcW w:w="582" w:type="pct"/>
            <w:shd w:val="clear" w:color="auto" w:fill="auto"/>
            <w:vAlign w:val="center"/>
            <w:hideMark/>
          </w:tcPr>
          <w:p w14:paraId="5C497CFA" w14:textId="77777777" w:rsidR="00352735" w:rsidRPr="00F05556" w:rsidRDefault="00352735" w:rsidP="00316551">
            <w:pPr>
              <w:spacing w:after="0"/>
              <w:rPr>
                <w:rFonts w:ascii="Times New Roman" w:eastAsia="Times New Roman" w:hAnsi="Times New Roman" w:cs="Times New Roman"/>
                <w:sz w:val="18"/>
                <w:szCs w:val="24"/>
                <w:lang w:eastAsia="ru-RU"/>
              </w:rPr>
            </w:pPr>
            <w:r w:rsidRPr="00F05556">
              <w:rPr>
                <w:rFonts w:ascii="Times New Roman" w:eastAsia="Times New Roman" w:hAnsi="Times New Roman" w:cs="Times New Roman"/>
                <w:sz w:val="18"/>
                <w:szCs w:val="24"/>
                <w:lang w:val="en-US" w:eastAsia="ru-RU"/>
              </w:rPr>
              <w:t>%</w:t>
            </w:r>
          </w:p>
        </w:tc>
        <w:tc>
          <w:tcPr>
            <w:tcW w:w="796" w:type="pct"/>
            <w:shd w:val="clear" w:color="auto" w:fill="auto"/>
            <w:noWrap/>
            <w:vAlign w:val="center"/>
            <w:hideMark/>
          </w:tcPr>
          <w:p w14:paraId="0A4C6548" w14:textId="77777777" w:rsidR="00352735" w:rsidRPr="00F05556" w:rsidRDefault="00352735" w:rsidP="00316551">
            <w:pPr>
              <w:spacing w:after="0"/>
              <w:jc w:val="center"/>
              <w:rPr>
                <w:rFonts w:ascii="Times New Roman" w:eastAsia="Times New Roman" w:hAnsi="Times New Roman" w:cs="Times New Roman"/>
                <w:sz w:val="18"/>
                <w:szCs w:val="24"/>
                <w:lang w:eastAsia="ru-RU"/>
              </w:rPr>
            </w:pPr>
            <w:r w:rsidRPr="00F05556">
              <w:rPr>
                <w:rFonts w:ascii="Times New Roman" w:eastAsia="Times New Roman" w:hAnsi="Times New Roman" w:cs="Times New Roman"/>
                <w:sz w:val="18"/>
                <w:szCs w:val="24"/>
                <w:lang w:eastAsia="ru-RU"/>
              </w:rPr>
              <w:t>1,47</w:t>
            </w:r>
          </w:p>
        </w:tc>
        <w:tc>
          <w:tcPr>
            <w:tcW w:w="493" w:type="pct"/>
            <w:gridSpan w:val="2"/>
            <w:shd w:val="clear" w:color="auto" w:fill="auto"/>
            <w:noWrap/>
            <w:vAlign w:val="center"/>
            <w:hideMark/>
          </w:tcPr>
          <w:p w14:paraId="2FD62232" w14:textId="77777777" w:rsidR="00352735" w:rsidRPr="00F05556" w:rsidRDefault="00352735" w:rsidP="00316551">
            <w:pPr>
              <w:spacing w:after="0"/>
              <w:jc w:val="center"/>
              <w:rPr>
                <w:rFonts w:ascii="Times New Roman" w:eastAsia="Times New Roman" w:hAnsi="Times New Roman" w:cs="Times New Roman"/>
                <w:sz w:val="18"/>
                <w:szCs w:val="24"/>
                <w:lang w:eastAsia="ru-RU"/>
              </w:rPr>
            </w:pPr>
            <w:r w:rsidRPr="00F05556">
              <w:rPr>
                <w:rFonts w:ascii="Times New Roman" w:eastAsia="Times New Roman" w:hAnsi="Times New Roman" w:cs="Times New Roman"/>
                <w:sz w:val="18"/>
                <w:szCs w:val="24"/>
                <w:lang w:eastAsia="ru-RU"/>
              </w:rPr>
              <w:t>0,97</w:t>
            </w:r>
          </w:p>
        </w:tc>
        <w:tc>
          <w:tcPr>
            <w:tcW w:w="865" w:type="pct"/>
            <w:gridSpan w:val="2"/>
            <w:shd w:val="clear" w:color="auto" w:fill="auto"/>
            <w:noWrap/>
            <w:vAlign w:val="center"/>
            <w:hideMark/>
          </w:tcPr>
          <w:p w14:paraId="44EAA3FE" w14:textId="77777777" w:rsidR="00352735" w:rsidRPr="00F05556" w:rsidRDefault="00352735" w:rsidP="00316551">
            <w:pPr>
              <w:spacing w:after="0"/>
              <w:jc w:val="center"/>
              <w:rPr>
                <w:rFonts w:ascii="Times New Roman" w:eastAsia="Times New Roman" w:hAnsi="Times New Roman" w:cs="Times New Roman"/>
                <w:sz w:val="18"/>
                <w:szCs w:val="24"/>
                <w:lang w:eastAsia="ru-RU"/>
              </w:rPr>
            </w:pPr>
            <w:r w:rsidRPr="00F05556">
              <w:rPr>
                <w:rFonts w:ascii="Times New Roman" w:eastAsia="Times New Roman" w:hAnsi="Times New Roman" w:cs="Times New Roman"/>
                <w:sz w:val="18"/>
                <w:szCs w:val="24"/>
                <w:lang w:eastAsia="ru-RU"/>
              </w:rPr>
              <w:t>0,95</w:t>
            </w:r>
          </w:p>
        </w:tc>
      </w:tr>
      <w:tr w:rsidR="00352735" w:rsidRPr="00F05556" w14:paraId="53B9C4CF" w14:textId="77777777" w:rsidTr="00C7341B">
        <w:trPr>
          <w:gridAfter w:val="1"/>
          <w:wAfter w:w="6" w:type="pct"/>
          <w:trHeight w:val="20"/>
        </w:trPr>
        <w:tc>
          <w:tcPr>
            <w:tcW w:w="2258" w:type="pct"/>
            <w:vMerge w:val="restart"/>
            <w:shd w:val="clear" w:color="auto" w:fill="auto"/>
            <w:vAlign w:val="center"/>
            <w:hideMark/>
          </w:tcPr>
          <w:p w14:paraId="7DD4B31A" w14:textId="77777777" w:rsidR="00352735" w:rsidRPr="00F05556" w:rsidRDefault="00352735" w:rsidP="00316551">
            <w:pPr>
              <w:spacing w:after="0"/>
              <w:rPr>
                <w:rFonts w:ascii="Times New Roman" w:eastAsia="Times New Roman" w:hAnsi="Times New Roman" w:cs="Times New Roman"/>
                <w:sz w:val="18"/>
                <w:szCs w:val="24"/>
                <w:lang w:eastAsia="ru-RU"/>
              </w:rPr>
            </w:pPr>
            <w:r w:rsidRPr="00F05556">
              <w:rPr>
                <w:rFonts w:ascii="Times New Roman" w:eastAsia="Times New Roman" w:hAnsi="Times New Roman" w:cs="Times New Roman"/>
                <w:sz w:val="18"/>
                <w:szCs w:val="24"/>
                <w:lang w:eastAsia="ru-RU"/>
              </w:rPr>
              <w:t>Удельный расход топлива на отпуск тепловой энергии в сеть</w:t>
            </w:r>
          </w:p>
        </w:tc>
        <w:tc>
          <w:tcPr>
            <w:tcW w:w="582" w:type="pct"/>
            <w:shd w:val="clear" w:color="auto" w:fill="auto"/>
            <w:vAlign w:val="center"/>
            <w:hideMark/>
          </w:tcPr>
          <w:p w14:paraId="63E7E7DA" w14:textId="77777777" w:rsidR="00352735" w:rsidRPr="00F05556" w:rsidRDefault="00352735" w:rsidP="00316551">
            <w:pPr>
              <w:spacing w:after="0"/>
              <w:rPr>
                <w:rFonts w:ascii="Times New Roman" w:eastAsia="Times New Roman" w:hAnsi="Times New Roman" w:cs="Times New Roman"/>
                <w:sz w:val="18"/>
                <w:szCs w:val="24"/>
                <w:lang w:eastAsia="ru-RU"/>
              </w:rPr>
            </w:pPr>
            <w:r w:rsidRPr="00F05556">
              <w:rPr>
                <w:rFonts w:ascii="Times New Roman" w:eastAsia="Times New Roman" w:hAnsi="Times New Roman" w:cs="Times New Roman"/>
                <w:sz w:val="18"/>
                <w:szCs w:val="24"/>
                <w:lang w:eastAsia="ru-RU"/>
              </w:rPr>
              <w:t xml:space="preserve">кг </w:t>
            </w:r>
            <w:proofErr w:type="spellStart"/>
            <w:r w:rsidRPr="00F05556">
              <w:rPr>
                <w:rFonts w:ascii="Times New Roman" w:eastAsia="Times New Roman" w:hAnsi="Times New Roman" w:cs="Times New Roman"/>
                <w:sz w:val="18"/>
                <w:szCs w:val="24"/>
                <w:lang w:eastAsia="ru-RU"/>
              </w:rPr>
              <w:t>у.т</w:t>
            </w:r>
            <w:proofErr w:type="spellEnd"/>
            <w:r w:rsidRPr="00F05556">
              <w:rPr>
                <w:rFonts w:ascii="Times New Roman" w:eastAsia="Times New Roman" w:hAnsi="Times New Roman" w:cs="Times New Roman"/>
                <w:sz w:val="18"/>
                <w:szCs w:val="24"/>
                <w:lang w:eastAsia="ru-RU"/>
              </w:rPr>
              <w:t>./Гкал</w:t>
            </w:r>
          </w:p>
        </w:tc>
        <w:tc>
          <w:tcPr>
            <w:tcW w:w="796" w:type="pct"/>
            <w:shd w:val="clear" w:color="auto" w:fill="auto"/>
            <w:noWrap/>
            <w:vAlign w:val="center"/>
            <w:hideMark/>
          </w:tcPr>
          <w:p w14:paraId="52B67654" w14:textId="77777777" w:rsidR="00352735" w:rsidRPr="00F05556" w:rsidRDefault="00352735" w:rsidP="00316551">
            <w:pPr>
              <w:spacing w:after="0"/>
              <w:jc w:val="center"/>
              <w:rPr>
                <w:rFonts w:ascii="Times New Roman" w:eastAsia="Times New Roman" w:hAnsi="Times New Roman" w:cs="Times New Roman"/>
                <w:sz w:val="18"/>
                <w:szCs w:val="24"/>
                <w:lang w:eastAsia="ru-RU"/>
              </w:rPr>
            </w:pPr>
            <w:r w:rsidRPr="00F05556">
              <w:rPr>
                <w:rFonts w:ascii="Times New Roman" w:eastAsia="Times New Roman" w:hAnsi="Times New Roman" w:cs="Times New Roman"/>
                <w:sz w:val="18"/>
                <w:szCs w:val="24"/>
                <w:lang w:eastAsia="ru-RU"/>
              </w:rPr>
              <w:t>252,60</w:t>
            </w:r>
          </w:p>
        </w:tc>
        <w:tc>
          <w:tcPr>
            <w:tcW w:w="493" w:type="pct"/>
            <w:gridSpan w:val="2"/>
            <w:shd w:val="clear" w:color="auto" w:fill="auto"/>
            <w:noWrap/>
            <w:vAlign w:val="center"/>
            <w:hideMark/>
          </w:tcPr>
          <w:p w14:paraId="3CE65014" w14:textId="77777777" w:rsidR="00352735" w:rsidRPr="00F05556" w:rsidRDefault="00352735" w:rsidP="00316551">
            <w:pPr>
              <w:spacing w:after="0"/>
              <w:jc w:val="center"/>
              <w:rPr>
                <w:rFonts w:ascii="Times New Roman" w:eastAsia="Times New Roman" w:hAnsi="Times New Roman" w:cs="Times New Roman"/>
                <w:sz w:val="18"/>
                <w:szCs w:val="24"/>
                <w:lang w:eastAsia="ru-RU"/>
              </w:rPr>
            </w:pPr>
            <w:r w:rsidRPr="00F05556">
              <w:rPr>
                <w:rFonts w:ascii="Times New Roman" w:eastAsia="Times New Roman" w:hAnsi="Times New Roman" w:cs="Times New Roman"/>
                <w:sz w:val="18"/>
                <w:szCs w:val="24"/>
                <w:lang w:eastAsia="ru-RU"/>
              </w:rPr>
              <w:t>239,3</w:t>
            </w:r>
          </w:p>
        </w:tc>
        <w:tc>
          <w:tcPr>
            <w:tcW w:w="865" w:type="pct"/>
            <w:gridSpan w:val="2"/>
            <w:shd w:val="clear" w:color="auto" w:fill="auto"/>
            <w:noWrap/>
            <w:vAlign w:val="center"/>
            <w:hideMark/>
          </w:tcPr>
          <w:p w14:paraId="6A9AE7C1" w14:textId="77777777" w:rsidR="00352735" w:rsidRPr="00F05556" w:rsidRDefault="00352735" w:rsidP="00316551">
            <w:pPr>
              <w:spacing w:after="0"/>
              <w:jc w:val="center"/>
              <w:rPr>
                <w:rFonts w:ascii="Times New Roman" w:eastAsia="Times New Roman" w:hAnsi="Times New Roman" w:cs="Times New Roman"/>
                <w:sz w:val="18"/>
                <w:szCs w:val="24"/>
                <w:lang w:eastAsia="ru-RU"/>
              </w:rPr>
            </w:pPr>
            <w:r w:rsidRPr="00F05556">
              <w:rPr>
                <w:rFonts w:ascii="Times New Roman" w:eastAsia="Times New Roman" w:hAnsi="Times New Roman" w:cs="Times New Roman"/>
                <w:sz w:val="18"/>
                <w:szCs w:val="24"/>
                <w:lang w:eastAsia="ru-RU"/>
              </w:rPr>
              <w:t>239,3</w:t>
            </w:r>
          </w:p>
        </w:tc>
      </w:tr>
      <w:tr w:rsidR="00352735" w:rsidRPr="00F05556" w14:paraId="7FFA7900" w14:textId="77777777" w:rsidTr="00C7341B">
        <w:trPr>
          <w:gridAfter w:val="1"/>
          <w:wAfter w:w="6" w:type="pct"/>
          <w:trHeight w:val="20"/>
        </w:trPr>
        <w:tc>
          <w:tcPr>
            <w:tcW w:w="2258" w:type="pct"/>
            <w:vMerge/>
            <w:vAlign w:val="center"/>
            <w:hideMark/>
          </w:tcPr>
          <w:p w14:paraId="18C0100B" w14:textId="77777777" w:rsidR="00352735" w:rsidRPr="00F05556" w:rsidRDefault="00352735" w:rsidP="00316551">
            <w:pPr>
              <w:spacing w:after="0"/>
              <w:rPr>
                <w:rFonts w:ascii="Times New Roman" w:eastAsia="Times New Roman" w:hAnsi="Times New Roman" w:cs="Times New Roman"/>
                <w:sz w:val="18"/>
                <w:szCs w:val="24"/>
                <w:lang w:eastAsia="ru-RU"/>
              </w:rPr>
            </w:pPr>
          </w:p>
        </w:tc>
        <w:tc>
          <w:tcPr>
            <w:tcW w:w="582" w:type="pct"/>
            <w:shd w:val="clear" w:color="auto" w:fill="auto"/>
            <w:vAlign w:val="center"/>
            <w:hideMark/>
          </w:tcPr>
          <w:p w14:paraId="1B343D7B" w14:textId="77777777" w:rsidR="00352735" w:rsidRPr="00F05556" w:rsidRDefault="00352735" w:rsidP="00316551">
            <w:pPr>
              <w:spacing w:after="0"/>
              <w:rPr>
                <w:rFonts w:ascii="Times New Roman" w:eastAsia="Times New Roman" w:hAnsi="Times New Roman" w:cs="Times New Roman"/>
                <w:sz w:val="18"/>
                <w:szCs w:val="24"/>
                <w:lang w:eastAsia="ru-RU"/>
              </w:rPr>
            </w:pPr>
            <w:r w:rsidRPr="00F05556">
              <w:rPr>
                <w:rFonts w:ascii="Times New Roman" w:eastAsia="Times New Roman" w:hAnsi="Times New Roman" w:cs="Times New Roman"/>
                <w:sz w:val="18"/>
                <w:szCs w:val="24"/>
                <w:lang w:eastAsia="ru-RU"/>
              </w:rPr>
              <w:t xml:space="preserve">кг </w:t>
            </w:r>
            <w:proofErr w:type="spellStart"/>
            <w:r w:rsidRPr="00F05556">
              <w:rPr>
                <w:rFonts w:ascii="Times New Roman" w:eastAsia="Times New Roman" w:hAnsi="Times New Roman" w:cs="Times New Roman"/>
                <w:sz w:val="18"/>
                <w:szCs w:val="24"/>
                <w:lang w:eastAsia="ru-RU"/>
              </w:rPr>
              <w:t>н.т</w:t>
            </w:r>
            <w:proofErr w:type="spellEnd"/>
            <w:r w:rsidRPr="00F05556">
              <w:rPr>
                <w:rFonts w:ascii="Times New Roman" w:eastAsia="Times New Roman" w:hAnsi="Times New Roman" w:cs="Times New Roman"/>
                <w:sz w:val="18"/>
                <w:szCs w:val="24"/>
                <w:lang w:eastAsia="ru-RU"/>
              </w:rPr>
              <w:t>./Гкал</w:t>
            </w:r>
          </w:p>
        </w:tc>
        <w:tc>
          <w:tcPr>
            <w:tcW w:w="796" w:type="pct"/>
            <w:shd w:val="clear" w:color="auto" w:fill="auto"/>
            <w:noWrap/>
            <w:vAlign w:val="center"/>
            <w:hideMark/>
          </w:tcPr>
          <w:p w14:paraId="3E275619" w14:textId="77777777" w:rsidR="00352735" w:rsidRPr="00F05556" w:rsidRDefault="00352735" w:rsidP="00316551">
            <w:pPr>
              <w:spacing w:after="0"/>
              <w:jc w:val="center"/>
              <w:rPr>
                <w:rFonts w:ascii="Times New Roman" w:eastAsia="Times New Roman" w:hAnsi="Times New Roman" w:cs="Times New Roman"/>
                <w:sz w:val="18"/>
                <w:szCs w:val="24"/>
                <w:lang w:eastAsia="ru-RU"/>
              </w:rPr>
            </w:pPr>
            <w:r w:rsidRPr="00F05556">
              <w:rPr>
                <w:rFonts w:ascii="Times New Roman" w:eastAsia="Times New Roman" w:hAnsi="Times New Roman" w:cs="Times New Roman"/>
                <w:sz w:val="18"/>
                <w:szCs w:val="24"/>
                <w:lang w:eastAsia="ru-RU"/>
              </w:rPr>
              <w:t>321,38</w:t>
            </w:r>
          </w:p>
        </w:tc>
        <w:tc>
          <w:tcPr>
            <w:tcW w:w="493" w:type="pct"/>
            <w:gridSpan w:val="2"/>
            <w:shd w:val="clear" w:color="auto" w:fill="auto"/>
            <w:noWrap/>
            <w:vAlign w:val="center"/>
            <w:hideMark/>
          </w:tcPr>
          <w:p w14:paraId="061EE2B0" w14:textId="77777777" w:rsidR="00352735" w:rsidRPr="00F05556" w:rsidRDefault="00352735" w:rsidP="00316551">
            <w:pPr>
              <w:spacing w:after="0"/>
              <w:jc w:val="center"/>
              <w:rPr>
                <w:rFonts w:ascii="Times New Roman" w:eastAsia="Times New Roman" w:hAnsi="Times New Roman" w:cs="Times New Roman"/>
                <w:sz w:val="18"/>
                <w:szCs w:val="24"/>
                <w:lang w:eastAsia="ru-RU"/>
              </w:rPr>
            </w:pPr>
            <w:r w:rsidRPr="00F05556">
              <w:rPr>
                <w:rFonts w:ascii="Times New Roman" w:eastAsia="Times New Roman" w:hAnsi="Times New Roman" w:cs="Times New Roman"/>
                <w:sz w:val="18"/>
                <w:szCs w:val="24"/>
                <w:lang w:eastAsia="ru-RU"/>
              </w:rPr>
              <w:t>304,5</w:t>
            </w:r>
          </w:p>
        </w:tc>
        <w:tc>
          <w:tcPr>
            <w:tcW w:w="865" w:type="pct"/>
            <w:gridSpan w:val="2"/>
            <w:shd w:val="clear" w:color="auto" w:fill="auto"/>
            <w:noWrap/>
            <w:vAlign w:val="center"/>
            <w:hideMark/>
          </w:tcPr>
          <w:p w14:paraId="69EB391A" w14:textId="77777777" w:rsidR="00352735" w:rsidRPr="00F05556" w:rsidRDefault="00352735" w:rsidP="00316551">
            <w:pPr>
              <w:spacing w:after="0"/>
              <w:jc w:val="center"/>
              <w:rPr>
                <w:rFonts w:ascii="Times New Roman" w:eastAsia="Times New Roman" w:hAnsi="Times New Roman" w:cs="Times New Roman"/>
                <w:sz w:val="18"/>
                <w:szCs w:val="24"/>
                <w:lang w:eastAsia="ru-RU"/>
              </w:rPr>
            </w:pPr>
            <w:r w:rsidRPr="00F05556">
              <w:rPr>
                <w:rFonts w:ascii="Times New Roman" w:eastAsia="Times New Roman" w:hAnsi="Times New Roman" w:cs="Times New Roman"/>
                <w:sz w:val="18"/>
                <w:szCs w:val="24"/>
                <w:lang w:eastAsia="ru-RU"/>
              </w:rPr>
              <w:t>304,4</w:t>
            </w:r>
          </w:p>
        </w:tc>
      </w:tr>
      <w:tr w:rsidR="00352735" w:rsidRPr="00F05556" w14:paraId="106CD4A1" w14:textId="77777777" w:rsidTr="00C7341B">
        <w:trPr>
          <w:gridAfter w:val="1"/>
          <w:wAfter w:w="6" w:type="pct"/>
          <w:trHeight w:val="20"/>
        </w:trPr>
        <w:tc>
          <w:tcPr>
            <w:tcW w:w="2258" w:type="pct"/>
            <w:shd w:val="clear" w:color="auto" w:fill="auto"/>
            <w:noWrap/>
            <w:vAlign w:val="bottom"/>
            <w:hideMark/>
          </w:tcPr>
          <w:p w14:paraId="4700FE0B" w14:textId="77777777" w:rsidR="00352735" w:rsidRPr="00F05556" w:rsidRDefault="00352735" w:rsidP="00316551">
            <w:pPr>
              <w:spacing w:after="0"/>
              <w:rPr>
                <w:rFonts w:ascii="Times New Roman" w:eastAsia="Times New Roman" w:hAnsi="Times New Roman" w:cs="Times New Roman"/>
                <w:sz w:val="18"/>
                <w:szCs w:val="24"/>
                <w:lang w:eastAsia="ru-RU"/>
              </w:rPr>
            </w:pPr>
            <w:proofErr w:type="spellStart"/>
            <w:r w:rsidRPr="00F05556">
              <w:rPr>
                <w:rFonts w:ascii="Times New Roman" w:eastAsia="Times New Roman" w:hAnsi="Times New Roman" w:cs="Times New Roman"/>
                <w:sz w:val="18"/>
                <w:szCs w:val="24"/>
                <w:lang w:eastAsia="ru-RU"/>
              </w:rPr>
              <w:t>Расчход</w:t>
            </w:r>
            <w:proofErr w:type="spellEnd"/>
            <w:r w:rsidRPr="00F05556">
              <w:rPr>
                <w:rFonts w:ascii="Times New Roman" w:eastAsia="Times New Roman" w:hAnsi="Times New Roman" w:cs="Times New Roman"/>
                <w:sz w:val="18"/>
                <w:szCs w:val="24"/>
                <w:lang w:eastAsia="ru-RU"/>
              </w:rPr>
              <w:t xml:space="preserve"> топлива</w:t>
            </w:r>
          </w:p>
        </w:tc>
        <w:tc>
          <w:tcPr>
            <w:tcW w:w="582" w:type="pct"/>
            <w:shd w:val="clear" w:color="auto" w:fill="auto"/>
            <w:vAlign w:val="center"/>
            <w:hideMark/>
          </w:tcPr>
          <w:p w14:paraId="0C1ECE61" w14:textId="77777777" w:rsidR="00352735" w:rsidRPr="00F05556" w:rsidRDefault="00352735" w:rsidP="00316551">
            <w:pPr>
              <w:spacing w:after="0"/>
              <w:rPr>
                <w:rFonts w:ascii="Times New Roman" w:eastAsia="Times New Roman" w:hAnsi="Times New Roman" w:cs="Times New Roman"/>
                <w:sz w:val="18"/>
                <w:szCs w:val="24"/>
                <w:lang w:eastAsia="ru-RU"/>
              </w:rPr>
            </w:pPr>
            <w:r w:rsidRPr="00F05556">
              <w:rPr>
                <w:rFonts w:ascii="Times New Roman" w:eastAsia="Times New Roman" w:hAnsi="Times New Roman" w:cs="Times New Roman"/>
                <w:sz w:val="18"/>
                <w:szCs w:val="24"/>
                <w:lang w:eastAsia="ru-RU"/>
              </w:rPr>
              <w:t>т</w:t>
            </w:r>
          </w:p>
        </w:tc>
        <w:tc>
          <w:tcPr>
            <w:tcW w:w="796" w:type="pct"/>
            <w:shd w:val="clear" w:color="auto" w:fill="auto"/>
            <w:noWrap/>
            <w:vAlign w:val="center"/>
            <w:hideMark/>
          </w:tcPr>
          <w:p w14:paraId="14E025AD" w14:textId="77777777" w:rsidR="00352735" w:rsidRPr="00F05556" w:rsidRDefault="00352735" w:rsidP="00316551">
            <w:pPr>
              <w:spacing w:after="0"/>
              <w:jc w:val="center"/>
              <w:rPr>
                <w:rFonts w:ascii="Times New Roman" w:eastAsia="Times New Roman" w:hAnsi="Times New Roman" w:cs="Times New Roman"/>
                <w:sz w:val="18"/>
                <w:szCs w:val="24"/>
                <w:lang w:eastAsia="ru-RU"/>
              </w:rPr>
            </w:pPr>
            <w:r w:rsidRPr="00F05556">
              <w:rPr>
                <w:rFonts w:ascii="Times New Roman" w:eastAsia="Times New Roman" w:hAnsi="Times New Roman" w:cs="Times New Roman"/>
                <w:sz w:val="18"/>
                <w:szCs w:val="24"/>
                <w:lang w:eastAsia="ru-RU"/>
              </w:rPr>
              <w:t>9863,6</w:t>
            </w:r>
          </w:p>
        </w:tc>
        <w:tc>
          <w:tcPr>
            <w:tcW w:w="493" w:type="pct"/>
            <w:gridSpan w:val="2"/>
            <w:shd w:val="clear" w:color="auto" w:fill="auto"/>
            <w:noWrap/>
            <w:vAlign w:val="center"/>
            <w:hideMark/>
          </w:tcPr>
          <w:p w14:paraId="7612076E" w14:textId="77777777" w:rsidR="00352735" w:rsidRPr="00F05556" w:rsidRDefault="00352735" w:rsidP="00316551">
            <w:pPr>
              <w:spacing w:after="0"/>
              <w:jc w:val="center"/>
              <w:rPr>
                <w:rFonts w:ascii="Times New Roman" w:eastAsia="Times New Roman" w:hAnsi="Times New Roman" w:cs="Times New Roman"/>
                <w:sz w:val="18"/>
                <w:szCs w:val="24"/>
                <w:lang w:eastAsia="ru-RU"/>
              </w:rPr>
            </w:pPr>
            <w:r w:rsidRPr="00F05556">
              <w:rPr>
                <w:rFonts w:ascii="Times New Roman" w:eastAsia="Times New Roman" w:hAnsi="Times New Roman" w:cs="Times New Roman"/>
                <w:sz w:val="18"/>
                <w:szCs w:val="24"/>
                <w:lang w:eastAsia="ru-RU"/>
              </w:rPr>
              <w:t>14778,8</w:t>
            </w:r>
          </w:p>
        </w:tc>
        <w:tc>
          <w:tcPr>
            <w:tcW w:w="865" w:type="pct"/>
            <w:gridSpan w:val="2"/>
            <w:shd w:val="clear" w:color="auto" w:fill="auto"/>
            <w:noWrap/>
            <w:vAlign w:val="center"/>
            <w:hideMark/>
          </w:tcPr>
          <w:p w14:paraId="2CB3FFE6" w14:textId="77777777" w:rsidR="00352735" w:rsidRPr="00F05556" w:rsidRDefault="00352735" w:rsidP="00316551">
            <w:pPr>
              <w:spacing w:after="0"/>
              <w:jc w:val="center"/>
              <w:rPr>
                <w:rFonts w:ascii="Times New Roman" w:eastAsia="Times New Roman" w:hAnsi="Times New Roman" w:cs="Times New Roman"/>
                <w:sz w:val="18"/>
                <w:szCs w:val="24"/>
                <w:lang w:eastAsia="ru-RU"/>
              </w:rPr>
            </w:pPr>
            <w:r w:rsidRPr="00F05556">
              <w:rPr>
                <w:rFonts w:ascii="Times New Roman" w:eastAsia="Times New Roman" w:hAnsi="Times New Roman" w:cs="Times New Roman"/>
                <w:sz w:val="18"/>
                <w:szCs w:val="24"/>
                <w:lang w:eastAsia="ru-RU"/>
              </w:rPr>
              <w:t>15104,7</w:t>
            </w:r>
          </w:p>
        </w:tc>
      </w:tr>
    </w:tbl>
    <w:p w14:paraId="3A25CF33" w14:textId="77777777" w:rsidR="00352735" w:rsidRPr="00316551" w:rsidRDefault="00352735" w:rsidP="00316551">
      <w:pPr>
        <w:pStyle w:val="formattext"/>
        <w:shd w:val="clear" w:color="auto" w:fill="FFFFFF"/>
        <w:spacing w:before="0" w:beforeAutospacing="0" w:after="0" w:afterAutospacing="0" w:line="276" w:lineRule="auto"/>
        <w:textAlignment w:val="baseline"/>
        <w:rPr>
          <w:spacing w:val="2"/>
          <w:sz w:val="28"/>
          <w:szCs w:val="28"/>
        </w:rPr>
        <w:sectPr w:rsidR="00352735" w:rsidRPr="00316551" w:rsidSect="00F05556">
          <w:pgSz w:w="11906" w:h="16838"/>
          <w:pgMar w:top="1134" w:right="851" w:bottom="1134" w:left="1701"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578A9F88" w14:textId="77A9E01C" w:rsidR="00316551" w:rsidRDefault="00BA2DFE" w:rsidP="00316551">
      <w:pPr>
        <w:pStyle w:val="1"/>
        <w:spacing w:before="0"/>
        <w:ind w:firstLine="708"/>
        <w:jc w:val="both"/>
        <w:rPr>
          <w:rFonts w:ascii="Times New Roman" w:hAnsi="Times New Roman" w:cs="Times New Roman"/>
          <w:color w:val="auto"/>
          <w:spacing w:val="2"/>
        </w:rPr>
      </w:pPr>
      <w:bookmarkStart w:id="18" w:name="_Toc207060396"/>
      <w:r w:rsidRPr="00316551">
        <w:rPr>
          <w:rFonts w:ascii="Times New Roman" w:hAnsi="Times New Roman" w:cs="Times New Roman"/>
          <w:color w:val="auto"/>
        </w:rPr>
        <w:lastRenderedPageBreak/>
        <w:t>РАЗДЕЛ</w:t>
      </w:r>
      <w:r w:rsidR="00453773" w:rsidRPr="00316551">
        <w:rPr>
          <w:rFonts w:ascii="Times New Roman" w:hAnsi="Times New Roman" w:cs="Times New Roman"/>
          <w:color w:val="auto"/>
          <w:spacing w:val="2"/>
        </w:rPr>
        <w:t xml:space="preserve"> 9 «Инвестиции в строительство, реконструкцию, техническое перевооружение и (или) модернизацию»</w:t>
      </w:r>
      <w:bookmarkEnd w:id="18"/>
    </w:p>
    <w:p w14:paraId="7C171399" w14:textId="77777777" w:rsidR="00352735" w:rsidRPr="00580567" w:rsidRDefault="00316551" w:rsidP="00580567">
      <w:pPr>
        <w:spacing w:after="0"/>
        <w:ind w:firstLine="708"/>
        <w:jc w:val="both"/>
        <w:rPr>
          <w:rFonts w:ascii="Times New Roman" w:hAnsi="Times New Roman" w:cs="Times New Roman"/>
          <w:spacing w:val="3"/>
          <w:sz w:val="28"/>
          <w:szCs w:val="28"/>
        </w:rPr>
      </w:pPr>
      <w:r w:rsidRPr="00580567">
        <w:rPr>
          <w:rFonts w:ascii="Times New Roman" w:hAnsi="Times New Roman" w:cs="Times New Roman"/>
          <w:spacing w:val="3"/>
          <w:sz w:val="28"/>
          <w:szCs w:val="28"/>
        </w:rPr>
        <w:t>Предложения по строительству, реконструкции и (или) модернизации  тепловых сетей приведены в таблице 9.1.</w:t>
      </w:r>
    </w:p>
    <w:p w14:paraId="1C57C3B4" w14:textId="77777777" w:rsidR="00352735" w:rsidRPr="0098351D" w:rsidRDefault="00352735" w:rsidP="0098351D">
      <w:pPr>
        <w:pStyle w:val="12"/>
        <w:rPr>
          <w:rFonts w:ascii="Times New Roman" w:hAnsi="Times New Roman"/>
          <w:color w:val="auto"/>
          <w:sz w:val="24"/>
        </w:rPr>
      </w:pPr>
      <w:bookmarkStart w:id="19" w:name="_Toc207059864"/>
      <w:r w:rsidRPr="0098351D">
        <w:rPr>
          <w:rFonts w:ascii="Times New Roman" w:hAnsi="Times New Roman"/>
          <w:color w:val="auto"/>
          <w:sz w:val="24"/>
        </w:rPr>
        <w:t>Таблица</w:t>
      </w:r>
      <w:r w:rsidR="00316551" w:rsidRPr="0098351D">
        <w:rPr>
          <w:rFonts w:ascii="Times New Roman" w:hAnsi="Times New Roman"/>
          <w:color w:val="auto"/>
          <w:sz w:val="24"/>
        </w:rPr>
        <w:t xml:space="preserve"> 9.1 </w:t>
      </w:r>
      <w:r w:rsidRPr="0098351D">
        <w:rPr>
          <w:rFonts w:ascii="Times New Roman" w:hAnsi="Times New Roman"/>
          <w:color w:val="auto"/>
          <w:sz w:val="24"/>
        </w:rPr>
        <w:t>– Предложения по строительству, реконструкции и (или) модернизации  тепловых сетей</w:t>
      </w:r>
      <w:bookmarkEnd w:id="1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778"/>
        <w:gridCol w:w="1344"/>
        <w:gridCol w:w="326"/>
        <w:gridCol w:w="1034"/>
        <w:gridCol w:w="762"/>
        <w:gridCol w:w="1672"/>
        <w:gridCol w:w="1692"/>
        <w:gridCol w:w="450"/>
        <w:gridCol w:w="998"/>
        <w:gridCol w:w="2286"/>
      </w:tblGrid>
      <w:tr w:rsidR="00316551" w:rsidRPr="00F05556" w14:paraId="4C04A7AA" w14:textId="77777777" w:rsidTr="00C7341B">
        <w:trPr>
          <w:trHeight w:val="20"/>
          <w:tblHeader/>
        </w:trPr>
        <w:tc>
          <w:tcPr>
            <w:tcW w:w="1344" w:type="pct"/>
            <w:shd w:val="clear" w:color="auto" w:fill="auto"/>
            <w:noWrap/>
            <w:vAlign w:val="center"/>
            <w:hideMark/>
          </w:tcPr>
          <w:p w14:paraId="6DFB9240" w14:textId="77777777" w:rsidR="00352735" w:rsidRPr="00F05556" w:rsidRDefault="00352735" w:rsidP="00F05556">
            <w:pPr>
              <w:spacing w:after="0"/>
              <w:jc w:val="center"/>
              <w:rPr>
                <w:rFonts w:ascii="Times New Roman" w:eastAsia="Times New Roman" w:hAnsi="Times New Roman" w:cs="Times New Roman"/>
                <w:b/>
                <w:sz w:val="18"/>
                <w:szCs w:val="24"/>
                <w:lang w:eastAsia="ru-RU"/>
              </w:rPr>
            </w:pPr>
            <w:r w:rsidRPr="00F05556">
              <w:rPr>
                <w:rFonts w:ascii="Times New Roman" w:eastAsia="Times New Roman" w:hAnsi="Times New Roman" w:cs="Times New Roman"/>
                <w:b/>
                <w:sz w:val="18"/>
                <w:szCs w:val="24"/>
                <w:lang w:eastAsia="ru-RU"/>
              </w:rPr>
              <w:t>Строительство сетей теплоснабжения</w:t>
            </w:r>
          </w:p>
        </w:tc>
        <w:tc>
          <w:tcPr>
            <w:tcW w:w="286" w:type="pct"/>
            <w:shd w:val="clear" w:color="auto" w:fill="auto"/>
            <w:vAlign w:val="center"/>
            <w:hideMark/>
          </w:tcPr>
          <w:p w14:paraId="6726947D" w14:textId="77777777" w:rsidR="00352735" w:rsidRPr="00F05556" w:rsidRDefault="00352735" w:rsidP="00F05556">
            <w:pPr>
              <w:spacing w:after="0"/>
              <w:jc w:val="center"/>
              <w:rPr>
                <w:rFonts w:ascii="Times New Roman" w:eastAsia="Times New Roman" w:hAnsi="Times New Roman" w:cs="Times New Roman"/>
                <w:b/>
                <w:sz w:val="18"/>
                <w:szCs w:val="24"/>
                <w:lang w:eastAsia="ru-RU"/>
              </w:rPr>
            </w:pPr>
            <w:r w:rsidRPr="00F05556">
              <w:rPr>
                <w:rFonts w:ascii="Times New Roman" w:eastAsia="Times New Roman" w:hAnsi="Times New Roman" w:cs="Times New Roman"/>
                <w:b/>
                <w:sz w:val="18"/>
                <w:szCs w:val="24"/>
                <w:lang w:eastAsia="ru-RU"/>
              </w:rPr>
              <w:t>Протяженность трубопровода, км</w:t>
            </w:r>
          </w:p>
        </w:tc>
        <w:tc>
          <w:tcPr>
            <w:tcW w:w="114" w:type="pct"/>
            <w:shd w:val="clear" w:color="auto" w:fill="auto"/>
            <w:noWrap/>
            <w:vAlign w:val="center"/>
            <w:hideMark/>
          </w:tcPr>
          <w:p w14:paraId="4E1B6756" w14:textId="77777777" w:rsidR="00352735" w:rsidRPr="00F05556" w:rsidRDefault="00352735" w:rsidP="00F05556">
            <w:pPr>
              <w:spacing w:after="0"/>
              <w:jc w:val="center"/>
              <w:rPr>
                <w:rFonts w:ascii="Times New Roman" w:eastAsia="Times New Roman" w:hAnsi="Times New Roman" w:cs="Times New Roman"/>
                <w:b/>
                <w:sz w:val="18"/>
                <w:szCs w:val="24"/>
                <w:lang w:eastAsia="ru-RU"/>
              </w:rPr>
            </w:pPr>
            <w:proofErr w:type="spellStart"/>
            <w:r w:rsidRPr="00F05556">
              <w:rPr>
                <w:rFonts w:ascii="Times New Roman" w:eastAsia="Times New Roman" w:hAnsi="Times New Roman" w:cs="Times New Roman"/>
                <w:b/>
                <w:sz w:val="18"/>
                <w:szCs w:val="24"/>
                <w:lang w:eastAsia="ru-RU"/>
              </w:rPr>
              <w:t>Ду</w:t>
            </w:r>
            <w:proofErr w:type="spellEnd"/>
          </w:p>
        </w:tc>
        <w:tc>
          <w:tcPr>
            <w:tcW w:w="410" w:type="pct"/>
            <w:shd w:val="clear" w:color="auto" w:fill="auto"/>
            <w:vAlign w:val="center"/>
            <w:hideMark/>
          </w:tcPr>
          <w:p w14:paraId="0C58259D" w14:textId="77777777" w:rsidR="00352735" w:rsidRPr="00F05556" w:rsidRDefault="00352735" w:rsidP="00F05556">
            <w:pPr>
              <w:spacing w:after="0"/>
              <w:jc w:val="center"/>
              <w:rPr>
                <w:rFonts w:ascii="Times New Roman" w:eastAsia="Times New Roman" w:hAnsi="Times New Roman" w:cs="Times New Roman"/>
                <w:b/>
                <w:sz w:val="18"/>
                <w:szCs w:val="24"/>
                <w:lang w:eastAsia="ru-RU"/>
              </w:rPr>
            </w:pPr>
            <w:r w:rsidRPr="00F05556">
              <w:rPr>
                <w:rFonts w:ascii="Times New Roman" w:eastAsia="Times New Roman" w:hAnsi="Times New Roman" w:cs="Times New Roman"/>
                <w:b/>
                <w:sz w:val="18"/>
                <w:szCs w:val="24"/>
                <w:lang w:eastAsia="ru-RU"/>
              </w:rPr>
              <w:t>Показатель</w:t>
            </w:r>
          </w:p>
        </w:tc>
        <w:tc>
          <w:tcPr>
            <w:tcW w:w="292" w:type="pct"/>
            <w:shd w:val="clear" w:color="auto" w:fill="auto"/>
            <w:vAlign w:val="center"/>
            <w:hideMark/>
          </w:tcPr>
          <w:p w14:paraId="2CA7A392" w14:textId="77777777" w:rsidR="00352735" w:rsidRPr="00F05556" w:rsidRDefault="00352735" w:rsidP="00F05556">
            <w:pPr>
              <w:spacing w:after="0"/>
              <w:jc w:val="center"/>
              <w:rPr>
                <w:rFonts w:ascii="Times New Roman" w:eastAsia="Times New Roman" w:hAnsi="Times New Roman" w:cs="Times New Roman"/>
                <w:b/>
                <w:sz w:val="18"/>
                <w:szCs w:val="24"/>
                <w:lang w:eastAsia="ru-RU"/>
              </w:rPr>
            </w:pPr>
            <w:proofErr w:type="spellStart"/>
            <w:r w:rsidRPr="00F05556">
              <w:rPr>
                <w:rFonts w:ascii="Times New Roman" w:hAnsi="Times New Roman" w:cs="Times New Roman"/>
                <w:b/>
                <w:sz w:val="18"/>
                <w:szCs w:val="24"/>
              </w:rPr>
              <w:t>НЦСi</w:t>
            </w:r>
            <w:proofErr w:type="spellEnd"/>
            <w:r w:rsidRPr="00F05556">
              <w:rPr>
                <w:rFonts w:ascii="Times New Roman" w:hAnsi="Times New Roman" w:cs="Times New Roman"/>
                <w:b/>
                <w:sz w:val="18"/>
                <w:szCs w:val="24"/>
              </w:rPr>
              <w:t>,</w:t>
            </w:r>
          </w:p>
        </w:tc>
        <w:tc>
          <w:tcPr>
            <w:tcW w:w="609" w:type="pct"/>
            <w:shd w:val="clear" w:color="auto" w:fill="auto"/>
            <w:vAlign w:val="center"/>
            <w:hideMark/>
          </w:tcPr>
          <w:p w14:paraId="363ADFF9" w14:textId="77777777" w:rsidR="00352735" w:rsidRPr="00F05556" w:rsidRDefault="00352735" w:rsidP="00F05556">
            <w:pPr>
              <w:spacing w:after="0"/>
              <w:jc w:val="center"/>
              <w:rPr>
                <w:rFonts w:ascii="Times New Roman" w:eastAsia="Times New Roman" w:hAnsi="Times New Roman" w:cs="Times New Roman"/>
                <w:b/>
                <w:sz w:val="18"/>
                <w:szCs w:val="24"/>
                <w:lang w:eastAsia="ru-RU"/>
              </w:rPr>
            </w:pPr>
            <w:r w:rsidRPr="00F05556">
              <w:rPr>
                <w:rFonts w:ascii="Times New Roman" w:eastAsia="Times New Roman" w:hAnsi="Times New Roman" w:cs="Times New Roman"/>
                <w:b/>
                <w:sz w:val="18"/>
                <w:szCs w:val="24"/>
                <w:lang w:eastAsia="ru-RU"/>
              </w:rPr>
              <w:t>Коэффициенты перехода от цен базового района (Московская область)</w:t>
            </w:r>
            <w:r w:rsidRPr="00F05556">
              <w:rPr>
                <w:rFonts w:ascii="Times New Roman" w:eastAsia="Times New Roman" w:hAnsi="Times New Roman" w:cs="Times New Roman"/>
                <w:b/>
                <w:sz w:val="18"/>
                <w:szCs w:val="24"/>
                <w:lang w:eastAsia="ru-RU"/>
              </w:rPr>
              <w:br/>
              <w:t>к уровню цен Иркутской области (</w:t>
            </w:r>
            <w:proofErr w:type="spellStart"/>
            <w:r w:rsidRPr="00F05556">
              <w:rPr>
                <w:rFonts w:ascii="Times New Roman" w:eastAsia="Times New Roman" w:hAnsi="Times New Roman" w:cs="Times New Roman"/>
                <w:b/>
                <w:sz w:val="18"/>
                <w:szCs w:val="24"/>
                <w:lang w:eastAsia="ru-RU"/>
              </w:rPr>
              <w:t>Kпер</w:t>
            </w:r>
            <w:proofErr w:type="spellEnd"/>
            <w:r w:rsidRPr="00F05556">
              <w:rPr>
                <w:rFonts w:ascii="Times New Roman" w:eastAsia="Times New Roman" w:hAnsi="Times New Roman" w:cs="Times New Roman"/>
                <w:b/>
                <w:sz w:val="18"/>
                <w:szCs w:val="24"/>
                <w:lang w:eastAsia="ru-RU"/>
              </w:rPr>
              <w:t>)</w:t>
            </w:r>
          </w:p>
        </w:tc>
        <w:tc>
          <w:tcPr>
            <w:tcW w:w="616" w:type="pct"/>
            <w:shd w:val="clear" w:color="auto" w:fill="auto"/>
            <w:vAlign w:val="center"/>
            <w:hideMark/>
          </w:tcPr>
          <w:p w14:paraId="0BAF1553" w14:textId="77777777" w:rsidR="00352735" w:rsidRPr="00F05556" w:rsidRDefault="00352735" w:rsidP="00F05556">
            <w:pPr>
              <w:spacing w:after="0"/>
              <w:jc w:val="center"/>
              <w:rPr>
                <w:rFonts w:ascii="Times New Roman" w:eastAsia="Times New Roman" w:hAnsi="Times New Roman" w:cs="Times New Roman"/>
                <w:b/>
                <w:sz w:val="18"/>
                <w:szCs w:val="24"/>
                <w:lang w:eastAsia="ru-RU"/>
              </w:rPr>
            </w:pPr>
            <w:r w:rsidRPr="00F05556">
              <w:rPr>
                <w:rFonts w:ascii="Times New Roman" w:eastAsia="Times New Roman" w:hAnsi="Times New Roman" w:cs="Times New Roman"/>
                <w:b/>
                <w:sz w:val="18"/>
                <w:szCs w:val="24"/>
                <w:lang w:eastAsia="ru-RU"/>
              </w:rPr>
              <w:t xml:space="preserve">Коэффициент, учитывающий изменение стоимости </w:t>
            </w:r>
            <w:proofErr w:type="spellStart"/>
            <w:r w:rsidRPr="00F05556">
              <w:rPr>
                <w:rFonts w:ascii="Times New Roman" w:eastAsia="Times New Roman" w:hAnsi="Times New Roman" w:cs="Times New Roman"/>
                <w:b/>
                <w:sz w:val="18"/>
                <w:szCs w:val="24"/>
                <w:lang w:eastAsia="ru-RU"/>
              </w:rPr>
              <w:t>стоительства</w:t>
            </w:r>
            <w:proofErr w:type="spellEnd"/>
            <w:r w:rsidRPr="00F05556">
              <w:rPr>
                <w:rFonts w:ascii="Times New Roman" w:eastAsia="Times New Roman" w:hAnsi="Times New Roman" w:cs="Times New Roman"/>
                <w:b/>
                <w:sz w:val="18"/>
                <w:szCs w:val="24"/>
                <w:lang w:eastAsia="ru-RU"/>
              </w:rPr>
              <w:br/>
              <w:t>на территории Иркутской области, связанный</w:t>
            </w:r>
            <w:r w:rsidRPr="00F05556">
              <w:rPr>
                <w:rFonts w:ascii="Times New Roman" w:eastAsia="Times New Roman" w:hAnsi="Times New Roman" w:cs="Times New Roman"/>
                <w:b/>
                <w:sz w:val="18"/>
                <w:szCs w:val="24"/>
                <w:lang w:eastAsia="ru-RU"/>
              </w:rPr>
              <w:br/>
              <w:t>с климатическими условиями (Kрег1)</w:t>
            </w:r>
          </w:p>
        </w:tc>
        <w:tc>
          <w:tcPr>
            <w:tcW w:w="157" w:type="pct"/>
            <w:shd w:val="clear" w:color="auto" w:fill="auto"/>
            <w:vAlign w:val="center"/>
            <w:hideMark/>
          </w:tcPr>
          <w:p w14:paraId="56D1B7AA" w14:textId="77777777" w:rsidR="00352735" w:rsidRPr="00F05556" w:rsidRDefault="00352735" w:rsidP="00F05556">
            <w:pPr>
              <w:spacing w:after="0"/>
              <w:jc w:val="center"/>
              <w:rPr>
                <w:rFonts w:ascii="Times New Roman" w:eastAsia="Times New Roman" w:hAnsi="Times New Roman" w:cs="Times New Roman"/>
                <w:b/>
                <w:sz w:val="18"/>
                <w:szCs w:val="24"/>
                <w:lang w:eastAsia="ru-RU"/>
              </w:rPr>
            </w:pPr>
            <w:r w:rsidRPr="00F05556">
              <w:rPr>
                <w:rFonts w:ascii="Times New Roman" w:eastAsia="Times New Roman" w:hAnsi="Times New Roman" w:cs="Times New Roman"/>
                <w:b/>
                <w:sz w:val="18"/>
                <w:szCs w:val="24"/>
                <w:lang w:eastAsia="ru-RU"/>
              </w:rPr>
              <w:t>НДС</w:t>
            </w:r>
          </w:p>
        </w:tc>
        <w:tc>
          <w:tcPr>
            <w:tcW w:w="374" w:type="pct"/>
            <w:shd w:val="clear" w:color="auto" w:fill="auto"/>
            <w:vAlign w:val="center"/>
            <w:hideMark/>
          </w:tcPr>
          <w:p w14:paraId="467FDC89" w14:textId="77777777" w:rsidR="00352735" w:rsidRPr="00F05556" w:rsidRDefault="00352735" w:rsidP="00F05556">
            <w:pPr>
              <w:spacing w:after="0"/>
              <w:jc w:val="center"/>
              <w:rPr>
                <w:rFonts w:ascii="Times New Roman" w:hAnsi="Times New Roman" w:cs="Times New Roman"/>
                <w:b/>
                <w:sz w:val="18"/>
                <w:szCs w:val="24"/>
              </w:rPr>
            </w:pPr>
            <w:r w:rsidRPr="00F05556">
              <w:rPr>
                <w:rFonts w:ascii="Times New Roman" w:hAnsi="Times New Roman" w:cs="Times New Roman"/>
                <w:b/>
                <w:sz w:val="18"/>
                <w:szCs w:val="24"/>
              </w:rPr>
              <w:t>ИТОГО, тыс. руб.</w:t>
            </w:r>
          </w:p>
        </w:tc>
        <w:tc>
          <w:tcPr>
            <w:tcW w:w="797" w:type="pct"/>
            <w:shd w:val="clear" w:color="auto" w:fill="auto"/>
            <w:noWrap/>
            <w:vAlign w:val="center"/>
            <w:hideMark/>
          </w:tcPr>
          <w:p w14:paraId="323C3D33" w14:textId="77777777" w:rsidR="00352735" w:rsidRPr="00F05556" w:rsidRDefault="00352735" w:rsidP="00F05556">
            <w:pPr>
              <w:spacing w:after="0"/>
              <w:jc w:val="center"/>
              <w:rPr>
                <w:rFonts w:ascii="Times New Roman" w:hAnsi="Times New Roman" w:cs="Times New Roman"/>
                <w:b/>
                <w:sz w:val="18"/>
                <w:szCs w:val="24"/>
              </w:rPr>
            </w:pPr>
            <w:r w:rsidRPr="00F05556">
              <w:rPr>
                <w:rFonts w:ascii="Times New Roman" w:hAnsi="Times New Roman" w:cs="Times New Roman"/>
                <w:b/>
                <w:sz w:val="18"/>
                <w:szCs w:val="24"/>
              </w:rPr>
              <w:t>В том числе ПСД, тыс. руб.</w:t>
            </w:r>
          </w:p>
        </w:tc>
      </w:tr>
      <w:tr w:rsidR="00316551" w:rsidRPr="00F05556" w14:paraId="6348033D" w14:textId="77777777" w:rsidTr="00F05556">
        <w:trPr>
          <w:trHeight w:val="20"/>
        </w:trPr>
        <w:tc>
          <w:tcPr>
            <w:tcW w:w="5000" w:type="pct"/>
            <w:gridSpan w:val="10"/>
            <w:shd w:val="clear" w:color="auto" w:fill="auto"/>
            <w:noWrap/>
            <w:vAlign w:val="center"/>
          </w:tcPr>
          <w:p w14:paraId="69A1124D" w14:textId="77777777" w:rsidR="00352735" w:rsidRPr="00F05556" w:rsidRDefault="00352735" w:rsidP="00316551">
            <w:pPr>
              <w:spacing w:after="0"/>
              <w:jc w:val="center"/>
              <w:rPr>
                <w:rFonts w:ascii="Times New Roman" w:eastAsia="Times New Roman" w:hAnsi="Times New Roman" w:cs="Times New Roman"/>
                <w:b/>
                <w:sz w:val="18"/>
                <w:szCs w:val="24"/>
                <w:lang w:eastAsia="ru-RU"/>
              </w:rPr>
            </w:pPr>
            <w:r w:rsidRPr="00F05556">
              <w:rPr>
                <w:rFonts w:ascii="Times New Roman" w:eastAsia="Times New Roman" w:hAnsi="Times New Roman" w:cs="Times New Roman"/>
                <w:b/>
                <w:sz w:val="18"/>
                <w:szCs w:val="24"/>
                <w:lang w:eastAsia="ru-RU"/>
              </w:rPr>
              <w:t>Перекладка тепловых сетей (1 очередь)</w:t>
            </w:r>
          </w:p>
        </w:tc>
      </w:tr>
      <w:tr w:rsidR="00316551" w:rsidRPr="00752E13" w14:paraId="3172D286" w14:textId="77777777" w:rsidTr="00C7341B">
        <w:trPr>
          <w:trHeight w:val="20"/>
        </w:trPr>
        <w:tc>
          <w:tcPr>
            <w:tcW w:w="1344" w:type="pct"/>
            <w:shd w:val="clear" w:color="auto" w:fill="auto"/>
            <w:noWrap/>
            <w:vAlign w:val="center"/>
          </w:tcPr>
          <w:p w14:paraId="5CB1313F" w14:textId="77777777" w:rsidR="00352735" w:rsidRPr="00752E13" w:rsidRDefault="00352735" w:rsidP="00316551">
            <w:pPr>
              <w:spacing w:after="0"/>
              <w:jc w:val="center"/>
              <w:rPr>
                <w:rFonts w:ascii="Times New Roman" w:hAnsi="Times New Roman" w:cs="Times New Roman"/>
                <w:bCs/>
                <w:sz w:val="18"/>
                <w:szCs w:val="24"/>
              </w:rPr>
            </w:pPr>
            <w:r w:rsidRPr="00752E13">
              <w:rPr>
                <w:rFonts w:ascii="Times New Roman" w:hAnsi="Times New Roman" w:cs="Times New Roman"/>
                <w:bCs/>
                <w:sz w:val="18"/>
                <w:szCs w:val="24"/>
              </w:rPr>
              <w:t>Ду250</w:t>
            </w:r>
          </w:p>
        </w:tc>
        <w:tc>
          <w:tcPr>
            <w:tcW w:w="286" w:type="pct"/>
            <w:shd w:val="clear" w:color="auto" w:fill="auto"/>
            <w:noWrap/>
            <w:vAlign w:val="center"/>
          </w:tcPr>
          <w:p w14:paraId="14BB21EB" w14:textId="77777777" w:rsidR="00352735" w:rsidRPr="00752E13" w:rsidRDefault="00352735" w:rsidP="00316551">
            <w:pPr>
              <w:spacing w:after="0"/>
              <w:jc w:val="center"/>
              <w:rPr>
                <w:rFonts w:ascii="Times New Roman" w:hAnsi="Times New Roman" w:cs="Times New Roman"/>
                <w:bCs/>
                <w:sz w:val="18"/>
                <w:szCs w:val="24"/>
              </w:rPr>
            </w:pPr>
            <w:r w:rsidRPr="00752E13">
              <w:rPr>
                <w:rFonts w:ascii="Times New Roman" w:hAnsi="Times New Roman" w:cs="Times New Roman"/>
                <w:bCs/>
                <w:sz w:val="18"/>
                <w:szCs w:val="24"/>
              </w:rPr>
              <w:t>0,298</w:t>
            </w:r>
          </w:p>
        </w:tc>
        <w:tc>
          <w:tcPr>
            <w:tcW w:w="114" w:type="pct"/>
            <w:shd w:val="clear" w:color="auto" w:fill="auto"/>
            <w:noWrap/>
            <w:vAlign w:val="center"/>
          </w:tcPr>
          <w:p w14:paraId="6A10FAA7" w14:textId="77777777" w:rsidR="00352735" w:rsidRPr="00752E13" w:rsidRDefault="00352735" w:rsidP="00316551">
            <w:pPr>
              <w:spacing w:after="0"/>
              <w:jc w:val="center"/>
              <w:rPr>
                <w:rFonts w:ascii="Times New Roman" w:hAnsi="Times New Roman" w:cs="Times New Roman"/>
                <w:bCs/>
                <w:sz w:val="18"/>
                <w:szCs w:val="24"/>
              </w:rPr>
            </w:pPr>
            <w:r w:rsidRPr="00752E13">
              <w:rPr>
                <w:rFonts w:ascii="Times New Roman" w:hAnsi="Times New Roman" w:cs="Times New Roman"/>
                <w:bCs/>
                <w:sz w:val="18"/>
                <w:szCs w:val="24"/>
              </w:rPr>
              <w:t>250</w:t>
            </w:r>
          </w:p>
        </w:tc>
        <w:tc>
          <w:tcPr>
            <w:tcW w:w="410" w:type="pct"/>
            <w:shd w:val="clear" w:color="auto" w:fill="auto"/>
            <w:noWrap/>
            <w:vAlign w:val="center"/>
          </w:tcPr>
          <w:p w14:paraId="286CC10B" w14:textId="77777777" w:rsidR="00352735" w:rsidRPr="00752E13" w:rsidRDefault="00352735" w:rsidP="00316551">
            <w:pPr>
              <w:spacing w:after="0"/>
              <w:jc w:val="center"/>
              <w:rPr>
                <w:rFonts w:ascii="Times New Roman" w:eastAsia="Times New Roman" w:hAnsi="Times New Roman" w:cs="Times New Roman"/>
                <w:bCs/>
                <w:sz w:val="18"/>
                <w:szCs w:val="24"/>
                <w:lang w:eastAsia="ru-RU"/>
              </w:rPr>
            </w:pPr>
          </w:p>
        </w:tc>
        <w:tc>
          <w:tcPr>
            <w:tcW w:w="292" w:type="pct"/>
            <w:shd w:val="clear" w:color="auto" w:fill="auto"/>
            <w:noWrap/>
            <w:vAlign w:val="center"/>
          </w:tcPr>
          <w:p w14:paraId="6F369DCE" w14:textId="77777777" w:rsidR="00352735" w:rsidRPr="00752E13" w:rsidRDefault="00352735" w:rsidP="00316551">
            <w:pPr>
              <w:spacing w:after="0"/>
              <w:jc w:val="center"/>
              <w:rPr>
                <w:rFonts w:ascii="Times New Roman" w:hAnsi="Times New Roman" w:cs="Times New Roman"/>
                <w:bCs/>
                <w:sz w:val="18"/>
                <w:szCs w:val="24"/>
              </w:rPr>
            </w:pPr>
            <w:r w:rsidRPr="00752E13">
              <w:rPr>
                <w:rFonts w:ascii="Times New Roman" w:hAnsi="Times New Roman" w:cs="Times New Roman"/>
                <w:bCs/>
                <w:sz w:val="18"/>
                <w:szCs w:val="24"/>
              </w:rPr>
              <w:t>31407,57</w:t>
            </w:r>
          </w:p>
        </w:tc>
        <w:tc>
          <w:tcPr>
            <w:tcW w:w="609" w:type="pct"/>
            <w:shd w:val="clear" w:color="auto" w:fill="auto"/>
            <w:noWrap/>
            <w:vAlign w:val="center"/>
          </w:tcPr>
          <w:p w14:paraId="1D50EDBC" w14:textId="77777777" w:rsidR="00352735" w:rsidRPr="00752E13" w:rsidRDefault="00352735" w:rsidP="00316551">
            <w:pPr>
              <w:spacing w:after="0"/>
              <w:jc w:val="center"/>
              <w:rPr>
                <w:rFonts w:ascii="Times New Roman" w:hAnsi="Times New Roman" w:cs="Times New Roman"/>
                <w:bCs/>
                <w:sz w:val="18"/>
                <w:szCs w:val="24"/>
              </w:rPr>
            </w:pPr>
            <w:r w:rsidRPr="00752E13">
              <w:rPr>
                <w:rFonts w:ascii="Times New Roman" w:hAnsi="Times New Roman" w:cs="Times New Roman"/>
                <w:bCs/>
                <w:sz w:val="18"/>
                <w:szCs w:val="24"/>
              </w:rPr>
              <w:t>1,04</w:t>
            </w:r>
          </w:p>
        </w:tc>
        <w:tc>
          <w:tcPr>
            <w:tcW w:w="616" w:type="pct"/>
            <w:shd w:val="clear" w:color="auto" w:fill="auto"/>
            <w:noWrap/>
            <w:vAlign w:val="center"/>
          </w:tcPr>
          <w:p w14:paraId="44BD0F8D" w14:textId="77777777" w:rsidR="00352735" w:rsidRPr="00752E13" w:rsidRDefault="00352735" w:rsidP="00316551">
            <w:pPr>
              <w:spacing w:after="0"/>
              <w:jc w:val="center"/>
              <w:rPr>
                <w:rFonts w:ascii="Times New Roman" w:hAnsi="Times New Roman" w:cs="Times New Roman"/>
                <w:bCs/>
                <w:sz w:val="18"/>
                <w:szCs w:val="24"/>
              </w:rPr>
            </w:pPr>
            <w:r w:rsidRPr="00752E13">
              <w:rPr>
                <w:rFonts w:ascii="Times New Roman" w:hAnsi="Times New Roman" w:cs="Times New Roman"/>
                <w:bCs/>
                <w:sz w:val="18"/>
                <w:szCs w:val="24"/>
              </w:rPr>
              <w:t>1,05</w:t>
            </w:r>
          </w:p>
        </w:tc>
        <w:tc>
          <w:tcPr>
            <w:tcW w:w="157" w:type="pct"/>
            <w:shd w:val="clear" w:color="auto" w:fill="auto"/>
            <w:vAlign w:val="center"/>
          </w:tcPr>
          <w:p w14:paraId="240A6E4A" w14:textId="77777777" w:rsidR="00352735" w:rsidRPr="00752E13" w:rsidRDefault="00352735" w:rsidP="00316551">
            <w:pPr>
              <w:spacing w:after="0"/>
              <w:jc w:val="center"/>
              <w:rPr>
                <w:rFonts w:ascii="Times New Roman" w:hAnsi="Times New Roman" w:cs="Times New Roman"/>
                <w:bCs/>
                <w:sz w:val="18"/>
                <w:szCs w:val="24"/>
              </w:rPr>
            </w:pPr>
            <w:r w:rsidRPr="00752E13">
              <w:rPr>
                <w:rFonts w:ascii="Times New Roman" w:hAnsi="Times New Roman" w:cs="Times New Roman"/>
                <w:bCs/>
                <w:sz w:val="18"/>
                <w:szCs w:val="24"/>
              </w:rPr>
              <w:t>1,2</w:t>
            </w:r>
          </w:p>
        </w:tc>
        <w:tc>
          <w:tcPr>
            <w:tcW w:w="374" w:type="pct"/>
            <w:shd w:val="clear" w:color="auto" w:fill="auto"/>
            <w:noWrap/>
            <w:vAlign w:val="center"/>
          </w:tcPr>
          <w:p w14:paraId="3F35CD19" w14:textId="77777777" w:rsidR="00352735" w:rsidRPr="00752E13" w:rsidRDefault="00352735" w:rsidP="00316551">
            <w:pPr>
              <w:spacing w:after="0"/>
              <w:jc w:val="center"/>
              <w:rPr>
                <w:rFonts w:ascii="Times New Roman" w:hAnsi="Times New Roman" w:cs="Times New Roman"/>
                <w:bCs/>
                <w:sz w:val="18"/>
                <w:szCs w:val="24"/>
              </w:rPr>
            </w:pPr>
            <w:r w:rsidRPr="00752E13">
              <w:rPr>
                <w:rFonts w:ascii="Times New Roman" w:hAnsi="Times New Roman" w:cs="Times New Roman"/>
                <w:bCs/>
                <w:sz w:val="18"/>
                <w:szCs w:val="24"/>
              </w:rPr>
              <w:t>12 264,63</w:t>
            </w:r>
          </w:p>
        </w:tc>
        <w:tc>
          <w:tcPr>
            <w:tcW w:w="797" w:type="pct"/>
            <w:shd w:val="clear" w:color="auto" w:fill="auto"/>
            <w:noWrap/>
            <w:vAlign w:val="center"/>
          </w:tcPr>
          <w:p w14:paraId="0E0A051D" w14:textId="77777777" w:rsidR="00352735" w:rsidRPr="00752E13" w:rsidRDefault="00352735" w:rsidP="00316551">
            <w:pPr>
              <w:spacing w:after="0"/>
              <w:jc w:val="center"/>
              <w:rPr>
                <w:rFonts w:ascii="Times New Roman" w:hAnsi="Times New Roman" w:cs="Times New Roman"/>
                <w:bCs/>
                <w:sz w:val="18"/>
                <w:szCs w:val="24"/>
              </w:rPr>
            </w:pPr>
            <w:r w:rsidRPr="00752E13">
              <w:rPr>
                <w:rFonts w:ascii="Times New Roman" w:hAnsi="Times New Roman" w:cs="Times New Roman"/>
                <w:bCs/>
                <w:sz w:val="18"/>
                <w:szCs w:val="24"/>
              </w:rPr>
              <w:t>654,88</w:t>
            </w:r>
          </w:p>
        </w:tc>
      </w:tr>
      <w:tr w:rsidR="00316551" w:rsidRPr="00752E13" w14:paraId="2362DB2F" w14:textId="77777777" w:rsidTr="00C7341B">
        <w:trPr>
          <w:trHeight w:val="20"/>
        </w:trPr>
        <w:tc>
          <w:tcPr>
            <w:tcW w:w="1344" w:type="pct"/>
            <w:shd w:val="clear" w:color="auto" w:fill="auto"/>
            <w:noWrap/>
            <w:vAlign w:val="center"/>
          </w:tcPr>
          <w:p w14:paraId="1D031FDF" w14:textId="77777777" w:rsidR="00352735" w:rsidRPr="00752E13" w:rsidRDefault="00352735" w:rsidP="00316551">
            <w:pPr>
              <w:spacing w:after="0"/>
              <w:jc w:val="center"/>
              <w:rPr>
                <w:rFonts w:ascii="Times New Roman" w:hAnsi="Times New Roman" w:cs="Times New Roman"/>
                <w:bCs/>
                <w:sz w:val="18"/>
                <w:szCs w:val="24"/>
              </w:rPr>
            </w:pPr>
            <w:r w:rsidRPr="00752E13">
              <w:rPr>
                <w:rFonts w:ascii="Times New Roman" w:hAnsi="Times New Roman" w:cs="Times New Roman"/>
                <w:bCs/>
                <w:sz w:val="18"/>
                <w:szCs w:val="24"/>
              </w:rPr>
              <w:t>Ду150</w:t>
            </w:r>
          </w:p>
        </w:tc>
        <w:tc>
          <w:tcPr>
            <w:tcW w:w="286" w:type="pct"/>
            <w:shd w:val="clear" w:color="auto" w:fill="auto"/>
            <w:noWrap/>
            <w:vAlign w:val="center"/>
          </w:tcPr>
          <w:p w14:paraId="1BEA628A" w14:textId="77777777" w:rsidR="00352735" w:rsidRPr="00752E13" w:rsidRDefault="00352735" w:rsidP="00316551">
            <w:pPr>
              <w:spacing w:after="0"/>
              <w:jc w:val="center"/>
              <w:rPr>
                <w:rFonts w:ascii="Times New Roman" w:hAnsi="Times New Roman" w:cs="Times New Roman"/>
                <w:bCs/>
                <w:sz w:val="18"/>
                <w:szCs w:val="24"/>
              </w:rPr>
            </w:pPr>
            <w:r w:rsidRPr="00752E13">
              <w:rPr>
                <w:rFonts w:ascii="Times New Roman" w:hAnsi="Times New Roman" w:cs="Times New Roman"/>
                <w:bCs/>
                <w:sz w:val="18"/>
                <w:szCs w:val="24"/>
              </w:rPr>
              <w:t>0,256</w:t>
            </w:r>
          </w:p>
        </w:tc>
        <w:tc>
          <w:tcPr>
            <w:tcW w:w="114" w:type="pct"/>
            <w:shd w:val="clear" w:color="auto" w:fill="auto"/>
            <w:noWrap/>
            <w:vAlign w:val="center"/>
          </w:tcPr>
          <w:p w14:paraId="09D30846" w14:textId="77777777" w:rsidR="00352735" w:rsidRPr="00752E13" w:rsidRDefault="00352735" w:rsidP="00316551">
            <w:pPr>
              <w:spacing w:after="0"/>
              <w:jc w:val="center"/>
              <w:rPr>
                <w:rFonts w:ascii="Times New Roman" w:hAnsi="Times New Roman" w:cs="Times New Roman"/>
                <w:bCs/>
                <w:sz w:val="18"/>
                <w:szCs w:val="24"/>
              </w:rPr>
            </w:pPr>
            <w:r w:rsidRPr="00752E13">
              <w:rPr>
                <w:rFonts w:ascii="Times New Roman" w:hAnsi="Times New Roman" w:cs="Times New Roman"/>
                <w:bCs/>
                <w:sz w:val="18"/>
                <w:szCs w:val="24"/>
              </w:rPr>
              <w:t>150</w:t>
            </w:r>
          </w:p>
        </w:tc>
        <w:tc>
          <w:tcPr>
            <w:tcW w:w="410" w:type="pct"/>
            <w:shd w:val="clear" w:color="auto" w:fill="auto"/>
            <w:noWrap/>
            <w:vAlign w:val="center"/>
          </w:tcPr>
          <w:p w14:paraId="7FF12B7C" w14:textId="77777777" w:rsidR="00352735" w:rsidRPr="00752E13" w:rsidRDefault="00352735" w:rsidP="00316551">
            <w:pPr>
              <w:spacing w:after="0"/>
              <w:jc w:val="center"/>
              <w:rPr>
                <w:rFonts w:ascii="Times New Roman" w:eastAsia="Times New Roman" w:hAnsi="Times New Roman" w:cs="Times New Roman"/>
                <w:bCs/>
                <w:sz w:val="18"/>
                <w:szCs w:val="24"/>
                <w:lang w:eastAsia="ru-RU"/>
              </w:rPr>
            </w:pPr>
          </w:p>
        </w:tc>
        <w:tc>
          <w:tcPr>
            <w:tcW w:w="292" w:type="pct"/>
            <w:shd w:val="clear" w:color="auto" w:fill="auto"/>
            <w:noWrap/>
            <w:vAlign w:val="center"/>
          </w:tcPr>
          <w:p w14:paraId="621E2DE1" w14:textId="77777777" w:rsidR="00352735" w:rsidRPr="00752E13" w:rsidRDefault="00352735" w:rsidP="00316551">
            <w:pPr>
              <w:spacing w:after="0"/>
              <w:jc w:val="center"/>
              <w:rPr>
                <w:rFonts w:ascii="Times New Roman" w:hAnsi="Times New Roman" w:cs="Times New Roman"/>
                <w:bCs/>
                <w:sz w:val="18"/>
                <w:szCs w:val="24"/>
              </w:rPr>
            </w:pPr>
            <w:r w:rsidRPr="00752E13">
              <w:rPr>
                <w:rFonts w:ascii="Times New Roman" w:hAnsi="Times New Roman" w:cs="Times New Roman"/>
                <w:bCs/>
                <w:sz w:val="18"/>
                <w:szCs w:val="24"/>
              </w:rPr>
              <w:t>23949,44</w:t>
            </w:r>
          </w:p>
        </w:tc>
        <w:tc>
          <w:tcPr>
            <w:tcW w:w="609" w:type="pct"/>
            <w:shd w:val="clear" w:color="auto" w:fill="auto"/>
            <w:noWrap/>
            <w:vAlign w:val="center"/>
          </w:tcPr>
          <w:p w14:paraId="3AD2F811" w14:textId="77777777" w:rsidR="00352735" w:rsidRPr="00752E13" w:rsidRDefault="00352735" w:rsidP="00316551">
            <w:pPr>
              <w:spacing w:after="0"/>
              <w:jc w:val="center"/>
              <w:rPr>
                <w:rFonts w:ascii="Times New Roman" w:hAnsi="Times New Roman" w:cs="Times New Roman"/>
                <w:bCs/>
                <w:sz w:val="18"/>
                <w:szCs w:val="24"/>
              </w:rPr>
            </w:pPr>
            <w:r w:rsidRPr="00752E13">
              <w:rPr>
                <w:rFonts w:ascii="Times New Roman" w:hAnsi="Times New Roman" w:cs="Times New Roman"/>
                <w:bCs/>
                <w:sz w:val="18"/>
                <w:szCs w:val="24"/>
              </w:rPr>
              <w:t>1,04</w:t>
            </w:r>
          </w:p>
        </w:tc>
        <w:tc>
          <w:tcPr>
            <w:tcW w:w="616" w:type="pct"/>
            <w:shd w:val="clear" w:color="auto" w:fill="auto"/>
            <w:noWrap/>
            <w:vAlign w:val="center"/>
          </w:tcPr>
          <w:p w14:paraId="4A836A29" w14:textId="77777777" w:rsidR="00352735" w:rsidRPr="00752E13" w:rsidRDefault="00352735" w:rsidP="00316551">
            <w:pPr>
              <w:spacing w:after="0"/>
              <w:jc w:val="center"/>
              <w:rPr>
                <w:rFonts w:ascii="Times New Roman" w:hAnsi="Times New Roman" w:cs="Times New Roman"/>
                <w:bCs/>
                <w:sz w:val="18"/>
                <w:szCs w:val="24"/>
              </w:rPr>
            </w:pPr>
            <w:r w:rsidRPr="00752E13">
              <w:rPr>
                <w:rFonts w:ascii="Times New Roman" w:hAnsi="Times New Roman" w:cs="Times New Roman"/>
                <w:bCs/>
                <w:sz w:val="18"/>
                <w:szCs w:val="24"/>
              </w:rPr>
              <w:t>1,05</w:t>
            </w:r>
          </w:p>
        </w:tc>
        <w:tc>
          <w:tcPr>
            <w:tcW w:w="157" w:type="pct"/>
            <w:shd w:val="clear" w:color="auto" w:fill="auto"/>
            <w:vAlign w:val="center"/>
          </w:tcPr>
          <w:p w14:paraId="2E8C7366" w14:textId="77777777" w:rsidR="00352735" w:rsidRPr="00752E13" w:rsidRDefault="00352735" w:rsidP="00316551">
            <w:pPr>
              <w:spacing w:after="0"/>
              <w:jc w:val="center"/>
              <w:rPr>
                <w:rFonts w:ascii="Times New Roman" w:hAnsi="Times New Roman" w:cs="Times New Roman"/>
                <w:bCs/>
                <w:sz w:val="18"/>
                <w:szCs w:val="24"/>
              </w:rPr>
            </w:pPr>
            <w:r w:rsidRPr="00752E13">
              <w:rPr>
                <w:rFonts w:ascii="Times New Roman" w:hAnsi="Times New Roman" w:cs="Times New Roman"/>
                <w:bCs/>
                <w:sz w:val="18"/>
                <w:szCs w:val="24"/>
              </w:rPr>
              <w:t>1,2</w:t>
            </w:r>
          </w:p>
        </w:tc>
        <w:tc>
          <w:tcPr>
            <w:tcW w:w="374" w:type="pct"/>
            <w:shd w:val="clear" w:color="auto" w:fill="auto"/>
            <w:noWrap/>
            <w:vAlign w:val="center"/>
          </w:tcPr>
          <w:p w14:paraId="5D33D4FD" w14:textId="77777777" w:rsidR="00352735" w:rsidRPr="00752E13" w:rsidRDefault="00352735" w:rsidP="00316551">
            <w:pPr>
              <w:spacing w:after="0"/>
              <w:jc w:val="center"/>
              <w:rPr>
                <w:rFonts w:ascii="Times New Roman" w:hAnsi="Times New Roman" w:cs="Times New Roman"/>
                <w:bCs/>
                <w:sz w:val="18"/>
                <w:szCs w:val="24"/>
              </w:rPr>
            </w:pPr>
            <w:r w:rsidRPr="00752E13">
              <w:rPr>
                <w:rFonts w:ascii="Times New Roman" w:hAnsi="Times New Roman" w:cs="Times New Roman"/>
                <w:bCs/>
                <w:sz w:val="18"/>
                <w:szCs w:val="24"/>
              </w:rPr>
              <w:t>8 034,14</w:t>
            </w:r>
          </w:p>
        </w:tc>
        <w:tc>
          <w:tcPr>
            <w:tcW w:w="797" w:type="pct"/>
            <w:shd w:val="clear" w:color="auto" w:fill="auto"/>
            <w:noWrap/>
            <w:vAlign w:val="center"/>
          </w:tcPr>
          <w:p w14:paraId="287ECBF2" w14:textId="77777777" w:rsidR="00352735" w:rsidRPr="00752E13" w:rsidRDefault="00352735" w:rsidP="00316551">
            <w:pPr>
              <w:spacing w:after="0"/>
              <w:jc w:val="center"/>
              <w:rPr>
                <w:rFonts w:ascii="Times New Roman" w:hAnsi="Times New Roman" w:cs="Times New Roman"/>
                <w:bCs/>
                <w:sz w:val="18"/>
                <w:szCs w:val="24"/>
              </w:rPr>
            </w:pPr>
            <w:r w:rsidRPr="00752E13">
              <w:rPr>
                <w:rFonts w:ascii="Times New Roman" w:hAnsi="Times New Roman" w:cs="Times New Roman"/>
                <w:bCs/>
                <w:sz w:val="18"/>
                <w:szCs w:val="24"/>
              </w:rPr>
              <w:t>428,99</w:t>
            </w:r>
          </w:p>
        </w:tc>
      </w:tr>
      <w:tr w:rsidR="00316551" w:rsidRPr="00752E13" w14:paraId="018992E5" w14:textId="77777777" w:rsidTr="00C7341B">
        <w:trPr>
          <w:trHeight w:val="20"/>
        </w:trPr>
        <w:tc>
          <w:tcPr>
            <w:tcW w:w="1344" w:type="pct"/>
            <w:shd w:val="clear" w:color="auto" w:fill="auto"/>
            <w:noWrap/>
            <w:vAlign w:val="center"/>
          </w:tcPr>
          <w:p w14:paraId="227F4C81" w14:textId="77777777" w:rsidR="00352735" w:rsidRPr="00752E13" w:rsidRDefault="00352735" w:rsidP="00316551">
            <w:pPr>
              <w:spacing w:after="0"/>
              <w:jc w:val="center"/>
              <w:rPr>
                <w:rFonts w:ascii="Times New Roman" w:hAnsi="Times New Roman" w:cs="Times New Roman"/>
                <w:bCs/>
                <w:sz w:val="18"/>
                <w:szCs w:val="24"/>
              </w:rPr>
            </w:pPr>
            <w:r w:rsidRPr="00752E13">
              <w:rPr>
                <w:rFonts w:ascii="Times New Roman" w:hAnsi="Times New Roman" w:cs="Times New Roman"/>
                <w:bCs/>
                <w:sz w:val="18"/>
                <w:szCs w:val="24"/>
              </w:rPr>
              <w:t>Ду70</w:t>
            </w:r>
          </w:p>
        </w:tc>
        <w:tc>
          <w:tcPr>
            <w:tcW w:w="286" w:type="pct"/>
            <w:shd w:val="clear" w:color="auto" w:fill="auto"/>
            <w:noWrap/>
            <w:vAlign w:val="center"/>
          </w:tcPr>
          <w:p w14:paraId="08A6ADB5" w14:textId="77777777" w:rsidR="00352735" w:rsidRPr="00752E13" w:rsidRDefault="00352735" w:rsidP="00316551">
            <w:pPr>
              <w:spacing w:after="0"/>
              <w:jc w:val="center"/>
              <w:rPr>
                <w:rFonts w:ascii="Times New Roman" w:hAnsi="Times New Roman" w:cs="Times New Roman"/>
                <w:bCs/>
                <w:sz w:val="18"/>
                <w:szCs w:val="24"/>
              </w:rPr>
            </w:pPr>
            <w:r w:rsidRPr="00752E13">
              <w:rPr>
                <w:rFonts w:ascii="Times New Roman" w:hAnsi="Times New Roman" w:cs="Times New Roman"/>
                <w:bCs/>
                <w:sz w:val="18"/>
                <w:szCs w:val="24"/>
              </w:rPr>
              <w:t>0,035</w:t>
            </w:r>
          </w:p>
        </w:tc>
        <w:tc>
          <w:tcPr>
            <w:tcW w:w="114" w:type="pct"/>
            <w:shd w:val="clear" w:color="auto" w:fill="auto"/>
            <w:noWrap/>
            <w:vAlign w:val="center"/>
          </w:tcPr>
          <w:p w14:paraId="7D62BF1C" w14:textId="77777777" w:rsidR="00352735" w:rsidRPr="00752E13" w:rsidRDefault="00352735" w:rsidP="00316551">
            <w:pPr>
              <w:spacing w:after="0"/>
              <w:jc w:val="center"/>
              <w:rPr>
                <w:rFonts w:ascii="Times New Roman" w:hAnsi="Times New Roman" w:cs="Times New Roman"/>
                <w:bCs/>
                <w:sz w:val="18"/>
                <w:szCs w:val="24"/>
              </w:rPr>
            </w:pPr>
            <w:r w:rsidRPr="00752E13">
              <w:rPr>
                <w:rFonts w:ascii="Times New Roman" w:hAnsi="Times New Roman" w:cs="Times New Roman"/>
                <w:bCs/>
                <w:sz w:val="18"/>
                <w:szCs w:val="24"/>
              </w:rPr>
              <w:t>70</w:t>
            </w:r>
          </w:p>
        </w:tc>
        <w:tc>
          <w:tcPr>
            <w:tcW w:w="410" w:type="pct"/>
            <w:shd w:val="clear" w:color="auto" w:fill="auto"/>
            <w:noWrap/>
            <w:vAlign w:val="center"/>
          </w:tcPr>
          <w:p w14:paraId="504A8484" w14:textId="77777777" w:rsidR="00352735" w:rsidRPr="00752E13" w:rsidRDefault="00352735" w:rsidP="00316551">
            <w:pPr>
              <w:spacing w:after="0"/>
              <w:jc w:val="center"/>
              <w:rPr>
                <w:rFonts w:ascii="Times New Roman" w:eastAsia="Times New Roman" w:hAnsi="Times New Roman" w:cs="Times New Roman"/>
                <w:bCs/>
                <w:sz w:val="18"/>
                <w:szCs w:val="24"/>
                <w:lang w:eastAsia="ru-RU"/>
              </w:rPr>
            </w:pPr>
          </w:p>
        </w:tc>
        <w:tc>
          <w:tcPr>
            <w:tcW w:w="292" w:type="pct"/>
            <w:shd w:val="clear" w:color="auto" w:fill="auto"/>
            <w:noWrap/>
            <w:vAlign w:val="center"/>
          </w:tcPr>
          <w:p w14:paraId="55CA92CB" w14:textId="77777777" w:rsidR="00352735" w:rsidRPr="00752E13" w:rsidRDefault="00352735" w:rsidP="00316551">
            <w:pPr>
              <w:spacing w:after="0"/>
              <w:jc w:val="center"/>
              <w:rPr>
                <w:rFonts w:ascii="Times New Roman" w:hAnsi="Times New Roman" w:cs="Times New Roman"/>
                <w:bCs/>
                <w:sz w:val="18"/>
                <w:szCs w:val="24"/>
              </w:rPr>
            </w:pPr>
            <w:r w:rsidRPr="00752E13">
              <w:rPr>
                <w:rFonts w:ascii="Times New Roman" w:hAnsi="Times New Roman" w:cs="Times New Roman"/>
                <w:bCs/>
                <w:sz w:val="18"/>
                <w:szCs w:val="24"/>
              </w:rPr>
              <w:t>16160,47</w:t>
            </w:r>
          </w:p>
        </w:tc>
        <w:tc>
          <w:tcPr>
            <w:tcW w:w="609" w:type="pct"/>
            <w:shd w:val="clear" w:color="auto" w:fill="auto"/>
            <w:noWrap/>
            <w:vAlign w:val="center"/>
          </w:tcPr>
          <w:p w14:paraId="576E6397" w14:textId="77777777" w:rsidR="00352735" w:rsidRPr="00752E13" w:rsidRDefault="00352735" w:rsidP="00316551">
            <w:pPr>
              <w:spacing w:after="0"/>
              <w:jc w:val="center"/>
              <w:rPr>
                <w:rFonts w:ascii="Times New Roman" w:hAnsi="Times New Roman" w:cs="Times New Roman"/>
                <w:bCs/>
                <w:sz w:val="18"/>
                <w:szCs w:val="24"/>
              </w:rPr>
            </w:pPr>
            <w:r w:rsidRPr="00752E13">
              <w:rPr>
                <w:rFonts w:ascii="Times New Roman" w:hAnsi="Times New Roman" w:cs="Times New Roman"/>
                <w:bCs/>
                <w:sz w:val="18"/>
                <w:szCs w:val="24"/>
              </w:rPr>
              <w:t>1,04</w:t>
            </w:r>
          </w:p>
        </w:tc>
        <w:tc>
          <w:tcPr>
            <w:tcW w:w="616" w:type="pct"/>
            <w:shd w:val="clear" w:color="auto" w:fill="auto"/>
            <w:noWrap/>
            <w:vAlign w:val="center"/>
          </w:tcPr>
          <w:p w14:paraId="40EF7CA2" w14:textId="77777777" w:rsidR="00352735" w:rsidRPr="00752E13" w:rsidRDefault="00352735" w:rsidP="00316551">
            <w:pPr>
              <w:spacing w:after="0"/>
              <w:jc w:val="center"/>
              <w:rPr>
                <w:rFonts w:ascii="Times New Roman" w:hAnsi="Times New Roman" w:cs="Times New Roman"/>
                <w:bCs/>
                <w:sz w:val="18"/>
                <w:szCs w:val="24"/>
              </w:rPr>
            </w:pPr>
            <w:r w:rsidRPr="00752E13">
              <w:rPr>
                <w:rFonts w:ascii="Times New Roman" w:hAnsi="Times New Roman" w:cs="Times New Roman"/>
                <w:bCs/>
                <w:sz w:val="18"/>
                <w:szCs w:val="24"/>
              </w:rPr>
              <w:t>1,05</w:t>
            </w:r>
          </w:p>
        </w:tc>
        <w:tc>
          <w:tcPr>
            <w:tcW w:w="157" w:type="pct"/>
            <w:shd w:val="clear" w:color="auto" w:fill="auto"/>
            <w:vAlign w:val="center"/>
          </w:tcPr>
          <w:p w14:paraId="3E8D3874" w14:textId="77777777" w:rsidR="00352735" w:rsidRPr="00752E13" w:rsidRDefault="00352735" w:rsidP="00316551">
            <w:pPr>
              <w:spacing w:after="0"/>
              <w:jc w:val="center"/>
              <w:rPr>
                <w:rFonts w:ascii="Times New Roman" w:hAnsi="Times New Roman" w:cs="Times New Roman"/>
                <w:bCs/>
                <w:sz w:val="18"/>
                <w:szCs w:val="24"/>
              </w:rPr>
            </w:pPr>
            <w:r w:rsidRPr="00752E13">
              <w:rPr>
                <w:rFonts w:ascii="Times New Roman" w:hAnsi="Times New Roman" w:cs="Times New Roman"/>
                <w:bCs/>
                <w:sz w:val="18"/>
                <w:szCs w:val="24"/>
              </w:rPr>
              <w:t>1,2</w:t>
            </w:r>
          </w:p>
        </w:tc>
        <w:tc>
          <w:tcPr>
            <w:tcW w:w="374" w:type="pct"/>
            <w:shd w:val="clear" w:color="auto" w:fill="auto"/>
            <w:noWrap/>
            <w:vAlign w:val="center"/>
          </w:tcPr>
          <w:p w14:paraId="4ABB9FAB" w14:textId="77777777" w:rsidR="00352735" w:rsidRPr="00752E13" w:rsidRDefault="00352735" w:rsidP="00316551">
            <w:pPr>
              <w:spacing w:after="0"/>
              <w:jc w:val="center"/>
              <w:rPr>
                <w:rFonts w:ascii="Times New Roman" w:hAnsi="Times New Roman" w:cs="Times New Roman"/>
                <w:bCs/>
                <w:sz w:val="18"/>
                <w:szCs w:val="24"/>
              </w:rPr>
            </w:pPr>
            <w:r w:rsidRPr="00752E13">
              <w:rPr>
                <w:rFonts w:ascii="Times New Roman" w:hAnsi="Times New Roman" w:cs="Times New Roman"/>
                <w:bCs/>
                <w:sz w:val="18"/>
                <w:szCs w:val="24"/>
              </w:rPr>
              <w:t>741,18</w:t>
            </w:r>
          </w:p>
        </w:tc>
        <w:tc>
          <w:tcPr>
            <w:tcW w:w="797" w:type="pct"/>
            <w:shd w:val="clear" w:color="auto" w:fill="auto"/>
            <w:noWrap/>
            <w:vAlign w:val="center"/>
          </w:tcPr>
          <w:p w14:paraId="1AE941AF" w14:textId="77777777" w:rsidR="00352735" w:rsidRPr="00752E13" w:rsidRDefault="00352735" w:rsidP="00316551">
            <w:pPr>
              <w:spacing w:after="0"/>
              <w:jc w:val="center"/>
              <w:rPr>
                <w:rFonts w:ascii="Times New Roman" w:hAnsi="Times New Roman" w:cs="Times New Roman"/>
                <w:bCs/>
                <w:sz w:val="18"/>
                <w:szCs w:val="24"/>
              </w:rPr>
            </w:pPr>
            <w:r w:rsidRPr="00752E13">
              <w:rPr>
                <w:rFonts w:ascii="Times New Roman" w:hAnsi="Times New Roman" w:cs="Times New Roman"/>
                <w:bCs/>
                <w:sz w:val="18"/>
                <w:szCs w:val="24"/>
              </w:rPr>
              <w:t>39,58</w:t>
            </w:r>
          </w:p>
        </w:tc>
      </w:tr>
      <w:tr w:rsidR="00316551" w:rsidRPr="00F05556" w14:paraId="2E03EB15" w14:textId="77777777" w:rsidTr="00C7341B">
        <w:trPr>
          <w:trHeight w:val="20"/>
        </w:trPr>
        <w:tc>
          <w:tcPr>
            <w:tcW w:w="1344" w:type="pct"/>
            <w:shd w:val="clear" w:color="auto" w:fill="auto"/>
            <w:noWrap/>
            <w:vAlign w:val="center"/>
          </w:tcPr>
          <w:p w14:paraId="15D51723" w14:textId="77777777" w:rsidR="00352735" w:rsidRPr="00F05556" w:rsidRDefault="00352735" w:rsidP="00316551">
            <w:pPr>
              <w:spacing w:after="0"/>
              <w:jc w:val="center"/>
              <w:rPr>
                <w:rFonts w:ascii="Times New Roman" w:eastAsia="Times New Roman" w:hAnsi="Times New Roman" w:cs="Times New Roman"/>
                <w:b/>
                <w:sz w:val="18"/>
                <w:szCs w:val="24"/>
                <w:lang w:eastAsia="ru-RU"/>
              </w:rPr>
            </w:pPr>
          </w:p>
        </w:tc>
        <w:tc>
          <w:tcPr>
            <w:tcW w:w="286" w:type="pct"/>
            <w:shd w:val="clear" w:color="auto" w:fill="auto"/>
            <w:noWrap/>
            <w:vAlign w:val="center"/>
          </w:tcPr>
          <w:p w14:paraId="2AE5592F" w14:textId="77777777" w:rsidR="00352735" w:rsidRPr="00F05556" w:rsidRDefault="00352735" w:rsidP="00316551">
            <w:pPr>
              <w:spacing w:after="0"/>
              <w:jc w:val="center"/>
              <w:rPr>
                <w:rFonts w:ascii="Times New Roman" w:eastAsia="Times New Roman" w:hAnsi="Times New Roman" w:cs="Times New Roman"/>
                <w:b/>
                <w:sz w:val="18"/>
                <w:szCs w:val="24"/>
                <w:lang w:eastAsia="ru-RU"/>
              </w:rPr>
            </w:pPr>
          </w:p>
        </w:tc>
        <w:tc>
          <w:tcPr>
            <w:tcW w:w="114" w:type="pct"/>
            <w:shd w:val="clear" w:color="auto" w:fill="auto"/>
            <w:noWrap/>
            <w:vAlign w:val="center"/>
          </w:tcPr>
          <w:p w14:paraId="3B9B1948" w14:textId="77777777" w:rsidR="00352735" w:rsidRPr="00F05556" w:rsidRDefault="00352735" w:rsidP="00316551">
            <w:pPr>
              <w:spacing w:after="0"/>
              <w:jc w:val="center"/>
              <w:rPr>
                <w:rFonts w:ascii="Times New Roman" w:eastAsia="Times New Roman" w:hAnsi="Times New Roman" w:cs="Times New Roman"/>
                <w:b/>
                <w:sz w:val="18"/>
                <w:szCs w:val="24"/>
                <w:lang w:eastAsia="ru-RU"/>
              </w:rPr>
            </w:pPr>
          </w:p>
        </w:tc>
        <w:tc>
          <w:tcPr>
            <w:tcW w:w="410" w:type="pct"/>
            <w:shd w:val="clear" w:color="auto" w:fill="auto"/>
            <w:noWrap/>
            <w:vAlign w:val="center"/>
          </w:tcPr>
          <w:p w14:paraId="4825C000" w14:textId="77777777" w:rsidR="00352735" w:rsidRPr="00F05556" w:rsidRDefault="00352735" w:rsidP="00316551">
            <w:pPr>
              <w:spacing w:after="0"/>
              <w:jc w:val="center"/>
              <w:rPr>
                <w:rFonts w:ascii="Times New Roman" w:eastAsia="Times New Roman" w:hAnsi="Times New Roman" w:cs="Times New Roman"/>
                <w:b/>
                <w:sz w:val="18"/>
                <w:szCs w:val="24"/>
                <w:lang w:eastAsia="ru-RU"/>
              </w:rPr>
            </w:pPr>
          </w:p>
        </w:tc>
        <w:tc>
          <w:tcPr>
            <w:tcW w:w="292" w:type="pct"/>
            <w:shd w:val="clear" w:color="auto" w:fill="auto"/>
            <w:noWrap/>
            <w:vAlign w:val="center"/>
          </w:tcPr>
          <w:p w14:paraId="6B43A440" w14:textId="77777777" w:rsidR="00352735" w:rsidRPr="00F05556" w:rsidRDefault="00352735" w:rsidP="00316551">
            <w:pPr>
              <w:spacing w:after="0"/>
              <w:jc w:val="center"/>
              <w:rPr>
                <w:rFonts w:ascii="Times New Roman" w:eastAsia="Times New Roman" w:hAnsi="Times New Roman" w:cs="Times New Roman"/>
                <w:b/>
                <w:sz w:val="18"/>
                <w:szCs w:val="24"/>
                <w:lang w:eastAsia="ru-RU"/>
              </w:rPr>
            </w:pPr>
          </w:p>
        </w:tc>
        <w:tc>
          <w:tcPr>
            <w:tcW w:w="609" w:type="pct"/>
            <w:shd w:val="clear" w:color="auto" w:fill="auto"/>
            <w:noWrap/>
            <w:vAlign w:val="center"/>
          </w:tcPr>
          <w:p w14:paraId="1D012CCE" w14:textId="77777777" w:rsidR="00352735" w:rsidRPr="00F05556" w:rsidRDefault="00352735" w:rsidP="00316551">
            <w:pPr>
              <w:spacing w:after="0"/>
              <w:jc w:val="center"/>
              <w:rPr>
                <w:rFonts w:ascii="Times New Roman" w:eastAsia="Times New Roman" w:hAnsi="Times New Roman" w:cs="Times New Roman"/>
                <w:b/>
                <w:sz w:val="18"/>
                <w:szCs w:val="24"/>
                <w:lang w:eastAsia="ru-RU"/>
              </w:rPr>
            </w:pPr>
          </w:p>
        </w:tc>
        <w:tc>
          <w:tcPr>
            <w:tcW w:w="616" w:type="pct"/>
            <w:shd w:val="clear" w:color="auto" w:fill="auto"/>
            <w:noWrap/>
            <w:vAlign w:val="center"/>
          </w:tcPr>
          <w:p w14:paraId="5120908F" w14:textId="77777777" w:rsidR="00352735" w:rsidRPr="00F05556" w:rsidRDefault="00352735" w:rsidP="00316551">
            <w:pPr>
              <w:spacing w:after="0"/>
              <w:jc w:val="center"/>
              <w:rPr>
                <w:rFonts w:ascii="Times New Roman" w:eastAsia="Times New Roman" w:hAnsi="Times New Roman" w:cs="Times New Roman"/>
                <w:b/>
                <w:sz w:val="18"/>
                <w:szCs w:val="24"/>
                <w:lang w:eastAsia="ru-RU"/>
              </w:rPr>
            </w:pPr>
          </w:p>
        </w:tc>
        <w:tc>
          <w:tcPr>
            <w:tcW w:w="157" w:type="pct"/>
            <w:shd w:val="clear" w:color="auto" w:fill="auto"/>
            <w:vAlign w:val="center"/>
          </w:tcPr>
          <w:p w14:paraId="6956A0DA" w14:textId="77777777" w:rsidR="00352735" w:rsidRPr="00F05556" w:rsidRDefault="00352735" w:rsidP="00316551">
            <w:pPr>
              <w:spacing w:after="0"/>
              <w:jc w:val="center"/>
              <w:rPr>
                <w:rFonts w:ascii="Times New Roman" w:eastAsia="Times New Roman" w:hAnsi="Times New Roman" w:cs="Times New Roman"/>
                <w:b/>
                <w:sz w:val="18"/>
                <w:szCs w:val="24"/>
                <w:lang w:eastAsia="ru-RU"/>
              </w:rPr>
            </w:pPr>
          </w:p>
        </w:tc>
        <w:tc>
          <w:tcPr>
            <w:tcW w:w="374" w:type="pct"/>
            <w:shd w:val="clear" w:color="auto" w:fill="auto"/>
            <w:noWrap/>
            <w:vAlign w:val="center"/>
          </w:tcPr>
          <w:p w14:paraId="3B65C268" w14:textId="77777777" w:rsidR="00352735" w:rsidRPr="00F05556" w:rsidRDefault="00352735" w:rsidP="00316551">
            <w:pPr>
              <w:spacing w:after="0"/>
              <w:jc w:val="center"/>
              <w:rPr>
                <w:rFonts w:ascii="Times New Roman" w:eastAsia="Times New Roman" w:hAnsi="Times New Roman" w:cs="Times New Roman"/>
                <w:b/>
                <w:sz w:val="18"/>
                <w:szCs w:val="24"/>
                <w:lang w:eastAsia="ru-RU"/>
              </w:rPr>
            </w:pPr>
          </w:p>
        </w:tc>
        <w:tc>
          <w:tcPr>
            <w:tcW w:w="797" w:type="pct"/>
            <w:shd w:val="clear" w:color="auto" w:fill="auto"/>
            <w:noWrap/>
            <w:vAlign w:val="center"/>
          </w:tcPr>
          <w:p w14:paraId="49DFE93F" w14:textId="77777777" w:rsidR="00352735" w:rsidRPr="00F05556" w:rsidRDefault="00352735" w:rsidP="00316551">
            <w:pPr>
              <w:spacing w:after="0"/>
              <w:jc w:val="center"/>
              <w:rPr>
                <w:rFonts w:ascii="Times New Roman" w:eastAsia="Times New Roman" w:hAnsi="Times New Roman" w:cs="Times New Roman"/>
                <w:b/>
                <w:sz w:val="18"/>
                <w:szCs w:val="24"/>
                <w:lang w:eastAsia="ru-RU"/>
              </w:rPr>
            </w:pPr>
          </w:p>
        </w:tc>
      </w:tr>
      <w:tr w:rsidR="00316551" w:rsidRPr="00F05556" w14:paraId="27A072B2" w14:textId="77777777" w:rsidTr="00F05556">
        <w:trPr>
          <w:trHeight w:val="20"/>
        </w:trPr>
        <w:tc>
          <w:tcPr>
            <w:tcW w:w="5000" w:type="pct"/>
            <w:gridSpan w:val="10"/>
            <w:shd w:val="clear" w:color="auto" w:fill="auto"/>
            <w:noWrap/>
            <w:vAlign w:val="center"/>
          </w:tcPr>
          <w:p w14:paraId="675E4C42" w14:textId="77777777" w:rsidR="00352735" w:rsidRPr="00F05556" w:rsidRDefault="00352735" w:rsidP="00316551">
            <w:pPr>
              <w:spacing w:after="0"/>
              <w:jc w:val="center"/>
              <w:rPr>
                <w:rFonts w:ascii="Times New Roman" w:eastAsia="Times New Roman" w:hAnsi="Times New Roman" w:cs="Times New Roman"/>
                <w:b/>
                <w:sz w:val="18"/>
                <w:szCs w:val="24"/>
                <w:lang w:eastAsia="ru-RU"/>
              </w:rPr>
            </w:pPr>
            <w:r w:rsidRPr="00F05556">
              <w:rPr>
                <w:rFonts w:ascii="Times New Roman" w:eastAsia="Times New Roman" w:hAnsi="Times New Roman" w:cs="Times New Roman"/>
                <w:b/>
                <w:sz w:val="18"/>
                <w:szCs w:val="24"/>
                <w:lang w:eastAsia="ru-RU"/>
              </w:rPr>
              <w:t>Тепловые сети для подключения перспективных потребителей (расчетный срок)</w:t>
            </w:r>
          </w:p>
        </w:tc>
      </w:tr>
      <w:tr w:rsidR="00316551" w:rsidRPr="00752E13" w14:paraId="3E74770C" w14:textId="77777777" w:rsidTr="00C7341B">
        <w:trPr>
          <w:trHeight w:val="20"/>
        </w:trPr>
        <w:tc>
          <w:tcPr>
            <w:tcW w:w="1344" w:type="pct"/>
            <w:shd w:val="clear" w:color="auto" w:fill="auto"/>
            <w:noWrap/>
            <w:vAlign w:val="center"/>
          </w:tcPr>
          <w:p w14:paraId="515CCDA9" w14:textId="77777777" w:rsidR="00352735" w:rsidRPr="00752E13" w:rsidRDefault="00352735" w:rsidP="00316551">
            <w:pPr>
              <w:spacing w:after="0"/>
              <w:jc w:val="center"/>
              <w:rPr>
                <w:rFonts w:ascii="Times New Roman" w:hAnsi="Times New Roman" w:cs="Times New Roman"/>
                <w:bCs/>
                <w:sz w:val="18"/>
                <w:szCs w:val="24"/>
              </w:rPr>
            </w:pPr>
            <w:r w:rsidRPr="00752E13">
              <w:rPr>
                <w:rFonts w:ascii="Times New Roman" w:hAnsi="Times New Roman" w:cs="Times New Roman"/>
                <w:bCs/>
                <w:sz w:val="18"/>
                <w:szCs w:val="24"/>
              </w:rPr>
              <w:t>Ду70</w:t>
            </w:r>
          </w:p>
        </w:tc>
        <w:tc>
          <w:tcPr>
            <w:tcW w:w="286" w:type="pct"/>
            <w:shd w:val="clear" w:color="auto" w:fill="auto"/>
            <w:noWrap/>
            <w:vAlign w:val="center"/>
          </w:tcPr>
          <w:p w14:paraId="704AB2AB" w14:textId="77777777" w:rsidR="00352735" w:rsidRPr="00752E13" w:rsidRDefault="00352735" w:rsidP="00316551">
            <w:pPr>
              <w:spacing w:after="0"/>
              <w:jc w:val="center"/>
              <w:rPr>
                <w:rFonts w:ascii="Times New Roman" w:hAnsi="Times New Roman" w:cs="Times New Roman"/>
                <w:bCs/>
                <w:sz w:val="18"/>
                <w:szCs w:val="24"/>
              </w:rPr>
            </w:pPr>
            <w:r w:rsidRPr="00752E13">
              <w:rPr>
                <w:rFonts w:ascii="Times New Roman" w:hAnsi="Times New Roman" w:cs="Times New Roman"/>
                <w:bCs/>
                <w:sz w:val="18"/>
                <w:szCs w:val="24"/>
              </w:rPr>
              <w:t>0,114</w:t>
            </w:r>
          </w:p>
        </w:tc>
        <w:tc>
          <w:tcPr>
            <w:tcW w:w="114" w:type="pct"/>
            <w:shd w:val="clear" w:color="auto" w:fill="auto"/>
            <w:noWrap/>
            <w:vAlign w:val="center"/>
          </w:tcPr>
          <w:p w14:paraId="7CB547FF" w14:textId="77777777" w:rsidR="00352735" w:rsidRPr="00752E13" w:rsidRDefault="00352735" w:rsidP="00316551">
            <w:pPr>
              <w:spacing w:after="0"/>
              <w:jc w:val="center"/>
              <w:rPr>
                <w:rFonts w:ascii="Times New Roman" w:hAnsi="Times New Roman" w:cs="Times New Roman"/>
                <w:bCs/>
                <w:sz w:val="18"/>
                <w:szCs w:val="24"/>
              </w:rPr>
            </w:pPr>
            <w:r w:rsidRPr="00752E13">
              <w:rPr>
                <w:rFonts w:ascii="Times New Roman" w:hAnsi="Times New Roman" w:cs="Times New Roman"/>
                <w:bCs/>
                <w:sz w:val="18"/>
                <w:szCs w:val="24"/>
              </w:rPr>
              <w:t>70</w:t>
            </w:r>
          </w:p>
        </w:tc>
        <w:tc>
          <w:tcPr>
            <w:tcW w:w="410" w:type="pct"/>
            <w:shd w:val="clear" w:color="auto" w:fill="auto"/>
            <w:noWrap/>
            <w:vAlign w:val="center"/>
          </w:tcPr>
          <w:p w14:paraId="519807D5" w14:textId="77777777" w:rsidR="00352735" w:rsidRPr="00752E13" w:rsidRDefault="00352735" w:rsidP="00316551">
            <w:pPr>
              <w:spacing w:after="0"/>
              <w:jc w:val="center"/>
              <w:rPr>
                <w:rFonts w:ascii="Times New Roman" w:eastAsia="Times New Roman" w:hAnsi="Times New Roman" w:cs="Times New Roman"/>
                <w:bCs/>
                <w:sz w:val="18"/>
                <w:szCs w:val="24"/>
                <w:lang w:eastAsia="ru-RU"/>
              </w:rPr>
            </w:pPr>
          </w:p>
        </w:tc>
        <w:tc>
          <w:tcPr>
            <w:tcW w:w="292" w:type="pct"/>
            <w:shd w:val="clear" w:color="auto" w:fill="auto"/>
            <w:noWrap/>
            <w:vAlign w:val="center"/>
          </w:tcPr>
          <w:p w14:paraId="50715C81" w14:textId="77777777" w:rsidR="00352735" w:rsidRPr="00752E13" w:rsidRDefault="00352735" w:rsidP="00316551">
            <w:pPr>
              <w:spacing w:after="0"/>
              <w:jc w:val="center"/>
              <w:rPr>
                <w:rFonts w:ascii="Times New Roman" w:hAnsi="Times New Roman" w:cs="Times New Roman"/>
                <w:bCs/>
                <w:sz w:val="18"/>
                <w:szCs w:val="24"/>
              </w:rPr>
            </w:pPr>
            <w:r w:rsidRPr="00752E13">
              <w:rPr>
                <w:rFonts w:ascii="Times New Roman" w:hAnsi="Times New Roman" w:cs="Times New Roman"/>
                <w:bCs/>
                <w:sz w:val="18"/>
                <w:szCs w:val="24"/>
              </w:rPr>
              <w:t>16160,47</w:t>
            </w:r>
          </w:p>
        </w:tc>
        <w:tc>
          <w:tcPr>
            <w:tcW w:w="609" w:type="pct"/>
            <w:shd w:val="clear" w:color="auto" w:fill="auto"/>
            <w:noWrap/>
            <w:vAlign w:val="center"/>
          </w:tcPr>
          <w:p w14:paraId="27F6B0CF" w14:textId="77777777" w:rsidR="00352735" w:rsidRPr="00752E13" w:rsidRDefault="00352735" w:rsidP="00316551">
            <w:pPr>
              <w:spacing w:after="0"/>
              <w:jc w:val="center"/>
              <w:rPr>
                <w:rFonts w:ascii="Times New Roman" w:hAnsi="Times New Roman" w:cs="Times New Roman"/>
                <w:bCs/>
                <w:sz w:val="18"/>
                <w:szCs w:val="24"/>
              </w:rPr>
            </w:pPr>
            <w:r w:rsidRPr="00752E13">
              <w:rPr>
                <w:rFonts w:ascii="Times New Roman" w:hAnsi="Times New Roman" w:cs="Times New Roman"/>
                <w:bCs/>
                <w:sz w:val="18"/>
                <w:szCs w:val="24"/>
              </w:rPr>
              <w:t>1,04</w:t>
            </w:r>
          </w:p>
        </w:tc>
        <w:tc>
          <w:tcPr>
            <w:tcW w:w="616" w:type="pct"/>
            <w:shd w:val="clear" w:color="auto" w:fill="auto"/>
            <w:noWrap/>
            <w:vAlign w:val="center"/>
          </w:tcPr>
          <w:p w14:paraId="3DE9B6E9" w14:textId="77777777" w:rsidR="00352735" w:rsidRPr="00752E13" w:rsidRDefault="00352735" w:rsidP="00316551">
            <w:pPr>
              <w:spacing w:after="0"/>
              <w:jc w:val="center"/>
              <w:rPr>
                <w:rFonts w:ascii="Times New Roman" w:hAnsi="Times New Roman" w:cs="Times New Roman"/>
                <w:bCs/>
                <w:sz w:val="18"/>
                <w:szCs w:val="24"/>
              </w:rPr>
            </w:pPr>
            <w:r w:rsidRPr="00752E13">
              <w:rPr>
                <w:rFonts w:ascii="Times New Roman" w:hAnsi="Times New Roman" w:cs="Times New Roman"/>
                <w:bCs/>
                <w:sz w:val="18"/>
                <w:szCs w:val="24"/>
              </w:rPr>
              <w:t>1,05</w:t>
            </w:r>
          </w:p>
        </w:tc>
        <w:tc>
          <w:tcPr>
            <w:tcW w:w="157" w:type="pct"/>
            <w:shd w:val="clear" w:color="auto" w:fill="auto"/>
            <w:vAlign w:val="center"/>
          </w:tcPr>
          <w:p w14:paraId="4A1AEDF3" w14:textId="77777777" w:rsidR="00352735" w:rsidRPr="00752E13" w:rsidRDefault="00352735" w:rsidP="00316551">
            <w:pPr>
              <w:spacing w:after="0"/>
              <w:jc w:val="center"/>
              <w:rPr>
                <w:rFonts w:ascii="Times New Roman" w:hAnsi="Times New Roman" w:cs="Times New Roman"/>
                <w:bCs/>
                <w:sz w:val="18"/>
                <w:szCs w:val="24"/>
              </w:rPr>
            </w:pPr>
            <w:r w:rsidRPr="00752E13">
              <w:rPr>
                <w:rFonts w:ascii="Times New Roman" w:hAnsi="Times New Roman" w:cs="Times New Roman"/>
                <w:bCs/>
                <w:sz w:val="18"/>
                <w:szCs w:val="24"/>
              </w:rPr>
              <w:t>1,2</w:t>
            </w:r>
          </w:p>
        </w:tc>
        <w:tc>
          <w:tcPr>
            <w:tcW w:w="374" w:type="pct"/>
            <w:shd w:val="clear" w:color="auto" w:fill="auto"/>
            <w:noWrap/>
            <w:vAlign w:val="center"/>
          </w:tcPr>
          <w:p w14:paraId="06274CF0" w14:textId="77777777" w:rsidR="00352735" w:rsidRPr="00752E13" w:rsidRDefault="00352735" w:rsidP="00316551">
            <w:pPr>
              <w:spacing w:after="0"/>
              <w:jc w:val="center"/>
              <w:rPr>
                <w:rFonts w:ascii="Times New Roman" w:hAnsi="Times New Roman" w:cs="Times New Roman"/>
                <w:bCs/>
                <w:sz w:val="18"/>
                <w:szCs w:val="24"/>
              </w:rPr>
            </w:pPr>
            <w:r w:rsidRPr="00752E13">
              <w:rPr>
                <w:rFonts w:ascii="Times New Roman" w:hAnsi="Times New Roman" w:cs="Times New Roman"/>
                <w:bCs/>
                <w:sz w:val="18"/>
                <w:szCs w:val="24"/>
              </w:rPr>
              <w:t>2 414,14</w:t>
            </w:r>
          </w:p>
        </w:tc>
        <w:tc>
          <w:tcPr>
            <w:tcW w:w="797" w:type="pct"/>
            <w:shd w:val="clear" w:color="auto" w:fill="auto"/>
            <w:noWrap/>
            <w:vAlign w:val="center"/>
          </w:tcPr>
          <w:p w14:paraId="2CBF3582" w14:textId="77777777" w:rsidR="00352735" w:rsidRPr="00752E13" w:rsidRDefault="00352735" w:rsidP="00316551">
            <w:pPr>
              <w:spacing w:after="0"/>
              <w:jc w:val="center"/>
              <w:rPr>
                <w:rFonts w:ascii="Times New Roman" w:hAnsi="Times New Roman" w:cs="Times New Roman"/>
                <w:bCs/>
                <w:sz w:val="18"/>
                <w:szCs w:val="24"/>
              </w:rPr>
            </w:pPr>
            <w:r w:rsidRPr="00752E13">
              <w:rPr>
                <w:rFonts w:ascii="Times New Roman" w:hAnsi="Times New Roman" w:cs="Times New Roman"/>
                <w:bCs/>
                <w:sz w:val="18"/>
                <w:szCs w:val="24"/>
              </w:rPr>
              <w:t>128,91</w:t>
            </w:r>
          </w:p>
        </w:tc>
      </w:tr>
      <w:tr w:rsidR="00316551" w:rsidRPr="00752E13" w14:paraId="5A3055DD" w14:textId="77777777" w:rsidTr="00C7341B">
        <w:trPr>
          <w:trHeight w:val="20"/>
        </w:trPr>
        <w:tc>
          <w:tcPr>
            <w:tcW w:w="1344" w:type="pct"/>
            <w:shd w:val="clear" w:color="auto" w:fill="auto"/>
            <w:noWrap/>
            <w:vAlign w:val="center"/>
          </w:tcPr>
          <w:p w14:paraId="1507D164" w14:textId="77777777" w:rsidR="00352735" w:rsidRPr="00752E13" w:rsidRDefault="00352735" w:rsidP="00316551">
            <w:pPr>
              <w:spacing w:after="0"/>
              <w:jc w:val="center"/>
              <w:rPr>
                <w:rFonts w:ascii="Times New Roman" w:hAnsi="Times New Roman" w:cs="Times New Roman"/>
                <w:bCs/>
                <w:sz w:val="18"/>
                <w:szCs w:val="24"/>
              </w:rPr>
            </w:pPr>
            <w:r w:rsidRPr="00752E13">
              <w:rPr>
                <w:rFonts w:ascii="Times New Roman" w:hAnsi="Times New Roman" w:cs="Times New Roman"/>
                <w:bCs/>
                <w:sz w:val="18"/>
                <w:szCs w:val="24"/>
              </w:rPr>
              <w:t>Ду250, 150, 125</w:t>
            </w:r>
          </w:p>
        </w:tc>
        <w:tc>
          <w:tcPr>
            <w:tcW w:w="286" w:type="pct"/>
            <w:shd w:val="clear" w:color="auto" w:fill="auto"/>
            <w:noWrap/>
            <w:vAlign w:val="center"/>
          </w:tcPr>
          <w:p w14:paraId="67F8AE7C" w14:textId="77777777" w:rsidR="00352735" w:rsidRPr="00752E13" w:rsidRDefault="00352735" w:rsidP="00316551">
            <w:pPr>
              <w:spacing w:after="0"/>
              <w:jc w:val="center"/>
              <w:rPr>
                <w:rFonts w:ascii="Times New Roman" w:hAnsi="Times New Roman" w:cs="Times New Roman"/>
                <w:bCs/>
                <w:sz w:val="18"/>
                <w:szCs w:val="24"/>
              </w:rPr>
            </w:pPr>
            <w:r w:rsidRPr="00752E13">
              <w:rPr>
                <w:rFonts w:ascii="Times New Roman" w:hAnsi="Times New Roman" w:cs="Times New Roman"/>
                <w:bCs/>
                <w:sz w:val="18"/>
                <w:szCs w:val="24"/>
              </w:rPr>
              <w:t>0,055</w:t>
            </w:r>
          </w:p>
        </w:tc>
        <w:tc>
          <w:tcPr>
            <w:tcW w:w="114" w:type="pct"/>
            <w:shd w:val="clear" w:color="auto" w:fill="auto"/>
            <w:noWrap/>
            <w:vAlign w:val="center"/>
          </w:tcPr>
          <w:p w14:paraId="4A4ABDFD" w14:textId="77777777" w:rsidR="00352735" w:rsidRPr="00752E13" w:rsidRDefault="00352735" w:rsidP="00316551">
            <w:pPr>
              <w:spacing w:after="0"/>
              <w:jc w:val="center"/>
              <w:rPr>
                <w:rFonts w:ascii="Times New Roman" w:hAnsi="Times New Roman" w:cs="Times New Roman"/>
                <w:bCs/>
                <w:sz w:val="18"/>
                <w:szCs w:val="24"/>
              </w:rPr>
            </w:pPr>
            <w:r w:rsidRPr="00752E13">
              <w:rPr>
                <w:rFonts w:ascii="Times New Roman" w:hAnsi="Times New Roman" w:cs="Times New Roman"/>
                <w:bCs/>
                <w:sz w:val="18"/>
                <w:szCs w:val="24"/>
              </w:rPr>
              <w:t>250</w:t>
            </w:r>
          </w:p>
        </w:tc>
        <w:tc>
          <w:tcPr>
            <w:tcW w:w="410" w:type="pct"/>
            <w:shd w:val="clear" w:color="auto" w:fill="auto"/>
            <w:noWrap/>
            <w:vAlign w:val="center"/>
          </w:tcPr>
          <w:p w14:paraId="30675ED0" w14:textId="77777777" w:rsidR="00352735" w:rsidRPr="00752E13" w:rsidRDefault="00352735" w:rsidP="00316551">
            <w:pPr>
              <w:spacing w:after="0"/>
              <w:jc w:val="center"/>
              <w:rPr>
                <w:rFonts w:ascii="Times New Roman" w:eastAsia="Times New Roman" w:hAnsi="Times New Roman" w:cs="Times New Roman"/>
                <w:bCs/>
                <w:sz w:val="18"/>
                <w:szCs w:val="24"/>
                <w:lang w:eastAsia="ru-RU"/>
              </w:rPr>
            </w:pPr>
          </w:p>
        </w:tc>
        <w:tc>
          <w:tcPr>
            <w:tcW w:w="292" w:type="pct"/>
            <w:shd w:val="clear" w:color="auto" w:fill="auto"/>
            <w:noWrap/>
            <w:vAlign w:val="center"/>
          </w:tcPr>
          <w:p w14:paraId="08AD2B7B" w14:textId="77777777" w:rsidR="00352735" w:rsidRPr="00752E13" w:rsidRDefault="00352735" w:rsidP="00316551">
            <w:pPr>
              <w:spacing w:after="0"/>
              <w:jc w:val="center"/>
              <w:rPr>
                <w:rFonts w:ascii="Times New Roman" w:hAnsi="Times New Roman" w:cs="Times New Roman"/>
                <w:bCs/>
                <w:sz w:val="18"/>
                <w:szCs w:val="24"/>
              </w:rPr>
            </w:pPr>
            <w:r w:rsidRPr="00752E13">
              <w:rPr>
                <w:rFonts w:ascii="Times New Roman" w:hAnsi="Times New Roman" w:cs="Times New Roman"/>
                <w:bCs/>
                <w:sz w:val="18"/>
                <w:szCs w:val="24"/>
              </w:rPr>
              <w:t>31407,57</w:t>
            </w:r>
          </w:p>
        </w:tc>
        <w:tc>
          <w:tcPr>
            <w:tcW w:w="609" w:type="pct"/>
            <w:shd w:val="clear" w:color="auto" w:fill="auto"/>
            <w:noWrap/>
            <w:vAlign w:val="center"/>
          </w:tcPr>
          <w:p w14:paraId="7669BFF5" w14:textId="77777777" w:rsidR="00352735" w:rsidRPr="00752E13" w:rsidRDefault="00352735" w:rsidP="00316551">
            <w:pPr>
              <w:spacing w:after="0"/>
              <w:jc w:val="center"/>
              <w:rPr>
                <w:rFonts w:ascii="Times New Roman" w:hAnsi="Times New Roman" w:cs="Times New Roman"/>
                <w:bCs/>
                <w:sz w:val="18"/>
                <w:szCs w:val="24"/>
              </w:rPr>
            </w:pPr>
            <w:r w:rsidRPr="00752E13">
              <w:rPr>
                <w:rFonts w:ascii="Times New Roman" w:hAnsi="Times New Roman" w:cs="Times New Roman"/>
                <w:bCs/>
                <w:sz w:val="18"/>
                <w:szCs w:val="24"/>
              </w:rPr>
              <w:t>1,04</w:t>
            </w:r>
          </w:p>
        </w:tc>
        <w:tc>
          <w:tcPr>
            <w:tcW w:w="616" w:type="pct"/>
            <w:shd w:val="clear" w:color="auto" w:fill="auto"/>
            <w:noWrap/>
            <w:vAlign w:val="center"/>
          </w:tcPr>
          <w:p w14:paraId="51F615A3" w14:textId="77777777" w:rsidR="00352735" w:rsidRPr="00752E13" w:rsidRDefault="00352735" w:rsidP="00316551">
            <w:pPr>
              <w:spacing w:after="0"/>
              <w:jc w:val="center"/>
              <w:rPr>
                <w:rFonts w:ascii="Times New Roman" w:hAnsi="Times New Roman" w:cs="Times New Roman"/>
                <w:bCs/>
                <w:sz w:val="18"/>
                <w:szCs w:val="24"/>
              </w:rPr>
            </w:pPr>
            <w:r w:rsidRPr="00752E13">
              <w:rPr>
                <w:rFonts w:ascii="Times New Roman" w:hAnsi="Times New Roman" w:cs="Times New Roman"/>
                <w:bCs/>
                <w:sz w:val="18"/>
                <w:szCs w:val="24"/>
              </w:rPr>
              <w:t>1,05</w:t>
            </w:r>
          </w:p>
        </w:tc>
        <w:tc>
          <w:tcPr>
            <w:tcW w:w="157" w:type="pct"/>
            <w:shd w:val="clear" w:color="auto" w:fill="auto"/>
            <w:vAlign w:val="center"/>
          </w:tcPr>
          <w:p w14:paraId="68A8DCF6" w14:textId="77777777" w:rsidR="00352735" w:rsidRPr="00752E13" w:rsidRDefault="00352735" w:rsidP="00316551">
            <w:pPr>
              <w:spacing w:after="0"/>
              <w:jc w:val="center"/>
              <w:rPr>
                <w:rFonts w:ascii="Times New Roman" w:hAnsi="Times New Roman" w:cs="Times New Roman"/>
                <w:bCs/>
                <w:sz w:val="18"/>
                <w:szCs w:val="24"/>
              </w:rPr>
            </w:pPr>
            <w:r w:rsidRPr="00752E13">
              <w:rPr>
                <w:rFonts w:ascii="Times New Roman" w:hAnsi="Times New Roman" w:cs="Times New Roman"/>
                <w:bCs/>
                <w:sz w:val="18"/>
                <w:szCs w:val="24"/>
              </w:rPr>
              <w:t>1,2</w:t>
            </w:r>
          </w:p>
        </w:tc>
        <w:tc>
          <w:tcPr>
            <w:tcW w:w="374" w:type="pct"/>
            <w:shd w:val="clear" w:color="auto" w:fill="auto"/>
            <w:noWrap/>
            <w:vAlign w:val="center"/>
          </w:tcPr>
          <w:p w14:paraId="3131C5E6" w14:textId="77777777" w:rsidR="00352735" w:rsidRPr="00752E13" w:rsidRDefault="00352735" w:rsidP="00316551">
            <w:pPr>
              <w:spacing w:after="0"/>
              <w:jc w:val="center"/>
              <w:rPr>
                <w:rFonts w:ascii="Times New Roman" w:hAnsi="Times New Roman" w:cs="Times New Roman"/>
                <w:bCs/>
                <w:sz w:val="18"/>
                <w:szCs w:val="24"/>
              </w:rPr>
            </w:pPr>
            <w:r w:rsidRPr="00752E13">
              <w:rPr>
                <w:rFonts w:ascii="Times New Roman" w:hAnsi="Times New Roman" w:cs="Times New Roman"/>
                <w:bCs/>
                <w:sz w:val="18"/>
                <w:szCs w:val="24"/>
              </w:rPr>
              <w:t>2 247,14</w:t>
            </w:r>
          </w:p>
        </w:tc>
        <w:tc>
          <w:tcPr>
            <w:tcW w:w="797" w:type="pct"/>
            <w:shd w:val="clear" w:color="auto" w:fill="auto"/>
            <w:noWrap/>
            <w:vAlign w:val="center"/>
          </w:tcPr>
          <w:p w14:paraId="5D81DE0C" w14:textId="77777777" w:rsidR="00352735" w:rsidRPr="00752E13" w:rsidRDefault="00352735" w:rsidP="00316551">
            <w:pPr>
              <w:spacing w:after="0"/>
              <w:jc w:val="center"/>
              <w:rPr>
                <w:rFonts w:ascii="Times New Roman" w:hAnsi="Times New Roman" w:cs="Times New Roman"/>
                <w:bCs/>
                <w:sz w:val="18"/>
                <w:szCs w:val="24"/>
              </w:rPr>
            </w:pPr>
            <w:r w:rsidRPr="00752E13">
              <w:rPr>
                <w:rFonts w:ascii="Times New Roman" w:hAnsi="Times New Roman" w:cs="Times New Roman"/>
                <w:bCs/>
                <w:sz w:val="18"/>
                <w:szCs w:val="24"/>
              </w:rPr>
              <w:t>119,99</w:t>
            </w:r>
          </w:p>
        </w:tc>
      </w:tr>
      <w:tr w:rsidR="00316551" w:rsidRPr="00752E13" w14:paraId="01758CF7" w14:textId="77777777" w:rsidTr="00C7341B">
        <w:trPr>
          <w:trHeight w:val="20"/>
        </w:trPr>
        <w:tc>
          <w:tcPr>
            <w:tcW w:w="1344" w:type="pct"/>
            <w:shd w:val="clear" w:color="auto" w:fill="auto"/>
            <w:noWrap/>
            <w:vAlign w:val="center"/>
          </w:tcPr>
          <w:p w14:paraId="0B5AE185" w14:textId="77777777" w:rsidR="00352735" w:rsidRPr="00752E13" w:rsidRDefault="00352735" w:rsidP="00316551">
            <w:pPr>
              <w:spacing w:after="0"/>
              <w:jc w:val="center"/>
              <w:rPr>
                <w:rFonts w:ascii="Times New Roman" w:hAnsi="Times New Roman" w:cs="Times New Roman"/>
                <w:bCs/>
                <w:sz w:val="18"/>
                <w:szCs w:val="24"/>
              </w:rPr>
            </w:pPr>
          </w:p>
        </w:tc>
        <w:tc>
          <w:tcPr>
            <w:tcW w:w="286" w:type="pct"/>
            <w:shd w:val="clear" w:color="auto" w:fill="auto"/>
            <w:noWrap/>
            <w:vAlign w:val="center"/>
          </w:tcPr>
          <w:p w14:paraId="388A63D0" w14:textId="77777777" w:rsidR="00352735" w:rsidRPr="00752E13" w:rsidRDefault="00352735" w:rsidP="00316551">
            <w:pPr>
              <w:spacing w:after="0"/>
              <w:jc w:val="center"/>
              <w:rPr>
                <w:rFonts w:ascii="Times New Roman" w:hAnsi="Times New Roman" w:cs="Times New Roman"/>
                <w:bCs/>
                <w:sz w:val="18"/>
                <w:szCs w:val="24"/>
              </w:rPr>
            </w:pPr>
            <w:r w:rsidRPr="00752E13">
              <w:rPr>
                <w:rFonts w:ascii="Times New Roman" w:hAnsi="Times New Roman" w:cs="Times New Roman"/>
                <w:bCs/>
                <w:sz w:val="18"/>
                <w:szCs w:val="24"/>
              </w:rPr>
              <w:t>0,070</w:t>
            </w:r>
          </w:p>
        </w:tc>
        <w:tc>
          <w:tcPr>
            <w:tcW w:w="114" w:type="pct"/>
            <w:shd w:val="clear" w:color="auto" w:fill="auto"/>
            <w:noWrap/>
            <w:vAlign w:val="center"/>
          </w:tcPr>
          <w:p w14:paraId="3023FAC1" w14:textId="77777777" w:rsidR="00352735" w:rsidRPr="00752E13" w:rsidRDefault="00352735" w:rsidP="00316551">
            <w:pPr>
              <w:spacing w:after="0"/>
              <w:jc w:val="center"/>
              <w:rPr>
                <w:rFonts w:ascii="Times New Roman" w:hAnsi="Times New Roman" w:cs="Times New Roman"/>
                <w:bCs/>
                <w:sz w:val="18"/>
                <w:szCs w:val="24"/>
              </w:rPr>
            </w:pPr>
            <w:r w:rsidRPr="00752E13">
              <w:rPr>
                <w:rFonts w:ascii="Times New Roman" w:hAnsi="Times New Roman" w:cs="Times New Roman"/>
                <w:bCs/>
                <w:sz w:val="18"/>
                <w:szCs w:val="24"/>
              </w:rPr>
              <w:t>150</w:t>
            </w:r>
          </w:p>
        </w:tc>
        <w:tc>
          <w:tcPr>
            <w:tcW w:w="410" w:type="pct"/>
            <w:shd w:val="clear" w:color="auto" w:fill="auto"/>
            <w:noWrap/>
            <w:vAlign w:val="center"/>
          </w:tcPr>
          <w:p w14:paraId="6F578FEF" w14:textId="77777777" w:rsidR="00352735" w:rsidRPr="00752E13" w:rsidRDefault="00352735" w:rsidP="00316551">
            <w:pPr>
              <w:spacing w:after="0"/>
              <w:jc w:val="center"/>
              <w:rPr>
                <w:rFonts w:ascii="Times New Roman" w:eastAsia="Times New Roman" w:hAnsi="Times New Roman" w:cs="Times New Roman"/>
                <w:bCs/>
                <w:sz w:val="18"/>
                <w:szCs w:val="24"/>
                <w:lang w:eastAsia="ru-RU"/>
              </w:rPr>
            </w:pPr>
          </w:p>
        </w:tc>
        <w:tc>
          <w:tcPr>
            <w:tcW w:w="292" w:type="pct"/>
            <w:shd w:val="clear" w:color="auto" w:fill="auto"/>
            <w:noWrap/>
            <w:vAlign w:val="center"/>
          </w:tcPr>
          <w:p w14:paraId="0D39AB27" w14:textId="77777777" w:rsidR="00352735" w:rsidRPr="00752E13" w:rsidRDefault="00352735" w:rsidP="00316551">
            <w:pPr>
              <w:spacing w:after="0"/>
              <w:jc w:val="center"/>
              <w:rPr>
                <w:rFonts w:ascii="Times New Roman" w:hAnsi="Times New Roman" w:cs="Times New Roman"/>
                <w:bCs/>
                <w:sz w:val="18"/>
                <w:szCs w:val="24"/>
              </w:rPr>
            </w:pPr>
            <w:r w:rsidRPr="00752E13">
              <w:rPr>
                <w:rFonts w:ascii="Times New Roman" w:hAnsi="Times New Roman" w:cs="Times New Roman"/>
                <w:bCs/>
                <w:sz w:val="18"/>
                <w:szCs w:val="24"/>
              </w:rPr>
              <w:t>23949,44</w:t>
            </w:r>
          </w:p>
        </w:tc>
        <w:tc>
          <w:tcPr>
            <w:tcW w:w="609" w:type="pct"/>
            <w:shd w:val="clear" w:color="auto" w:fill="auto"/>
            <w:noWrap/>
            <w:vAlign w:val="center"/>
          </w:tcPr>
          <w:p w14:paraId="7867BD39" w14:textId="77777777" w:rsidR="00352735" w:rsidRPr="00752E13" w:rsidRDefault="00352735" w:rsidP="00316551">
            <w:pPr>
              <w:spacing w:after="0"/>
              <w:jc w:val="center"/>
              <w:rPr>
                <w:rFonts w:ascii="Times New Roman" w:hAnsi="Times New Roman" w:cs="Times New Roman"/>
                <w:bCs/>
                <w:sz w:val="18"/>
                <w:szCs w:val="24"/>
              </w:rPr>
            </w:pPr>
            <w:r w:rsidRPr="00752E13">
              <w:rPr>
                <w:rFonts w:ascii="Times New Roman" w:hAnsi="Times New Roman" w:cs="Times New Roman"/>
                <w:bCs/>
                <w:sz w:val="18"/>
                <w:szCs w:val="24"/>
              </w:rPr>
              <w:t>1,04</w:t>
            </w:r>
          </w:p>
        </w:tc>
        <w:tc>
          <w:tcPr>
            <w:tcW w:w="616" w:type="pct"/>
            <w:shd w:val="clear" w:color="auto" w:fill="auto"/>
            <w:noWrap/>
            <w:vAlign w:val="center"/>
          </w:tcPr>
          <w:p w14:paraId="3ED32D8A" w14:textId="77777777" w:rsidR="00352735" w:rsidRPr="00752E13" w:rsidRDefault="00352735" w:rsidP="00316551">
            <w:pPr>
              <w:spacing w:after="0"/>
              <w:jc w:val="center"/>
              <w:rPr>
                <w:rFonts w:ascii="Times New Roman" w:hAnsi="Times New Roman" w:cs="Times New Roman"/>
                <w:bCs/>
                <w:sz w:val="18"/>
                <w:szCs w:val="24"/>
              </w:rPr>
            </w:pPr>
            <w:r w:rsidRPr="00752E13">
              <w:rPr>
                <w:rFonts w:ascii="Times New Roman" w:hAnsi="Times New Roman" w:cs="Times New Roman"/>
                <w:bCs/>
                <w:sz w:val="18"/>
                <w:szCs w:val="24"/>
              </w:rPr>
              <w:t>1,05</w:t>
            </w:r>
          </w:p>
        </w:tc>
        <w:tc>
          <w:tcPr>
            <w:tcW w:w="157" w:type="pct"/>
            <w:shd w:val="clear" w:color="auto" w:fill="auto"/>
            <w:vAlign w:val="center"/>
          </w:tcPr>
          <w:p w14:paraId="4686EE75" w14:textId="77777777" w:rsidR="00352735" w:rsidRPr="00752E13" w:rsidRDefault="00352735" w:rsidP="00316551">
            <w:pPr>
              <w:spacing w:after="0"/>
              <w:jc w:val="center"/>
              <w:rPr>
                <w:rFonts w:ascii="Times New Roman" w:hAnsi="Times New Roman" w:cs="Times New Roman"/>
                <w:bCs/>
                <w:sz w:val="18"/>
                <w:szCs w:val="24"/>
              </w:rPr>
            </w:pPr>
            <w:r w:rsidRPr="00752E13">
              <w:rPr>
                <w:rFonts w:ascii="Times New Roman" w:hAnsi="Times New Roman" w:cs="Times New Roman"/>
                <w:bCs/>
                <w:sz w:val="18"/>
                <w:szCs w:val="24"/>
              </w:rPr>
              <w:t>1,2</w:t>
            </w:r>
          </w:p>
        </w:tc>
        <w:tc>
          <w:tcPr>
            <w:tcW w:w="374" w:type="pct"/>
            <w:shd w:val="clear" w:color="auto" w:fill="auto"/>
            <w:noWrap/>
            <w:vAlign w:val="center"/>
          </w:tcPr>
          <w:p w14:paraId="4176EADA" w14:textId="77777777" w:rsidR="00352735" w:rsidRPr="00752E13" w:rsidRDefault="00352735" w:rsidP="00316551">
            <w:pPr>
              <w:spacing w:after="0"/>
              <w:jc w:val="center"/>
              <w:rPr>
                <w:rFonts w:ascii="Times New Roman" w:hAnsi="Times New Roman" w:cs="Times New Roman"/>
                <w:bCs/>
                <w:sz w:val="18"/>
                <w:szCs w:val="24"/>
              </w:rPr>
            </w:pPr>
            <w:r w:rsidRPr="00752E13">
              <w:rPr>
                <w:rFonts w:ascii="Times New Roman" w:hAnsi="Times New Roman" w:cs="Times New Roman"/>
                <w:bCs/>
                <w:sz w:val="18"/>
                <w:szCs w:val="24"/>
              </w:rPr>
              <w:t>2 203,11</w:t>
            </w:r>
          </w:p>
        </w:tc>
        <w:tc>
          <w:tcPr>
            <w:tcW w:w="797" w:type="pct"/>
            <w:shd w:val="clear" w:color="auto" w:fill="auto"/>
            <w:noWrap/>
            <w:vAlign w:val="center"/>
          </w:tcPr>
          <w:p w14:paraId="0A1C79B3" w14:textId="77777777" w:rsidR="00352735" w:rsidRPr="00752E13" w:rsidRDefault="00352735" w:rsidP="00316551">
            <w:pPr>
              <w:spacing w:after="0"/>
              <w:jc w:val="center"/>
              <w:rPr>
                <w:rFonts w:ascii="Times New Roman" w:hAnsi="Times New Roman" w:cs="Times New Roman"/>
                <w:bCs/>
                <w:sz w:val="18"/>
                <w:szCs w:val="24"/>
              </w:rPr>
            </w:pPr>
            <w:r w:rsidRPr="00752E13">
              <w:rPr>
                <w:rFonts w:ascii="Times New Roman" w:hAnsi="Times New Roman" w:cs="Times New Roman"/>
                <w:bCs/>
                <w:sz w:val="18"/>
                <w:szCs w:val="24"/>
              </w:rPr>
              <w:t>117,64</w:t>
            </w:r>
          </w:p>
        </w:tc>
      </w:tr>
      <w:tr w:rsidR="00316551" w:rsidRPr="00752E13" w14:paraId="627F1358" w14:textId="77777777" w:rsidTr="00C7341B">
        <w:trPr>
          <w:trHeight w:val="20"/>
        </w:trPr>
        <w:tc>
          <w:tcPr>
            <w:tcW w:w="1344" w:type="pct"/>
            <w:shd w:val="clear" w:color="auto" w:fill="auto"/>
            <w:noWrap/>
            <w:vAlign w:val="center"/>
          </w:tcPr>
          <w:p w14:paraId="15AD9768" w14:textId="77777777" w:rsidR="00352735" w:rsidRPr="00752E13" w:rsidRDefault="00352735" w:rsidP="00316551">
            <w:pPr>
              <w:spacing w:after="0"/>
              <w:jc w:val="center"/>
              <w:rPr>
                <w:rFonts w:ascii="Times New Roman" w:hAnsi="Times New Roman" w:cs="Times New Roman"/>
                <w:bCs/>
                <w:sz w:val="18"/>
                <w:szCs w:val="24"/>
              </w:rPr>
            </w:pPr>
          </w:p>
        </w:tc>
        <w:tc>
          <w:tcPr>
            <w:tcW w:w="286" w:type="pct"/>
            <w:shd w:val="clear" w:color="auto" w:fill="auto"/>
            <w:noWrap/>
            <w:vAlign w:val="center"/>
          </w:tcPr>
          <w:p w14:paraId="3F9622AF" w14:textId="77777777" w:rsidR="00352735" w:rsidRPr="00752E13" w:rsidRDefault="00352735" w:rsidP="00316551">
            <w:pPr>
              <w:spacing w:after="0"/>
              <w:jc w:val="center"/>
              <w:rPr>
                <w:rFonts w:ascii="Times New Roman" w:hAnsi="Times New Roman" w:cs="Times New Roman"/>
                <w:bCs/>
                <w:sz w:val="18"/>
                <w:szCs w:val="24"/>
              </w:rPr>
            </w:pPr>
            <w:r w:rsidRPr="00752E13">
              <w:rPr>
                <w:rFonts w:ascii="Times New Roman" w:hAnsi="Times New Roman" w:cs="Times New Roman"/>
                <w:bCs/>
                <w:sz w:val="18"/>
                <w:szCs w:val="24"/>
              </w:rPr>
              <w:t>0,031</w:t>
            </w:r>
          </w:p>
        </w:tc>
        <w:tc>
          <w:tcPr>
            <w:tcW w:w="114" w:type="pct"/>
            <w:shd w:val="clear" w:color="auto" w:fill="auto"/>
            <w:noWrap/>
            <w:vAlign w:val="center"/>
          </w:tcPr>
          <w:p w14:paraId="7DBD77DD" w14:textId="77777777" w:rsidR="00352735" w:rsidRPr="00752E13" w:rsidRDefault="00352735" w:rsidP="00316551">
            <w:pPr>
              <w:spacing w:after="0"/>
              <w:jc w:val="center"/>
              <w:rPr>
                <w:rFonts w:ascii="Times New Roman" w:hAnsi="Times New Roman" w:cs="Times New Roman"/>
                <w:bCs/>
                <w:sz w:val="18"/>
                <w:szCs w:val="24"/>
              </w:rPr>
            </w:pPr>
            <w:r w:rsidRPr="00752E13">
              <w:rPr>
                <w:rFonts w:ascii="Times New Roman" w:hAnsi="Times New Roman" w:cs="Times New Roman"/>
                <w:bCs/>
                <w:sz w:val="18"/>
                <w:szCs w:val="24"/>
              </w:rPr>
              <w:t>125</w:t>
            </w:r>
          </w:p>
        </w:tc>
        <w:tc>
          <w:tcPr>
            <w:tcW w:w="410" w:type="pct"/>
            <w:shd w:val="clear" w:color="auto" w:fill="auto"/>
            <w:noWrap/>
            <w:vAlign w:val="center"/>
          </w:tcPr>
          <w:p w14:paraId="68AC4B2D" w14:textId="77777777" w:rsidR="00352735" w:rsidRPr="00752E13" w:rsidRDefault="00352735" w:rsidP="00316551">
            <w:pPr>
              <w:spacing w:after="0"/>
              <w:jc w:val="center"/>
              <w:rPr>
                <w:rFonts w:ascii="Times New Roman" w:eastAsia="Times New Roman" w:hAnsi="Times New Roman" w:cs="Times New Roman"/>
                <w:bCs/>
                <w:sz w:val="18"/>
                <w:szCs w:val="24"/>
                <w:lang w:eastAsia="ru-RU"/>
              </w:rPr>
            </w:pPr>
          </w:p>
        </w:tc>
        <w:tc>
          <w:tcPr>
            <w:tcW w:w="292" w:type="pct"/>
            <w:shd w:val="clear" w:color="auto" w:fill="auto"/>
            <w:noWrap/>
            <w:vAlign w:val="center"/>
          </w:tcPr>
          <w:p w14:paraId="34CCDAC9" w14:textId="77777777" w:rsidR="00352735" w:rsidRPr="00752E13" w:rsidRDefault="00352735" w:rsidP="00316551">
            <w:pPr>
              <w:spacing w:after="0"/>
              <w:jc w:val="center"/>
              <w:rPr>
                <w:rFonts w:ascii="Times New Roman" w:hAnsi="Times New Roman" w:cs="Times New Roman"/>
                <w:bCs/>
                <w:sz w:val="18"/>
                <w:szCs w:val="24"/>
              </w:rPr>
            </w:pPr>
            <w:r w:rsidRPr="00752E13">
              <w:rPr>
                <w:rFonts w:ascii="Times New Roman" w:hAnsi="Times New Roman" w:cs="Times New Roman"/>
                <w:bCs/>
                <w:sz w:val="18"/>
                <w:szCs w:val="24"/>
              </w:rPr>
              <w:t>21424,9</w:t>
            </w:r>
          </w:p>
        </w:tc>
        <w:tc>
          <w:tcPr>
            <w:tcW w:w="609" w:type="pct"/>
            <w:shd w:val="clear" w:color="auto" w:fill="auto"/>
            <w:noWrap/>
            <w:vAlign w:val="center"/>
          </w:tcPr>
          <w:p w14:paraId="31F217E7" w14:textId="77777777" w:rsidR="00352735" w:rsidRPr="00752E13" w:rsidRDefault="00352735" w:rsidP="00316551">
            <w:pPr>
              <w:spacing w:after="0"/>
              <w:jc w:val="center"/>
              <w:rPr>
                <w:rFonts w:ascii="Times New Roman" w:hAnsi="Times New Roman" w:cs="Times New Roman"/>
                <w:bCs/>
                <w:sz w:val="18"/>
                <w:szCs w:val="24"/>
              </w:rPr>
            </w:pPr>
            <w:r w:rsidRPr="00752E13">
              <w:rPr>
                <w:rFonts w:ascii="Times New Roman" w:hAnsi="Times New Roman" w:cs="Times New Roman"/>
                <w:bCs/>
                <w:sz w:val="18"/>
                <w:szCs w:val="24"/>
              </w:rPr>
              <w:t>1,04</w:t>
            </w:r>
          </w:p>
        </w:tc>
        <w:tc>
          <w:tcPr>
            <w:tcW w:w="616" w:type="pct"/>
            <w:shd w:val="clear" w:color="auto" w:fill="auto"/>
            <w:noWrap/>
            <w:vAlign w:val="center"/>
          </w:tcPr>
          <w:p w14:paraId="2F8BCC51" w14:textId="77777777" w:rsidR="00352735" w:rsidRPr="00752E13" w:rsidRDefault="00352735" w:rsidP="00316551">
            <w:pPr>
              <w:spacing w:after="0"/>
              <w:jc w:val="center"/>
              <w:rPr>
                <w:rFonts w:ascii="Times New Roman" w:hAnsi="Times New Roman" w:cs="Times New Roman"/>
                <w:bCs/>
                <w:sz w:val="18"/>
                <w:szCs w:val="24"/>
              </w:rPr>
            </w:pPr>
            <w:r w:rsidRPr="00752E13">
              <w:rPr>
                <w:rFonts w:ascii="Times New Roman" w:hAnsi="Times New Roman" w:cs="Times New Roman"/>
                <w:bCs/>
                <w:sz w:val="18"/>
                <w:szCs w:val="24"/>
              </w:rPr>
              <w:t>1,05</w:t>
            </w:r>
          </w:p>
        </w:tc>
        <w:tc>
          <w:tcPr>
            <w:tcW w:w="157" w:type="pct"/>
            <w:shd w:val="clear" w:color="auto" w:fill="auto"/>
            <w:vAlign w:val="center"/>
          </w:tcPr>
          <w:p w14:paraId="2129F946" w14:textId="77777777" w:rsidR="00352735" w:rsidRPr="00752E13" w:rsidRDefault="00352735" w:rsidP="00316551">
            <w:pPr>
              <w:spacing w:after="0"/>
              <w:jc w:val="center"/>
              <w:rPr>
                <w:rFonts w:ascii="Times New Roman" w:hAnsi="Times New Roman" w:cs="Times New Roman"/>
                <w:bCs/>
                <w:sz w:val="18"/>
                <w:szCs w:val="24"/>
              </w:rPr>
            </w:pPr>
            <w:r w:rsidRPr="00752E13">
              <w:rPr>
                <w:rFonts w:ascii="Times New Roman" w:hAnsi="Times New Roman" w:cs="Times New Roman"/>
                <w:bCs/>
                <w:sz w:val="18"/>
                <w:szCs w:val="24"/>
              </w:rPr>
              <w:t>1,2</w:t>
            </w:r>
          </w:p>
        </w:tc>
        <w:tc>
          <w:tcPr>
            <w:tcW w:w="374" w:type="pct"/>
            <w:shd w:val="clear" w:color="auto" w:fill="auto"/>
            <w:noWrap/>
            <w:vAlign w:val="center"/>
          </w:tcPr>
          <w:p w14:paraId="624CAE98" w14:textId="77777777" w:rsidR="00352735" w:rsidRPr="00752E13" w:rsidRDefault="00352735" w:rsidP="00316551">
            <w:pPr>
              <w:spacing w:after="0"/>
              <w:jc w:val="center"/>
              <w:rPr>
                <w:rFonts w:ascii="Times New Roman" w:hAnsi="Times New Roman" w:cs="Times New Roman"/>
                <w:bCs/>
                <w:sz w:val="18"/>
                <w:szCs w:val="24"/>
              </w:rPr>
            </w:pPr>
            <w:r w:rsidRPr="00752E13">
              <w:rPr>
                <w:rFonts w:ascii="Times New Roman" w:hAnsi="Times New Roman" w:cs="Times New Roman"/>
                <w:bCs/>
                <w:sz w:val="18"/>
                <w:szCs w:val="24"/>
              </w:rPr>
              <w:t>875,95</w:t>
            </w:r>
          </w:p>
        </w:tc>
        <w:tc>
          <w:tcPr>
            <w:tcW w:w="797" w:type="pct"/>
            <w:shd w:val="clear" w:color="auto" w:fill="auto"/>
            <w:noWrap/>
            <w:vAlign w:val="center"/>
          </w:tcPr>
          <w:p w14:paraId="32D2F7F4" w14:textId="77777777" w:rsidR="00352735" w:rsidRPr="00752E13" w:rsidRDefault="00352735" w:rsidP="00316551">
            <w:pPr>
              <w:spacing w:after="0"/>
              <w:jc w:val="center"/>
              <w:rPr>
                <w:rFonts w:ascii="Times New Roman" w:hAnsi="Times New Roman" w:cs="Times New Roman"/>
                <w:bCs/>
                <w:sz w:val="18"/>
                <w:szCs w:val="24"/>
              </w:rPr>
            </w:pPr>
            <w:r w:rsidRPr="00752E13">
              <w:rPr>
                <w:rFonts w:ascii="Times New Roman" w:hAnsi="Times New Roman" w:cs="Times New Roman"/>
                <w:bCs/>
                <w:sz w:val="18"/>
                <w:szCs w:val="24"/>
              </w:rPr>
              <w:t>46,77</w:t>
            </w:r>
          </w:p>
        </w:tc>
      </w:tr>
      <w:tr w:rsidR="00316551" w:rsidRPr="00752E13" w14:paraId="015E506E" w14:textId="77777777" w:rsidTr="00C7341B">
        <w:trPr>
          <w:trHeight w:val="20"/>
        </w:trPr>
        <w:tc>
          <w:tcPr>
            <w:tcW w:w="1344" w:type="pct"/>
            <w:shd w:val="clear" w:color="auto" w:fill="auto"/>
            <w:noWrap/>
            <w:vAlign w:val="center"/>
          </w:tcPr>
          <w:p w14:paraId="401610A7" w14:textId="77777777" w:rsidR="00352735" w:rsidRPr="00752E13" w:rsidRDefault="00352735" w:rsidP="00316551">
            <w:pPr>
              <w:spacing w:after="0"/>
              <w:jc w:val="center"/>
              <w:rPr>
                <w:rFonts w:ascii="Times New Roman" w:hAnsi="Times New Roman" w:cs="Times New Roman"/>
                <w:bCs/>
                <w:sz w:val="18"/>
                <w:szCs w:val="24"/>
              </w:rPr>
            </w:pPr>
            <w:r w:rsidRPr="00752E13">
              <w:rPr>
                <w:rFonts w:ascii="Times New Roman" w:hAnsi="Times New Roman" w:cs="Times New Roman"/>
                <w:bCs/>
                <w:sz w:val="18"/>
                <w:szCs w:val="24"/>
              </w:rPr>
              <w:t>Ду200, 125, 100</w:t>
            </w:r>
          </w:p>
        </w:tc>
        <w:tc>
          <w:tcPr>
            <w:tcW w:w="286" w:type="pct"/>
            <w:shd w:val="clear" w:color="auto" w:fill="auto"/>
            <w:noWrap/>
            <w:vAlign w:val="center"/>
          </w:tcPr>
          <w:p w14:paraId="2989AFE9" w14:textId="77777777" w:rsidR="00352735" w:rsidRPr="00752E13" w:rsidRDefault="00352735" w:rsidP="00316551">
            <w:pPr>
              <w:spacing w:after="0"/>
              <w:jc w:val="center"/>
              <w:rPr>
                <w:rFonts w:ascii="Times New Roman" w:hAnsi="Times New Roman" w:cs="Times New Roman"/>
                <w:bCs/>
                <w:sz w:val="18"/>
                <w:szCs w:val="24"/>
              </w:rPr>
            </w:pPr>
            <w:r w:rsidRPr="00752E13">
              <w:rPr>
                <w:rFonts w:ascii="Times New Roman" w:hAnsi="Times New Roman" w:cs="Times New Roman"/>
                <w:bCs/>
                <w:sz w:val="18"/>
                <w:szCs w:val="24"/>
              </w:rPr>
              <w:t>0,154</w:t>
            </w:r>
          </w:p>
        </w:tc>
        <w:tc>
          <w:tcPr>
            <w:tcW w:w="114" w:type="pct"/>
            <w:shd w:val="clear" w:color="auto" w:fill="auto"/>
            <w:noWrap/>
            <w:vAlign w:val="center"/>
          </w:tcPr>
          <w:p w14:paraId="222E3DEF" w14:textId="77777777" w:rsidR="00352735" w:rsidRPr="00752E13" w:rsidRDefault="00352735" w:rsidP="00316551">
            <w:pPr>
              <w:spacing w:after="0"/>
              <w:jc w:val="center"/>
              <w:rPr>
                <w:rFonts w:ascii="Times New Roman" w:hAnsi="Times New Roman" w:cs="Times New Roman"/>
                <w:bCs/>
                <w:sz w:val="18"/>
                <w:szCs w:val="24"/>
              </w:rPr>
            </w:pPr>
            <w:r w:rsidRPr="00752E13">
              <w:rPr>
                <w:rFonts w:ascii="Times New Roman" w:hAnsi="Times New Roman" w:cs="Times New Roman"/>
                <w:bCs/>
                <w:sz w:val="18"/>
                <w:szCs w:val="24"/>
              </w:rPr>
              <w:t>200</w:t>
            </w:r>
          </w:p>
        </w:tc>
        <w:tc>
          <w:tcPr>
            <w:tcW w:w="410" w:type="pct"/>
            <w:shd w:val="clear" w:color="auto" w:fill="auto"/>
            <w:noWrap/>
            <w:vAlign w:val="center"/>
          </w:tcPr>
          <w:p w14:paraId="630ACDD1" w14:textId="77777777" w:rsidR="00352735" w:rsidRPr="00752E13" w:rsidRDefault="00352735" w:rsidP="00316551">
            <w:pPr>
              <w:spacing w:after="0"/>
              <w:jc w:val="center"/>
              <w:rPr>
                <w:rFonts w:ascii="Times New Roman" w:eastAsia="Times New Roman" w:hAnsi="Times New Roman" w:cs="Times New Roman"/>
                <w:bCs/>
                <w:sz w:val="18"/>
                <w:szCs w:val="24"/>
                <w:lang w:eastAsia="ru-RU"/>
              </w:rPr>
            </w:pPr>
          </w:p>
        </w:tc>
        <w:tc>
          <w:tcPr>
            <w:tcW w:w="292" w:type="pct"/>
            <w:shd w:val="clear" w:color="auto" w:fill="auto"/>
            <w:noWrap/>
            <w:vAlign w:val="center"/>
          </w:tcPr>
          <w:p w14:paraId="3086BC85" w14:textId="77777777" w:rsidR="00352735" w:rsidRPr="00752E13" w:rsidRDefault="00352735" w:rsidP="00316551">
            <w:pPr>
              <w:spacing w:after="0"/>
              <w:jc w:val="center"/>
              <w:rPr>
                <w:rFonts w:ascii="Times New Roman" w:hAnsi="Times New Roman" w:cs="Times New Roman"/>
                <w:bCs/>
                <w:sz w:val="18"/>
                <w:szCs w:val="24"/>
              </w:rPr>
            </w:pPr>
            <w:r w:rsidRPr="00752E13">
              <w:rPr>
                <w:rFonts w:ascii="Times New Roman" w:hAnsi="Times New Roman" w:cs="Times New Roman"/>
                <w:bCs/>
                <w:sz w:val="18"/>
                <w:szCs w:val="24"/>
              </w:rPr>
              <w:t>28199,43</w:t>
            </w:r>
          </w:p>
        </w:tc>
        <w:tc>
          <w:tcPr>
            <w:tcW w:w="609" w:type="pct"/>
            <w:shd w:val="clear" w:color="auto" w:fill="auto"/>
            <w:noWrap/>
            <w:vAlign w:val="center"/>
          </w:tcPr>
          <w:p w14:paraId="3BFAFBE1" w14:textId="77777777" w:rsidR="00352735" w:rsidRPr="00752E13" w:rsidRDefault="00352735" w:rsidP="00316551">
            <w:pPr>
              <w:spacing w:after="0"/>
              <w:jc w:val="center"/>
              <w:rPr>
                <w:rFonts w:ascii="Times New Roman" w:hAnsi="Times New Roman" w:cs="Times New Roman"/>
                <w:bCs/>
                <w:sz w:val="18"/>
                <w:szCs w:val="24"/>
              </w:rPr>
            </w:pPr>
            <w:r w:rsidRPr="00752E13">
              <w:rPr>
                <w:rFonts w:ascii="Times New Roman" w:hAnsi="Times New Roman" w:cs="Times New Roman"/>
                <w:bCs/>
                <w:sz w:val="18"/>
                <w:szCs w:val="24"/>
              </w:rPr>
              <w:t>1,04</w:t>
            </w:r>
          </w:p>
        </w:tc>
        <w:tc>
          <w:tcPr>
            <w:tcW w:w="616" w:type="pct"/>
            <w:shd w:val="clear" w:color="auto" w:fill="auto"/>
            <w:noWrap/>
            <w:vAlign w:val="center"/>
          </w:tcPr>
          <w:p w14:paraId="269DBE1B" w14:textId="77777777" w:rsidR="00352735" w:rsidRPr="00752E13" w:rsidRDefault="00352735" w:rsidP="00316551">
            <w:pPr>
              <w:spacing w:after="0"/>
              <w:jc w:val="center"/>
              <w:rPr>
                <w:rFonts w:ascii="Times New Roman" w:hAnsi="Times New Roman" w:cs="Times New Roman"/>
                <w:bCs/>
                <w:sz w:val="18"/>
                <w:szCs w:val="24"/>
              </w:rPr>
            </w:pPr>
            <w:r w:rsidRPr="00752E13">
              <w:rPr>
                <w:rFonts w:ascii="Times New Roman" w:hAnsi="Times New Roman" w:cs="Times New Roman"/>
                <w:bCs/>
                <w:sz w:val="18"/>
                <w:szCs w:val="24"/>
              </w:rPr>
              <w:t>1,05</w:t>
            </w:r>
          </w:p>
        </w:tc>
        <w:tc>
          <w:tcPr>
            <w:tcW w:w="157" w:type="pct"/>
            <w:shd w:val="clear" w:color="auto" w:fill="auto"/>
            <w:vAlign w:val="center"/>
          </w:tcPr>
          <w:p w14:paraId="0C92E3B5" w14:textId="77777777" w:rsidR="00352735" w:rsidRPr="00752E13" w:rsidRDefault="00352735" w:rsidP="00316551">
            <w:pPr>
              <w:spacing w:after="0"/>
              <w:jc w:val="center"/>
              <w:rPr>
                <w:rFonts w:ascii="Times New Roman" w:hAnsi="Times New Roman" w:cs="Times New Roman"/>
                <w:bCs/>
                <w:sz w:val="18"/>
                <w:szCs w:val="24"/>
              </w:rPr>
            </w:pPr>
            <w:r w:rsidRPr="00752E13">
              <w:rPr>
                <w:rFonts w:ascii="Times New Roman" w:hAnsi="Times New Roman" w:cs="Times New Roman"/>
                <w:bCs/>
                <w:sz w:val="18"/>
                <w:szCs w:val="24"/>
              </w:rPr>
              <w:t>1,2</w:t>
            </w:r>
          </w:p>
        </w:tc>
        <w:tc>
          <w:tcPr>
            <w:tcW w:w="374" w:type="pct"/>
            <w:shd w:val="clear" w:color="auto" w:fill="auto"/>
            <w:noWrap/>
            <w:vAlign w:val="center"/>
          </w:tcPr>
          <w:p w14:paraId="7A365EAF" w14:textId="77777777" w:rsidR="00352735" w:rsidRPr="00752E13" w:rsidRDefault="00352735" w:rsidP="00316551">
            <w:pPr>
              <w:spacing w:after="0"/>
              <w:jc w:val="center"/>
              <w:rPr>
                <w:rFonts w:ascii="Times New Roman" w:hAnsi="Times New Roman" w:cs="Times New Roman"/>
                <w:bCs/>
                <w:sz w:val="18"/>
                <w:szCs w:val="24"/>
              </w:rPr>
            </w:pPr>
            <w:r w:rsidRPr="00752E13">
              <w:rPr>
                <w:rFonts w:ascii="Times New Roman" w:hAnsi="Times New Roman" w:cs="Times New Roman"/>
                <w:bCs/>
                <w:sz w:val="18"/>
                <w:szCs w:val="24"/>
              </w:rPr>
              <w:t>5 677,76</w:t>
            </w:r>
          </w:p>
        </w:tc>
        <w:tc>
          <w:tcPr>
            <w:tcW w:w="797" w:type="pct"/>
            <w:shd w:val="clear" w:color="auto" w:fill="auto"/>
            <w:noWrap/>
            <w:vAlign w:val="center"/>
          </w:tcPr>
          <w:p w14:paraId="12DB47CD" w14:textId="77777777" w:rsidR="00352735" w:rsidRPr="00752E13" w:rsidRDefault="00352735" w:rsidP="00316551">
            <w:pPr>
              <w:spacing w:after="0"/>
              <w:jc w:val="center"/>
              <w:rPr>
                <w:rFonts w:ascii="Times New Roman" w:hAnsi="Times New Roman" w:cs="Times New Roman"/>
                <w:bCs/>
                <w:sz w:val="18"/>
                <w:szCs w:val="24"/>
              </w:rPr>
            </w:pPr>
            <w:r w:rsidRPr="00752E13">
              <w:rPr>
                <w:rFonts w:ascii="Times New Roman" w:hAnsi="Times New Roman" w:cs="Times New Roman"/>
                <w:bCs/>
                <w:sz w:val="18"/>
                <w:szCs w:val="24"/>
              </w:rPr>
              <w:t>303,17</w:t>
            </w:r>
          </w:p>
        </w:tc>
      </w:tr>
      <w:tr w:rsidR="00316551" w:rsidRPr="00752E13" w14:paraId="04063F36" w14:textId="77777777" w:rsidTr="00C7341B">
        <w:trPr>
          <w:trHeight w:val="20"/>
        </w:trPr>
        <w:tc>
          <w:tcPr>
            <w:tcW w:w="1344" w:type="pct"/>
            <w:shd w:val="clear" w:color="auto" w:fill="auto"/>
            <w:noWrap/>
            <w:vAlign w:val="center"/>
          </w:tcPr>
          <w:p w14:paraId="1A402DFB" w14:textId="77777777" w:rsidR="00352735" w:rsidRPr="00752E13" w:rsidRDefault="00352735" w:rsidP="00316551">
            <w:pPr>
              <w:spacing w:after="0"/>
              <w:jc w:val="center"/>
              <w:rPr>
                <w:rFonts w:ascii="Times New Roman" w:hAnsi="Times New Roman" w:cs="Times New Roman"/>
                <w:bCs/>
                <w:sz w:val="18"/>
                <w:szCs w:val="24"/>
              </w:rPr>
            </w:pPr>
          </w:p>
        </w:tc>
        <w:tc>
          <w:tcPr>
            <w:tcW w:w="286" w:type="pct"/>
            <w:shd w:val="clear" w:color="auto" w:fill="auto"/>
            <w:noWrap/>
            <w:vAlign w:val="center"/>
          </w:tcPr>
          <w:p w14:paraId="2B30BB7F" w14:textId="77777777" w:rsidR="00352735" w:rsidRPr="00752E13" w:rsidRDefault="00352735" w:rsidP="00316551">
            <w:pPr>
              <w:spacing w:after="0"/>
              <w:jc w:val="center"/>
              <w:rPr>
                <w:rFonts w:ascii="Times New Roman" w:hAnsi="Times New Roman" w:cs="Times New Roman"/>
                <w:bCs/>
                <w:sz w:val="18"/>
                <w:szCs w:val="24"/>
              </w:rPr>
            </w:pPr>
            <w:r w:rsidRPr="00752E13">
              <w:rPr>
                <w:rFonts w:ascii="Times New Roman" w:hAnsi="Times New Roman" w:cs="Times New Roman"/>
                <w:bCs/>
                <w:sz w:val="18"/>
                <w:szCs w:val="24"/>
              </w:rPr>
              <w:t>0,198</w:t>
            </w:r>
          </w:p>
        </w:tc>
        <w:tc>
          <w:tcPr>
            <w:tcW w:w="114" w:type="pct"/>
            <w:shd w:val="clear" w:color="auto" w:fill="auto"/>
            <w:noWrap/>
            <w:vAlign w:val="center"/>
          </w:tcPr>
          <w:p w14:paraId="0795B6CB" w14:textId="77777777" w:rsidR="00352735" w:rsidRPr="00752E13" w:rsidRDefault="00352735" w:rsidP="00316551">
            <w:pPr>
              <w:spacing w:after="0"/>
              <w:jc w:val="center"/>
              <w:rPr>
                <w:rFonts w:ascii="Times New Roman" w:hAnsi="Times New Roman" w:cs="Times New Roman"/>
                <w:bCs/>
                <w:sz w:val="18"/>
                <w:szCs w:val="24"/>
              </w:rPr>
            </w:pPr>
            <w:r w:rsidRPr="00752E13">
              <w:rPr>
                <w:rFonts w:ascii="Times New Roman" w:hAnsi="Times New Roman" w:cs="Times New Roman"/>
                <w:bCs/>
                <w:sz w:val="18"/>
                <w:szCs w:val="24"/>
              </w:rPr>
              <w:t>125</w:t>
            </w:r>
          </w:p>
        </w:tc>
        <w:tc>
          <w:tcPr>
            <w:tcW w:w="410" w:type="pct"/>
            <w:shd w:val="clear" w:color="auto" w:fill="auto"/>
            <w:noWrap/>
            <w:vAlign w:val="center"/>
          </w:tcPr>
          <w:p w14:paraId="159235B2" w14:textId="77777777" w:rsidR="00352735" w:rsidRPr="00752E13" w:rsidRDefault="00352735" w:rsidP="00316551">
            <w:pPr>
              <w:spacing w:after="0"/>
              <w:jc w:val="center"/>
              <w:rPr>
                <w:rFonts w:ascii="Times New Roman" w:eastAsia="Times New Roman" w:hAnsi="Times New Roman" w:cs="Times New Roman"/>
                <w:bCs/>
                <w:sz w:val="18"/>
                <w:szCs w:val="24"/>
                <w:lang w:eastAsia="ru-RU"/>
              </w:rPr>
            </w:pPr>
          </w:p>
        </w:tc>
        <w:tc>
          <w:tcPr>
            <w:tcW w:w="292" w:type="pct"/>
            <w:shd w:val="clear" w:color="auto" w:fill="auto"/>
            <w:noWrap/>
            <w:vAlign w:val="center"/>
          </w:tcPr>
          <w:p w14:paraId="2522A261" w14:textId="77777777" w:rsidR="00352735" w:rsidRPr="00752E13" w:rsidRDefault="00352735" w:rsidP="00316551">
            <w:pPr>
              <w:spacing w:after="0"/>
              <w:jc w:val="center"/>
              <w:rPr>
                <w:rFonts w:ascii="Times New Roman" w:hAnsi="Times New Roman" w:cs="Times New Roman"/>
                <w:bCs/>
                <w:sz w:val="18"/>
                <w:szCs w:val="24"/>
              </w:rPr>
            </w:pPr>
            <w:r w:rsidRPr="00752E13">
              <w:rPr>
                <w:rFonts w:ascii="Times New Roman" w:hAnsi="Times New Roman" w:cs="Times New Roman"/>
                <w:bCs/>
                <w:sz w:val="18"/>
                <w:szCs w:val="24"/>
              </w:rPr>
              <w:t>21424,9</w:t>
            </w:r>
          </w:p>
        </w:tc>
        <w:tc>
          <w:tcPr>
            <w:tcW w:w="609" w:type="pct"/>
            <w:shd w:val="clear" w:color="auto" w:fill="auto"/>
            <w:noWrap/>
            <w:vAlign w:val="center"/>
          </w:tcPr>
          <w:p w14:paraId="3CBC219E" w14:textId="77777777" w:rsidR="00352735" w:rsidRPr="00752E13" w:rsidRDefault="00352735" w:rsidP="00316551">
            <w:pPr>
              <w:spacing w:after="0"/>
              <w:jc w:val="center"/>
              <w:rPr>
                <w:rFonts w:ascii="Times New Roman" w:hAnsi="Times New Roman" w:cs="Times New Roman"/>
                <w:bCs/>
                <w:sz w:val="18"/>
                <w:szCs w:val="24"/>
              </w:rPr>
            </w:pPr>
            <w:r w:rsidRPr="00752E13">
              <w:rPr>
                <w:rFonts w:ascii="Times New Roman" w:hAnsi="Times New Roman" w:cs="Times New Roman"/>
                <w:bCs/>
                <w:sz w:val="18"/>
                <w:szCs w:val="24"/>
              </w:rPr>
              <w:t>1,04</w:t>
            </w:r>
          </w:p>
        </w:tc>
        <w:tc>
          <w:tcPr>
            <w:tcW w:w="616" w:type="pct"/>
            <w:shd w:val="clear" w:color="auto" w:fill="auto"/>
            <w:noWrap/>
            <w:vAlign w:val="center"/>
          </w:tcPr>
          <w:p w14:paraId="18627957" w14:textId="77777777" w:rsidR="00352735" w:rsidRPr="00752E13" w:rsidRDefault="00352735" w:rsidP="00316551">
            <w:pPr>
              <w:spacing w:after="0"/>
              <w:jc w:val="center"/>
              <w:rPr>
                <w:rFonts w:ascii="Times New Roman" w:hAnsi="Times New Roman" w:cs="Times New Roman"/>
                <w:bCs/>
                <w:sz w:val="18"/>
                <w:szCs w:val="24"/>
              </w:rPr>
            </w:pPr>
            <w:r w:rsidRPr="00752E13">
              <w:rPr>
                <w:rFonts w:ascii="Times New Roman" w:hAnsi="Times New Roman" w:cs="Times New Roman"/>
                <w:bCs/>
                <w:sz w:val="18"/>
                <w:szCs w:val="24"/>
              </w:rPr>
              <w:t>1,05</w:t>
            </w:r>
          </w:p>
        </w:tc>
        <w:tc>
          <w:tcPr>
            <w:tcW w:w="157" w:type="pct"/>
            <w:shd w:val="clear" w:color="auto" w:fill="auto"/>
            <w:vAlign w:val="center"/>
          </w:tcPr>
          <w:p w14:paraId="14D5AC9D" w14:textId="77777777" w:rsidR="00352735" w:rsidRPr="00752E13" w:rsidRDefault="00352735" w:rsidP="00316551">
            <w:pPr>
              <w:spacing w:after="0"/>
              <w:jc w:val="center"/>
              <w:rPr>
                <w:rFonts w:ascii="Times New Roman" w:hAnsi="Times New Roman" w:cs="Times New Roman"/>
                <w:bCs/>
                <w:sz w:val="18"/>
                <w:szCs w:val="24"/>
              </w:rPr>
            </w:pPr>
            <w:r w:rsidRPr="00752E13">
              <w:rPr>
                <w:rFonts w:ascii="Times New Roman" w:hAnsi="Times New Roman" w:cs="Times New Roman"/>
                <w:bCs/>
                <w:sz w:val="18"/>
                <w:szCs w:val="24"/>
              </w:rPr>
              <w:t>1,2</w:t>
            </w:r>
          </w:p>
        </w:tc>
        <w:tc>
          <w:tcPr>
            <w:tcW w:w="374" w:type="pct"/>
            <w:shd w:val="clear" w:color="auto" w:fill="auto"/>
            <w:noWrap/>
            <w:vAlign w:val="center"/>
          </w:tcPr>
          <w:p w14:paraId="644BCABD" w14:textId="77777777" w:rsidR="00352735" w:rsidRPr="00752E13" w:rsidRDefault="00352735" w:rsidP="00316551">
            <w:pPr>
              <w:spacing w:after="0"/>
              <w:jc w:val="center"/>
              <w:rPr>
                <w:rFonts w:ascii="Times New Roman" w:hAnsi="Times New Roman" w:cs="Times New Roman"/>
                <w:bCs/>
                <w:sz w:val="18"/>
                <w:szCs w:val="24"/>
              </w:rPr>
            </w:pPr>
            <w:r w:rsidRPr="00752E13">
              <w:rPr>
                <w:rFonts w:ascii="Times New Roman" w:hAnsi="Times New Roman" w:cs="Times New Roman"/>
                <w:bCs/>
                <w:sz w:val="18"/>
                <w:szCs w:val="24"/>
              </w:rPr>
              <w:t>5 546,25</w:t>
            </w:r>
          </w:p>
        </w:tc>
        <w:tc>
          <w:tcPr>
            <w:tcW w:w="797" w:type="pct"/>
            <w:shd w:val="clear" w:color="auto" w:fill="auto"/>
            <w:noWrap/>
            <w:vAlign w:val="center"/>
          </w:tcPr>
          <w:p w14:paraId="4AADAE58" w14:textId="77777777" w:rsidR="00352735" w:rsidRPr="00752E13" w:rsidRDefault="00352735" w:rsidP="00316551">
            <w:pPr>
              <w:spacing w:after="0"/>
              <w:jc w:val="center"/>
              <w:rPr>
                <w:rFonts w:ascii="Times New Roman" w:hAnsi="Times New Roman" w:cs="Times New Roman"/>
                <w:bCs/>
                <w:sz w:val="18"/>
                <w:szCs w:val="24"/>
              </w:rPr>
            </w:pPr>
            <w:r w:rsidRPr="00752E13">
              <w:rPr>
                <w:rFonts w:ascii="Times New Roman" w:hAnsi="Times New Roman" w:cs="Times New Roman"/>
                <w:bCs/>
                <w:sz w:val="18"/>
                <w:szCs w:val="24"/>
              </w:rPr>
              <w:t>296,15</w:t>
            </w:r>
          </w:p>
        </w:tc>
      </w:tr>
      <w:tr w:rsidR="00316551" w:rsidRPr="00752E13" w14:paraId="26A0A2FD" w14:textId="77777777" w:rsidTr="00C7341B">
        <w:trPr>
          <w:trHeight w:val="20"/>
        </w:trPr>
        <w:tc>
          <w:tcPr>
            <w:tcW w:w="1344" w:type="pct"/>
            <w:shd w:val="clear" w:color="auto" w:fill="auto"/>
            <w:noWrap/>
            <w:vAlign w:val="center"/>
          </w:tcPr>
          <w:p w14:paraId="7EB3BAE7" w14:textId="77777777" w:rsidR="00352735" w:rsidRPr="00752E13" w:rsidRDefault="00352735" w:rsidP="00316551">
            <w:pPr>
              <w:spacing w:after="0"/>
              <w:jc w:val="center"/>
              <w:rPr>
                <w:rFonts w:ascii="Times New Roman" w:hAnsi="Times New Roman" w:cs="Times New Roman"/>
                <w:bCs/>
                <w:sz w:val="18"/>
                <w:szCs w:val="24"/>
              </w:rPr>
            </w:pPr>
          </w:p>
        </w:tc>
        <w:tc>
          <w:tcPr>
            <w:tcW w:w="286" w:type="pct"/>
            <w:shd w:val="clear" w:color="auto" w:fill="auto"/>
            <w:noWrap/>
            <w:vAlign w:val="center"/>
          </w:tcPr>
          <w:p w14:paraId="50162A46" w14:textId="77777777" w:rsidR="00352735" w:rsidRPr="00752E13" w:rsidRDefault="00352735" w:rsidP="00316551">
            <w:pPr>
              <w:spacing w:after="0"/>
              <w:jc w:val="center"/>
              <w:rPr>
                <w:rFonts w:ascii="Times New Roman" w:hAnsi="Times New Roman" w:cs="Times New Roman"/>
                <w:bCs/>
                <w:sz w:val="18"/>
                <w:szCs w:val="24"/>
              </w:rPr>
            </w:pPr>
            <w:r w:rsidRPr="00752E13">
              <w:rPr>
                <w:rFonts w:ascii="Times New Roman" w:hAnsi="Times New Roman" w:cs="Times New Roman"/>
                <w:bCs/>
                <w:sz w:val="18"/>
                <w:szCs w:val="24"/>
              </w:rPr>
              <w:t>0,088</w:t>
            </w:r>
          </w:p>
        </w:tc>
        <w:tc>
          <w:tcPr>
            <w:tcW w:w="114" w:type="pct"/>
            <w:shd w:val="clear" w:color="auto" w:fill="auto"/>
            <w:noWrap/>
            <w:vAlign w:val="center"/>
          </w:tcPr>
          <w:p w14:paraId="7D60B118" w14:textId="77777777" w:rsidR="00352735" w:rsidRPr="00752E13" w:rsidRDefault="00352735" w:rsidP="00316551">
            <w:pPr>
              <w:spacing w:after="0"/>
              <w:jc w:val="center"/>
              <w:rPr>
                <w:rFonts w:ascii="Times New Roman" w:hAnsi="Times New Roman" w:cs="Times New Roman"/>
                <w:bCs/>
                <w:sz w:val="18"/>
                <w:szCs w:val="24"/>
              </w:rPr>
            </w:pPr>
            <w:r w:rsidRPr="00752E13">
              <w:rPr>
                <w:rFonts w:ascii="Times New Roman" w:hAnsi="Times New Roman" w:cs="Times New Roman"/>
                <w:bCs/>
                <w:sz w:val="18"/>
                <w:szCs w:val="24"/>
              </w:rPr>
              <w:t>100</w:t>
            </w:r>
          </w:p>
        </w:tc>
        <w:tc>
          <w:tcPr>
            <w:tcW w:w="410" w:type="pct"/>
            <w:shd w:val="clear" w:color="auto" w:fill="auto"/>
            <w:noWrap/>
            <w:vAlign w:val="center"/>
          </w:tcPr>
          <w:p w14:paraId="0176D49E" w14:textId="77777777" w:rsidR="00352735" w:rsidRPr="00752E13" w:rsidRDefault="00352735" w:rsidP="00316551">
            <w:pPr>
              <w:spacing w:after="0"/>
              <w:jc w:val="center"/>
              <w:rPr>
                <w:rFonts w:ascii="Times New Roman" w:eastAsia="Times New Roman" w:hAnsi="Times New Roman" w:cs="Times New Roman"/>
                <w:bCs/>
                <w:sz w:val="18"/>
                <w:szCs w:val="24"/>
                <w:lang w:eastAsia="ru-RU"/>
              </w:rPr>
            </w:pPr>
          </w:p>
        </w:tc>
        <w:tc>
          <w:tcPr>
            <w:tcW w:w="292" w:type="pct"/>
            <w:shd w:val="clear" w:color="auto" w:fill="auto"/>
            <w:noWrap/>
            <w:vAlign w:val="center"/>
          </w:tcPr>
          <w:p w14:paraId="46C75E48" w14:textId="77777777" w:rsidR="00352735" w:rsidRPr="00752E13" w:rsidRDefault="00352735" w:rsidP="00316551">
            <w:pPr>
              <w:spacing w:after="0"/>
              <w:jc w:val="center"/>
              <w:rPr>
                <w:rFonts w:ascii="Times New Roman" w:hAnsi="Times New Roman" w:cs="Times New Roman"/>
                <w:bCs/>
                <w:sz w:val="18"/>
                <w:szCs w:val="24"/>
              </w:rPr>
            </w:pPr>
            <w:r w:rsidRPr="00752E13">
              <w:rPr>
                <w:rFonts w:ascii="Times New Roman" w:hAnsi="Times New Roman" w:cs="Times New Roman"/>
                <w:bCs/>
                <w:sz w:val="18"/>
                <w:szCs w:val="24"/>
              </w:rPr>
              <w:t>20295,93</w:t>
            </w:r>
          </w:p>
        </w:tc>
        <w:tc>
          <w:tcPr>
            <w:tcW w:w="609" w:type="pct"/>
            <w:shd w:val="clear" w:color="auto" w:fill="auto"/>
            <w:noWrap/>
            <w:vAlign w:val="center"/>
          </w:tcPr>
          <w:p w14:paraId="6978C26D" w14:textId="77777777" w:rsidR="00352735" w:rsidRPr="00752E13" w:rsidRDefault="00352735" w:rsidP="00316551">
            <w:pPr>
              <w:spacing w:after="0"/>
              <w:jc w:val="center"/>
              <w:rPr>
                <w:rFonts w:ascii="Times New Roman" w:hAnsi="Times New Roman" w:cs="Times New Roman"/>
                <w:bCs/>
                <w:sz w:val="18"/>
                <w:szCs w:val="24"/>
              </w:rPr>
            </w:pPr>
            <w:r w:rsidRPr="00752E13">
              <w:rPr>
                <w:rFonts w:ascii="Times New Roman" w:hAnsi="Times New Roman" w:cs="Times New Roman"/>
                <w:bCs/>
                <w:sz w:val="18"/>
                <w:szCs w:val="24"/>
              </w:rPr>
              <w:t>1,04</w:t>
            </w:r>
          </w:p>
        </w:tc>
        <w:tc>
          <w:tcPr>
            <w:tcW w:w="616" w:type="pct"/>
            <w:shd w:val="clear" w:color="auto" w:fill="auto"/>
            <w:noWrap/>
            <w:vAlign w:val="center"/>
          </w:tcPr>
          <w:p w14:paraId="58C7C5D5" w14:textId="77777777" w:rsidR="00352735" w:rsidRPr="00752E13" w:rsidRDefault="00352735" w:rsidP="00316551">
            <w:pPr>
              <w:spacing w:after="0"/>
              <w:jc w:val="center"/>
              <w:rPr>
                <w:rFonts w:ascii="Times New Roman" w:hAnsi="Times New Roman" w:cs="Times New Roman"/>
                <w:bCs/>
                <w:sz w:val="18"/>
                <w:szCs w:val="24"/>
              </w:rPr>
            </w:pPr>
            <w:r w:rsidRPr="00752E13">
              <w:rPr>
                <w:rFonts w:ascii="Times New Roman" w:hAnsi="Times New Roman" w:cs="Times New Roman"/>
                <w:bCs/>
                <w:sz w:val="18"/>
                <w:szCs w:val="24"/>
              </w:rPr>
              <w:t>1,05</w:t>
            </w:r>
          </w:p>
        </w:tc>
        <w:tc>
          <w:tcPr>
            <w:tcW w:w="157" w:type="pct"/>
            <w:shd w:val="clear" w:color="auto" w:fill="auto"/>
            <w:vAlign w:val="center"/>
          </w:tcPr>
          <w:p w14:paraId="02FD6E59" w14:textId="77777777" w:rsidR="00352735" w:rsidRPr="00752E13" w:rsidRDefault="00352735" w:rsidP="00316551">
            <w:pPr>
              <w:spacing w:after="0"/>
              <w:jc w:val="center"/>
              <w:rPr>
                <w:rFonts w:ascii="Times New Roman" w:hAnsi="Times New Roman" w:cs="Times New Roman"/>
                <w:bCs/>
                <w:sz w:val="18"/>
                <w:szCs w:val="24"/>
              </w:rPr>
            </w:pPr>
            <w:r w:rsidRPr="00752E13">
              <w:rPr>
                <w:rFonts w:ascii="Times New Roman" w:hAnsi="Times New Roman" w:cs="Times New Roman"/>
                <w:bCs/>
                <w:sz w:val="18"/>
                <w:szCs w:val="24"/>
              </w:rPr>
              <w:t>1,2</w:t>
            </w:r>
          </w:p>
        </w:tc>
        <w:tc>
          <w:tcPr>
            <w:tcW w:w="374" w:type="pct"/>
            <w:shd w:val="clear" w:color="auto" w:fill="auto"/>
            <w:noWrap/>
            <w:vAlign w:val="center"/>
          </w:tcPr>
          <w:p w14:paraId="4F7F0A5F" w14:textId="77777777" w:rsidR="00352735" w:rsidRPr="00752E13" w:rsidRDefault="00352735" w:rsidP="00316551">
            <w:pPr>
              <w:spacing w:after="0"/>
              <w:jc w:val="center"/>
              <w:rPr>
                <w:rFonts w:ascii="Times New Roman" w:hAnsi="Times New Roman" w:cs="Times New Roman"/>
                <w:bCs/>
                <w:sz w:val="18"/>
                <w:szCs w:val="24"/>
              </w:rPr>
            </w:pPr>
            <w:r w:rsidRPr="00752E13">
              <w:rPr>
                <w:rFonts w:ascii="Times New Roman" w:hAnsi="Times New Roman" w:cs="Times New Roman"/>
                <w:bCs/>
                <w:sz w:val="18"/>
                <w:szCs w:val="24"/>
              </w:rPr>
              <w:t>2 335,11</w:t>
            </w:r>
          </w:p>
        </w:tc>
        <w:tc>
          <w:tcPr>
            <w:tcW w:w="797" w:type="pct"/>
            <w:shd w:val="clear" w:color="auto" w:fill="auto"/>
            <w:noWrap/>
            <w:vAlign w:val="center"/>
          </w:tcPr>
          <w:p w14:paraId="57BDC7A3" w14:textId="77777777" w:rsidR="00352735" w:rsidRPr="00752E13" w:rsidRDefault="00352735" w:rsidP="00316551">
            <w:pPr>
              <w:spacing w:after="0"/>
              <w:jc w:val="center"/>
              <w:rPr>
                <w:rFonts w:ascii="Times New Roman" w:hAnsi="Times New Roman" w:cs="Times New Roman"/>
                <w:bCs/>
                <w:sz w:val="18"/>
                <w:szCs w:val="24"/>
              </w:rPr>
            </w:pPr>
            <w:r w:rsidRPr="00752E13">
              <w:rPr>
                <w:rFonts w:ascii="Times New Roman" w:hAnsi="Times New Roman" w:cs="Times New Roman"/>
                <w:bCs/>
                <w:sz w:val="18"/>
                <w:szCs w:val="24"/>
              </w:rPr>
              <w:t>124,69</w:t>
            </w:r>
          </w:p>
        </w:tc>
      </w:tr>
      <w:tr w:rsidR="00316551" w:rsidRPr="00752E13" w14:paraId="2245A90F" w14:textId="77777777" w:rsidTr="00C7341B">
        <w:trPr>
          <w:trHeight w:val="20"/>
        </w:trPr>
        <w:tc>
          <w:tcPr>
            <w:tcW w:w="1344" w:type="pct"/>
            <w:shd w:val="clear" w:color="auto" w:fill="auto"/>
            <w:noWrap/>
            <w:vAlign w:val="center"/>
          </w:tcPr>
          <w:p w14:paraId="7B999787" w14:textId="77777777" w:rsidR="00352735" w:rsidRPr="00752E13" w:rsidRDefault="00352735" w:rsidP="00316551">
            <w:pPr>
              <w:spacing w:after="0"/>
              <w:jc w:val="center"/>
              <w:rPr>
                <w:rFonts w:ascii="Times New Roman" w:hAnsi="Times New Roman" w:cs="Times New Roman"/>
                <w:bCs/>
                <w:sz w:val="18"/>
                <w:szCs w:val="24"/>
              </w:rPr>
            </w:pPr>
            <w:r w:rsidRPr="00752E13">
              <w:rPr>
                <w:rFonts w:ascii="Times New Roman" w:hAnsi="Times New Roman" w:cs="Times New Roman"/>
                <w:bCs/>
                <w:sz w:val="18"/>
                <w:szCs w:val="24"/>
              </w:rPr>
              <w:t>Ду150, 100, 80</w:t>
            </w:r>
          </w:p>
        </w:tc>
        <w:tc>
          <w:tcPr>
            <w:tcW w:w="286" w:type="pct"/>
            <w:shd w:val="clear" w:color="auto" w:fill="auto"/>
            <w:noWrap/>
            <w:vAlign w:val="center"/>
          </w:tcPr>
          <w:p w14:paraId="4E570B28" w14:textId="77777777" w:rsidR="00352735" w:rsidRPr="00752E13" w:rsidRDefault="00352735" w:rsidP="00316551">
            <w:pPr>
              <w:spacing w:after="0"/>
              <w:jc w:val="center"/>
              <w:rPr>
                <w:rFonts w:ascii="Times New Roman" w:hAnsi="Times New Roman" w:cs="Times New Roman"/>
                <w:bCs/>
                <w:sz w:val="18"/>
                <w:szCs w:val="24"/>
              </w:rPr>
            </w:pPr>
            <w:r w:rsidRPr="00752E13">
              <w:rPr>
                <w:rFonts w:ascii="Times New Roman" w:hAnsi="Times New Roman" w:cs="Times New Roman"/>
                <w:bCs/>
                <w:sz w:val="18"/>
                <w:szCs w:val="24"/>
              </w:rPr>
              <w:t>0,075</w:t>
            </w:r>
          </w:p>
        </w:tc>
        <w:tc>
          <w:tcPr>
            <w:tcW w:w="114" w:type="pct"/>
            <w:shd w:val="clear" w:color="auto" w:fill="auto"/>
            <w:noWrap/>
            <w:vAlign w:val="center"/>
          </w:tcPr>
          <w:p w14:paraId="7C53D3C5" w14:textId="77777777" w:rsidR="00352735" w:rsidRPr="00752E13" w:rsidRDefault="00352735" w:rsidP="00316551">
            <w:pPr>
              <w:spacing w:after="0"/>
              <w:jc w:val="center"/>
              <w:rPr>
                <w:rFonts w:ascii="Times New Roman" w:hAnsi="Times New Roman" w:cs="Times New Roman"/>
                <w:bCs/>
                <w:sz w:val="18"/>
                <w:szCs w:val="24"/>
              </w:rPr>
            </w:pPr>
            <w:r w:rsidRPr="00752E13">
              <w:rPr>
                <w:rFonts w:ascii="Times New Roman" w:hAnsi="Times New Roman" w:cs="Times New Roman"/>
                <w:bCs/>
                <w:sz w:val="18"/>
                <w:szCs w:val="24"/>
              </w:rPr>
              <w:t>150</w:t>
            </w:r>
          </w:p>
        </w:tc>
        <w:tc>
          <w:tcPr>
            <w:tcW w:w="410" w:type="pct"/>
            <w:shd w:val="clear" w:color="auto" w:fill="auto"/>
            <w:noWrap/>
            <w:vAlign w:val="center"/>
          </w:tcPr>
          <w:p w14:paraId="36F02F64" w14:textId="77777777" w:rsidR="00352735" w:rsidRPr="00752E13" w:rsidRDefault="00352735" w:rsidP="00316551">
            <w:pPr>
              <w:spacing w:after="0"/>
              <w:jc w:val="center"/>
              <w:rPr>
                <w:rFonts w:ascii="Times New Roman" w:eastAsia="Times New Roman" w:hAnsi="Times New Roman" w:cs="Times New Roman"/>
                <w:bCs/>
                <w:sz w:val="18"/>
                <w:szCs w:val="24"/>
                <w:lang w:eastAsia="ru-RU"/>
              </w:rPr>
            </w:pPr>
          </w:p>
        </w:tc>
        <w:tc>
          <w:tcPr>
            <w:tcW w:w="292" w:type="pct"/>
            <w:shd w:val="clear" w:color="auto" w:fill="auto"/>
            <w:noWrap/>
            <w:vAlign w:val="center"/>
          </w:tcPr>
          <w:p w14:paraId="3756EEDD" w14:textId="77777777" w:rsidR="00352735" w:rsidRPr="00752E13" w:rsidRDefault="00352735" w:rsidP="00316551">
            <w:pPr>
              <w:spacing w:after="0"/>
              <w:jc w:val="center"/>
              <w:rPr>
                <w:rFonts w:ascii="Times New Roman" w:hAnsi="Times New Roman" w:cs="Times New Roman"/>
                <w:bCs/>
                <w:sz w:val="18"/>
                <w:szCs w:val="24"/>
              </w:rPr>
            </w:pPr>
            <w:r w:rsidRPr="00752E13">
              <w:rPr>
                <w:rFonts w:ascii="Times New Roman" w:hAnsi="Times New Roman" w:cs="Times New Roman"/>
                <w:bCs/>
                <w:sz w:val="18"/>
                <w:szCs w:val="24"/>
              </w:rPr>
              <w:t>23949,44</w:t>
            </w:r>
          </w:p>
        </w:tc>
        <w:tc>
          <w:tcPr>
            <w:tcW w:w="609" w:type="pct"/>
            <w:shd w:val="clear" w:color="auto" w:fill="auto"/>
            <w:noWrap/>
            <w:vAlign w:val="center"/>
          </w:tcPr>
          <w:p w14:paraId="1D165E77" w14:textId="77777777" w:rsidR="00352735" w:rsidRPr="00752E13" w:rsidRDefault="00352735" w:rsidP="00316551">
            <w:pPr>
              <w:spacing w:after="0"/>
              <w:jc w:val="center"/>
              <w:rPr>
                <w:rFonts w:ascii="Times New Roman" w:hAnsi="Times New Roman" w:cs="Times New Roman"/>
                <w:bCs/>
                <w:sz w:val="18"/>
                <w:szCs w:val="24"/>
              </w:rPr>
            </w:pPr>
            <w:r w:rsidRPr="00752E13">
              <w:rPr>
                <w:rFonts w:ascii="Times New Roman" w:hAnsi="Times New Roman" w:cs="Times New Roman"/>
                <w:bCs/>
                <w:sz w:val="18"/>
                <w:szCs w:val="24"/>
              </w:rPr>
              <w:t>1,04</w:t>
            </w:r>
          </w:p>
        </w:tc>
        <w:tc>
          <w:tcPr>
            <w:tcW w:w="616" w:type="pct"/>
            <w:shd w:val="clear" w:color="auto" w:fill="auto"/>
            <w:noWrap/>
            <w:vAlign w:val="center"/>
          </w:tcPr>
          <w:p w14:paraId="7E32CE53" w14:textId="77777777" w:rsidR="00352735" w:rsidRPr="00752E13" w:rsidRDefault="00352735" w:rsidP="00316551">
            <w:pPr>
              <w:spacing w:after="0"/>
              <w:jc w:val="center"/>
              <w:rPr>
                <w:rFonts w:ascii="Times New Roman" w:hAnsi="Times New Roman" w:cs="Times New Roman"/>
                <w:bCs/>
                <w:sz w:val="18"/>
                <w:szCs w:val="24"/>
              </w:rPr>
            </w:pPr>
            <w:r w:rsidRPr="00752E13">
              <w:rPr>
                <w:rFonts w:ascii="Times New Roman" w:hAnsi="Times New Roman" w:cs="Times New Roman"/>
                <w:bCs/>
                <w:sz w:val="18"/>
                <w:szCs w:val="24"/>
              </w:rPr>
              <w:t>1,05</w:t>
            </w:r>
          </w:p>
        </w:tc>
        <w:tc>
          <w:tcPr>
            <w:tcW w:w="157" w:type="pct"/>
            <w:shd w:val="clear" w:color="auto" w:fill="auto"/>
            <w:vAlign w:val="center"/>
          </w:tcPr>
          <w:p w14:paraId="7E2230D9" w14:textId="77777777" w:rsidR="00352735" w:rsidRPr="00752E13" w:rsidRDefault="00352735" w:rsidP="00316551">
            <w:pPr>
              <w:spacing w:after="0"/>
              <w:jc w:val="center"/>
              <w:rPr>
                <w:rFonts w:ascii="Times New Roman" w:hAnsi="Times New Roman" w:cs="Times New Roman"/>
                <w:bCs/>
                <w:sz w:val="18"/>
                <w:szCs w:val="24"/>
              </w:rPr>
            </w:pPr>
            <w:r w:rsidRPr="00752E13">
              <w:rPr>
                <w:rFonts w:ascii="Times New Roman" w:hAnsi="Times New Roman" w:cs="Times New Roman"/>
                <w:bCs/>
                <w:sz w:val="18"/>
                <w:szCs w:val="24"/>
              </w:rPr>
              <w:t>1,2</w:t>
            </w:r>
          </w:p>
        </w:tc>
        <w:tc>
          <w:tcPr>
            <w:tcW w:w="374" w:type="pct"/>
            <w:shd w:val="clear" w:color="auto" w:fill="auto"/>
            <w:noWrap/>
            <w:vAlign w:val="center"/>
          </w:tcPr>
          <w:p w14:paraId="00B8E7DA" w14:textId="77777777" w:rsidR="00352735" w:rsidRPr="00752E13" w:rsidRDefault="00352735" w:rsidP="00316551">
            <w:pPr>
              <w:spacing w:after="0"/>
              <w:jc w:val="center"/>
              <w:rPr>
                <w:rFonts w:ascii="Times New Roman" w:hAnsi="Times New Roman" w:cs="Times New Roman"/>
                <w:bCs/>
                <w:sz w:val="18"/>
                <w:szCs w:val="24"/>
              </w:rPr>
            </w:pPr>
            <w:r w:rsidRPr="00752E13">
              <w:rPr>
                <w:rFonts w:ascii="Times New Roman" w:hAnsi="Times New Roman" w:cs="Times New Roman"/>
                <w:bCs/>
                <w:sz w:val="18"/>
                <w:szCs w:val="24"/>
              </w:rPr>
              <w:t>2 361,60</w:t>
            </w:r>
          </w:p>
        </w:tc>
        <w:tc>
          <w:tcPr>
            <w:tcW w:w="797" w:type="pct"/>
            <w:shd w:val="clear" w:color="auto" w:fill="auto"/>
            <w:noWrap/>
            <w:vAlign w:val="center"/>
          </w:tcPr>
          <w:p w14:paraId="50A342C7" w14:textId="77777777" w:rsidR="00352735" w:rsidRPr="00752E13" w:rsidRDefault="00352735" w:rsidP="00316551">
            <w:pPr>
              <w:spacing w:after="0"/>
              <w:jc w:val="center"/>
              <w:rPr>
                <w:rFonts w:ascii="Times New Roman" w:hAnsi="Times New Roman" w:cs="Times New Roman"/>
                <w:bCs/>
                <w:sz w:val="18"/>
                <w:szCs w:val="24"/>
              </w:rPr>
            </w:pPr>
            <w:r w:rsidRPr="00752E13">
              <w:rPr>
                <w:rFonts w:ascii="Times New Roman" w:hAnsi="Times New Roman" w:cs="Times New Roman"/>
                <w:bCs/>
                <w:sz w:val="18"/>
                <w:szCs w:val="24"/>
              </w:rPr>
              <w:t>126,10</w:t>
            </w:r>
          </w:p>
        </w:tc>
      </w:tr>
      <w:tr w:rsidR="00316551" w:rsidRPr="00752E13" w14:paraId="67939193" w14:textId="77777777" w:rsidTr="00C7341B">
        <w:trPr>
          <w:trHeight w:val="20"/>
        </w:trPr>
        <w:tc>
          <w:tcPr>
            <w:tcW w:w="1344" w:type="pct"/>
            <w:shd w:val="clear" w:color="auto" w:fill="auto"/>
            <w:noWrap/>
            <w:vAlign w:val="center"/>
          </w:tcPr>
          <w:p w14:paraId="65735E71" w14:textId="77777777" w:rsidR="00352735" w:rsidRPr="00752E13" w:rsidRDefault="00352735" w:rsidP="00316551">
            <w:pPr>
              <w:spacing w:after="0"/>
              <w:jc w:val="center"/>
              <w:rPr>
                <w:rFonts w:ascii="Times New Roman" w:hAnsi="Times New Roman" w:cs="Times New Roman"/>
                <w:bCs/>
                <w:sz w:val="18"/>
                <w:szCs w:val="24"/>
              </w:rPr>
            </w:pPr>
          </w:p>
        </w:tc>
        <w:tc>
          <w:tcPr>
            <w:tcW w:w="286" w:type="pct"/>
            <w:shd w:val="clear" w:color="auto" w:fill="auto"/>
            <w:noWrap/>
            <w:vAlign w:val="center"/>
          </w:tcPr>
          <w:p w14:paraId="15FB0585" w14:textId="77777777" w:rsidR="00352735" w:rsidRPr="00752E13" w:rsidRDefault="00352735" w:rsidP="00316551">
            <w:pPr>
              <w:spacing w:after="0"/>
              <w:jc w:val="center"/>
              <w:rPr>
                <w:rFonts w:ascii="Times New Roman" w:hAnsi="Times New Roman" w:cs="Times New Roman"/>
                <w:bCs/>
                <w:sz w:val="18"/>
                <w:szCs w:val="24"/>
              </w:rPr>
            </w:pPr>
            <w:r w:rsidRPr="00752E13">
              <w:rPr>
                <w:rFonts w:ascii="Times New Roman" w:hAnsi="Times New Roman" w:cs="Times New Roman"/>
                <w:bCs/>
                <w:sz w:val="18"/>
                <w:szCs w:val="24"/>
              </w:rPr>
              <w:t>0,097</w:t>
            </w:r>
          </w:p>
        </w:tc>
        <w:tc>
          <w:tcPr>
            <w:tcW w:w="114" w:type="pct"/>
            <w:shd w:val="clear" w:color="auto" w:fill="auto"/>
            <w:noWrap/>
            <w:vAlign w:val="center"/>
          </w:tcPr>
          <w:p w14:paraId="5A0F8B71" w14:textId="77777777" w:rsidR="00352735" w:rsidRPr="00752E13" w:rsidRDefault="00352735" w:rsidP="00316551">
            <w:pPr>
              <w:spacing w:after="0"/>
              <w:jc w:val="center"/>
              <w:rPr>
                <w:rFonts w:ascii="Times New Roman" w:hAnsi="Times New Roman" w:cs="Times New Roman"/>
                <w:bCs/>
                <w:sz w:val="18"/>
                <w:szCs w:val="24"/>
              </w:rPr>
            </w:pPr>
            <w:r w:rsidRPr="00752E13">
              <w:rPr>
                <w:rFonts w:ascii="Times New Roman" w:hAnsi="Times New Roman" w:cs="Times New Roman"/>
                <w:bCs/>
                <w:sz w:val="18"/>
                <w:szCs w:val="24"/>
              </w:rPr>
              <w:t>100</w:t>
            </w:r>
          </w:p>
        </w:tc>
        <w:tc>
          <w:tcPr>
            <w:tcW w:w="410" w:type="pct"/>
            <w:shd w:val="clear" w:color="auto" w:fill="auto"/>
            <w:noWrap/>
            <w:vAlign w:val="center"/>
          </w:tcPr>
          <w:p w14:paraId="21655CDF" w14:textId="77777777" w:rsidR="00352735" w:rsidRPr="00752E13" w:rsidRDefault="00352735" w:rsidP="00316551">
            <w:pPr>
              <w:spacing w:after="0"/>
              <w:jc w:val="center"/>
              <w:rPr>
                <w:rFonts w:ascii="Times New Roman" w:eastAsia="Times New Roman" w:hAnsi="Times New Roman" w:cs="Times New Roman"/>
                <w:bCs/>
                <w:sz w:val="18"/>
                <w:szCs w:val="24"/>
                <w:lang w:eastAsia="ru-RU"/>
              </w:rPr>
            </w:pPr>
          </w:p>
        </w:tc>
        <w:tc>
          <w:tcPr>
            <w:tcW w:w="292" w:type="pct"/>
            <w:shd w:val="clear" w:color="auto" w:fill="auto"/>
            <w:noWrap/>
            <w:vAlign w:val="center"/>
          </w:tcPr>
          <w:p w14:paraId="48A8A34A" w14:textId="77777777" w:rsidR="00352735" w:rsidRPr="00752E13" w:rsidRDefault="00352735" w:rsidP="00316551">
            <w:pPr>
              <w:spacing w:after="0"/>
              <w:jc w:val="center"/>
              <w:rPr>
                <w:rFonts w:ascii="Times New Roman" w:hAnsi="Times New Roman" w:cs="Times New Roman"/>
                <w:bCs/>
                <w:sz w:val="18"/>
                <w:szCs w:val="24"/>
              </w:rPr>
            </w:pPr>
            <w:r w:rsidRPr="00752E13">
              <w:rPr>
                <w:rFonts w:ascii="Times New Roman" w:hAnsi="Times New Roman" w:cs="Times New Roman"/>
                <w:bCs/>
                <w:sz w:val="18"/>
                <w:szCs w:val="24"/>
              </w:rPr>
              <w:t>20295,93</w:t>
            </w:r>
          </w:p>
        </w:tc>
        <w:tc>
          <w:tcPr>
            <w:tcW w:w="609" w:type="pct"/>
            <w:shd w:val="clear" w:color="auto" w:fill="auto"/>
            <w:noWrap/>
            <w:vAlign w:val="center"/>
          </w:tcPr>
          <w:p w14:paraId="088D2447" w14:textId="77777777" w:rsidR="00352735" w:rsidRPr="00752E13" w:rsidRDefault="00352735" w:rsidP="00316551">
            <w:pPr>
              <w:spacing w:after="0"/>
              <w:jc w:val="center"/>
              <w:rPr>
                <w:rFonts w:ascii="Times New Roman" w:hAnsi="Times New Roman" w:cs="Times New Roman"/>
                <w:bCs/>
                <w:sz w:val="18"/>
                <w:szCs w:val="24"/>
              </w:rPr>
            </w:pPr>
            <w:r w:rsidRPr="00752E13">
              <w:rPr>
                <w:rFonts w:ascii="Times New Roman" w:hAnsi="Times New Roman" w:cs="Times New Roman"/>
                <w:bCs/>
                <w:sz w:val="18"/>
                <w:szCs w:val="24"/>
              </w:rPr>
              <w:t>1,04</w:t>
            </w:r>
          </w:p>
        </w:tc>
        <w:tc>
          <w:tcPr>
            <w:tcW w:w="616" w:type="pct"/>
            <w:shd w:val="clear" w:color="auto" w:fill="auto"/>
            <w:noWrap/>
            <w:vAlign w:val="center"/>
          </w:tcPr>
          <w:p w14:paraId="29B57BD4" w14:textId="77777777" w:rsidR="00352735" w:rsidRPr="00752E13" w:rsidRDefault="00352735" w:rsidP="00316551">
            <w:pPr>
              <w:spacing w:after="0"/>
              <w:jc w:val="center"/>
              <w:rPr>
                <w:rFonts w:ascii="Times New Roman" w:hAnsi="Times New Roman" w:cs="Times New Roman"/>
                <w:bCs/>
                <w:sz w:val="18"/>
                <w:szCs w:val="24"/>
              </w:rPr>
            </w:pPr>
            <w:r w:rsidRPr="00752E13">
              <w:rPr>
                <w:rFonts w:ascii="Times New Roman" w:hAnsi="Times New Roman" w:cs="Times New Roman"/>
                <w:bCs/>
                <w:sz w:val="18"/>
                <w:szCs w:val="24"/>
              </w:rPr>
              <w:t>1,05</w:t>
            </w:r>
          </w:p>
        </w:tc>
        <w:tc>
          <w:tcPr>
            <w:tcW w:w="157" w:type="pct"/>
            <w:shd w:val="clear" w:color="auto" w:fill="auto"/>
            <w:vAlign w:val="center"/>
          </w:tcPr>
          <w:p w14:paraId="325C4B29" w14:textId="77777777" w:rsidR="00352735" w:rsidRPr="00752E13" w:rsidRDefault="00352735" w:rsidP="00316551">
            <w:pPr>
              <w:spacing w:after="0"/>
              <w:jc w:val="center"/>
              <w:rPr>
                <w:rFonts w:ascii="Times New Roman" w:hAnsi="Times New Roman" w:cs="Times New Roman"/>
                <w:bCs/>
                <w:sz w:val="18"/>
                <w:szCs w:val="24"/>
              </w:rPr>
            </w:pPr>
            <w:r w:rsidRPr="00752E13">
              <w:rPr>
                <w:rFonts w:ascii="Times New Roman" w:hAnsi="Times New Roman" w:cs="Times New Roman"/>
                <w:bCs/>
                <w:sz w:val="18"/>
                <w:szCs w:val="24"/>
              </w:rPr>
              <w:t>1,2</w:t>
            </w:r>
          </w:p>
        </w:tc>
        <w:tc>
          <w:tcPr>
            <w:tcW w:w="374" w:type="pct"/>
            <w:shd w:val="clear" w:color="auto" w:fill="auto"/>
            <w:noWrap/>
            <w:vAlign w:val="center"/>
          </w:tcPr>
          <w:p w14:paraId="19BC20E4" w14:textId="77777777" w:rsidR="00352735" w:rsidRPr="00752E13" w:rsidRDefault="00352735" w:rsidP="00316551">
            <w:pPr>
              <w:spacing w:after="0"/>
              <w:jc w:val="center"/>
              <w:rPr>
                <w:rFonts w:ascii="Times New Roman" w:hAnsi="Times New Roman" w:cs="Times New Roman"/>
                <w:bCs/>
                <w:sz w:val="18"/>
                <w:szCs w:val="24"/>
              </w:rPr>
            </w:pPr>
            <w:r w:rsidRPr="00752E13">
              <w:rPr>
                <w:rFonts w:ascii="Times New Roman" w:hAnsi="Times New Roman" w:cs="Times New Roman"/>
                <w:bCs/>
                <w:sz w:val="18"/>
                <w:szCs w:val="24"/>
              </w:rPr>
              <w:t>2 573,14</w:t>
            </w:r>
          </w:p>
        </w:tc>
        <w:tc>
          <w:tcPr>
            <w:tcW w:w="797" w:type="pct"/>
            <w:shd w:val="clear" w:color="auto" w:fill="auto"/>
            <w:noWrap/>
            <w:vAlign w:val="center"/>
          </w:tcPr>
          <w:p w14:paraId="614678C2" w14:textId="77777777" w:rsidR="00352735" w:rsidRPr="00752E13" w:rsidRDefault="00352735" w:rsidP="00316551">
            <w:pPr>
              <w:spacing w:after="0"/>
              <w:jc w:val="center"/>
              <w:rPr>
                <w:rFonts w:ascii="Times New Roman" w:hAnsi="Times New Roman" w:cs="Times New Roman"/>
                <w:bCs/>
                <w:sz w:val="18"/>
                <w:szCs w:val="24"/>
              </w:rPr>
            </w:pPr>
            <w:r w:rsidRPr="00752E13">
              <w:rPr>
                <w:rFonts w:ascii="Times New Roman" w:hAnsi="Times New Roman" w:cs="Times New Roman"/>
                <w:bCs/>
                <w:sz w:val="18"/>
                <w:szCs w:val="24"/>
              </w:rPr>
              <w:t>137,40</w:t>
            </w:r>
          </w:p>
        </w:tc>
      </w:tr>
      <w:tr w:rsidR="00316551" w:rsidRPr="00752E13" w14:paraId="2DDD5F37" w14:textId="77777777" w:rsidTr="00C7341B">
        <w:trPr>
          <w:trHeight w:val="20"/>
        </w:trPr>
        <w:tc>
          <w:tcPr>
            <w:tcW w:w="1344" w:type="pct"/>
            <w:shd w:val="clear" w:color="auto" w:fill="auto"/>
            <w:noWrap/>
            <w:vAlign w:val="center"/>
          </w:tcPr>
          <w:p w14:paraId="2344B236" w14:textId="77777777" w:rsidR="00352735" w:rsidRPr="00752E13" w:rsidRDefault="00352735" w:rsidP="00316551">
            <w:pPr>
              <w:spacing w:after="0"/>
              <w:jc w:val="center"/>
              <w:rPr>
                <w:rFonts w:ascii="Times New Roman" w:hAnsi="Times New Roman" w:cs="Times New Roman"/>
                <w:bCs/>
                <w:sz w:val="18"/>
                <w:szCs w:val="24"/>
              </w:rPr>
            </w:pPr>
          </w:p>
        </w:tc>
        <w:tc>
          <w:tcPr>
            <w:tcW w:w="286" w:type="pct"/>
            <w:shd w:val="clear" w:color="auto" w:fill="auto"/>
            <w:noWrap/>
            <w:vAlign w:val="center"/>
          </w:tcPr>
          <w:p w14:paraId="1D75741F" w14:textId="77777777" w:rsidR="00352735" w:rsidRPr="00752E13" w:rsidRDefault="00352735" w:rsidP="00316551">
            <w:pPr>
              <w:spacing w:after="0"/>
              <w:jc w:val="center"/>
              <w:rPr>
                <w:rFonts w:ascii="Times New Roman" w:hAnsi="Times New Roman" w:cs="Times New Roman"/>
                <w:bCs/>
                <w:sz w:val="18"/>
                <w:szCs w:val="24"/>
              </w:rPr>
            </w:pPr>
            <w:r w:rsidRPr="00752E13">
              <w:rPr>
                <w:rFonts w:ascii="Times New Roman" w:hAnsi="Times New Roman" w:cs="Times New Roman"/>
                <w:bCs/>
                <w:sz w:val="18"/>
                <w:szCs w:val="24"/>
              </w:rPr>
              <w:t>0,043</w:t>
            </w:r>
          </w:p>
        </w:tc>
        <w:tc>
          <w:tcPr>
            <w:tcW w:w="114" w:type="pct"/>
            <w:shd w:val="clear" w:color="auto" w:fill="auto"/>
            <w:noWrap/>
            <w:vAlign w:val="center"/>
          </w:tcPr>
          <w:p w14:paraId="3DF48D13" w14:textId="77777777" w:rsidR="00352735" w:rsidRPr="00752E13" w:rsidRDefault="00352735" w:rsidP="00316551">
            <w:pPr>
              <w:spacing w:after="0"/>
              <w:jc w:val="center"/>
              <w:rPr>
                <w:rFonts w:ascii="Times New Roman" w:hAnsi="Times New Roman" w:cs="Times New Roman"/>
                <w:bCs/>
                <w:sz w:val="18"/>
                <w:szCs w:val="24"/>
              </w:rPr>
            </w:pPr>
            <w:r w:rsidRPr="00752E13">
              <w:rPr>
                <w:rFonts w:ascii="Times New Roman" w:hAnsi="Times New Roman" w:cs="Times New Roman"/>
                <w:bCs/>
                <w:sz w:val="18"/>
                <w:szCs w:val="24"/>
              </w:rPr>
              <w:t>80</w:t>
            </w:r>
          </w:p>
        </w:tc>
        <w:tc>
          <w:tcPr>
            <w:tcW w:w="410" w:type="pct"/>
            <w:shd w:val="clear" w:color="auto" w:fill="auto"/>
            <w:noWrap/>
            <w:vAlign w:val="center"/>
          </w:tcPr>
          <w:p w14:paraId="69D4D423" w14:textId="77777777" w:rsidR="00352735" w:rsidRPr="00752E13" w:rsidRDefault="00352735" w:rsidP="00316551">
            <w:pPr>
              <w:spacing w:after="0"/>
              <w:jc w:val="center"/>
              <w:rPr>
                <w:rFonts w:ascii="Times New Roman" w:eastAsia="Times New Roman" w:hAnsi="Times New Roman" w:cs="Times New Roman"/>
                <w:bCs/>
                <w:sz w:val="18"/>
                <w:szCs w:val="24"/>
                <w:lang w:eastAsia="ru-RU"/>
              </w:rPr>
            </w:pPr>
          </w:p>
        </w:tc>
        <w:tc>
          <w:tcPr>
            <w:tcW w:w="292" w:type="pct"/>
            <w:shd w:val="clear" w:color="auto" w:fill="auto"/>
            <w:noWrap/>
            <w:vAlign w:val="center"/>
          </w:tcPr>
          <w:p w14:paraId="24DB326F" w14:textId="77777777" w:rsidR="00352735" w:rsidRPr="00752E13" w:rsidRDefault="00352735" w:rsidP="00316551">
            <w:pPr>
              <w:spacing w:after="0"/>
              <w:jc w:val="center"/>
              <w:rPr>
                <w:rFonts w:ascii="Times New Roman" w:hAnsi="Times New Roman" w:cs="Times New Roman"/>
                <w:bCs/>
                <w:sz w:val="18"/>
                <w:szCs w:val="24"/>
              </w:rPr>
            </w:pPr>
            <w:r w:rsidRPr="00752E13">
              <w:rPr>
                <w:rFonts w:ascii="Times New Roman" w:hAnsi="Times New Roman" w:cs="Times New Roman"/>
                <w:bCs/>
                <w:sz w:val="18"/>
                <w:szCs w:val="24"/>
              </w:rPr>
              <w:t>16160,47</w:t>
            </w:r>
          </w:p>
        </w:tc>
        <w:tc>
          <w:tcPr>
            <w:tcW w:w="609" w:type="pct"/>
            <w:shd w:val="clear" w:color="auto" w:fill="auto"/>
            <w:noWrap/>
            <w:vAlign w:val="center"/>
          </w:tcPr>
          <w:p w14:paraId="082A9F80" w14:textId="77777777" w:rsidR="00352735" w:rsidRPr="00752E13" w:rsidRDefault="00352735" w:rsidP="00316551">
            <w:pPr>
              <w:spacing w:after="0"/>
              <w:jc w:val="center"/>
              <w:rPr>
                <w:rFonts w:ascii="Times New Roman" w:hAnsi="Times New Roman" w:cs="Times New Roman"/>
                <w:bCs/>
                <w:sz w:val="18"/>
                <w:szCs w:val="24"/>
              </w:rPr>
            </w:pPr>
            <w:r w:rsidRPr="00752E13">
              <w:rPr>
                <w:rFonts w:ascii="Times New Roman" w:hAnsi="Times New Roman" w:cs="Times New Roman"/>
                <w:bCs/>
                <w:sz w:val="18"/>
                <w:szCs w:val="24"/>
              </w:rPr>
              <w:t>1,04</w:t>
            </w:r>
          </w:p>
        </w:tc>
        <w:tc>
          <w:tcPr>
            <w:tcW w:w="616" w:type="pct"/>
            <w:shd w:val="clear" w:color="auto" w:fill="auto"/>
            <w:noWrap/>
            <w:vAlign w:val="center"/>
          </w:tcPr>
          <w:p w14:paraId="66359670" w14:textId="77777777" w:rsidR="00352735" w:rsidRPr="00752E13" w:rsidRDefault="00352735" w:rsidP="00316551">
            <w:pPr>
              <w:spacing w:after="0"/>
              <w:jc w:val="center"/>
              <w:rPr>
                <w:rFonts w:ascii="Times New Roman" w:hAnsi="Times New Roman" w:cs="Times New Roman"/>
                <w:bCs/>
                <w:sz w:val="18"/>
                <w:szCs w:val="24"/>
              </w:rPr>
            </w:pPr>
            <w:r w:rsidRPr="00752E13">
              <w:rPr>
                <w:rFonts w:ascii="Times New Roman" w:hAnsi="Times New Roman" w:cs="Times New Roman"/>
                <w:bCs/>
                <w:sz w:val="18"/>
                <w:szCs w:val="24"/>
              </w:rPr>
              <w:t>1,05</w:t>
            </w:r>
          </w:p>
        </w:tc>
        <w:tc>
          <w:tcPr>
            <w:tcW w:w="157" w:type="pct"/>
            <w:shd w:val="clear" w:color="auto" w:fill="auto"/>
            <w:vAlign w:val="center"/>
          </w:tcPr>
          <w:p w14:paraId="30D93595" w14:textId="77777777" w:rsidR="00352735" w:rsidRPr="00752E13" w:rsidRDefault="00352735" w:rsidP="00316551">
            <w:pPr>
              <w:spacing w:after="0"/>
              <w:jc w:val="center"/>
              <w:rPr>
                <w:rFonts w:ascii="Times New Roman" w:hAnsi="Times New Roman" w:cs="Times New Roman"/>
                <w:bCs/>
                <w:sz w:val="18"/>
                <w:szCs w:val="24"/>
              </w:rPr>
            </w:pPr>
            <w:r w:rsidRPr="00752E13">
              <w:rPr>
                <w:rFonts w:ascii="Times New Roman" w:hAnsi="Times New Roman" w:cs="Times New Roman"/>
                <w:bCs/>
                <w:sz w:val="18"/>
                <w:szCs w:val="24"/>
              </w:rPr>
              <w:t>1,2</w:t>
            </w:r>
          </w:p>
        </w:tc>
        <w:tc>
          <w:tcPr>
            <w:tcW w:w="374" w:type="pct"/>
            <w:shd w:val="clear" w:color="auto" w:fill="auto"/>
            <w:noWrap/>
            <w:vAlign w:val="center"/>
          </w:tcPr>
          <w:p w14:paraId="17E96861" w14:textId="77777777" w:rsidR="00352735" w:rsidRPr="00752E13" w:rsidRDefault="00352735" w:rsidP="00316551">
            <w:pPr>
              <w:spacing w:after="0"/>
              <w:jc w:val="center"/>
              <w:rPr>
                <w:rFonts w:ascii="Times New Roman" w:hAnsi="Times New Roman" w:cs="Times New Roman"/>
                <w:bCs/>
                <w:sz w:val="18"/>
                <w:szCs w:val="24"/>
              </w:rPr>
            </w:pPr>
            <w:r w:rsidRPr="00752E13">
              <w:rPr>
                <w:rFonts w:ascii="Times New Roman" w:hAnsi="Times New Roman" w:cs="Times New Roman"/>
                <w:bCs/>
                <w:sz w:val="18"/>
                <w:szCs w:val="24"/>
              </w:rPr>
              <w:t>910,60</w:t>
            </w:r>
          </w:p>
        </w:tc>
        <w:tc>
          <w:tcPr>
            <w:tcW w:w="797" w:type="pct"/>
            <w:shd w:val="clear" w:color="auto" w:fill="auto"/>
            <w:noWrap/>
            <w:vAlign w:val="center"/>
          </w:tcPr>
          <w:p w14:paraId="7055FD25" w14:textId="77777777" w:rsidR="00352735" w:rsidRPr="00752E13" w:rsidRDefault="00352735" w:rsidP="00316551">
            <w:pPr>
              <w:spacing w:after="0"/>
              <w:jc w:val="center"/>
              <w:rPr>
                <w:rFonts w:ascii="Times New Roman" w:hAnsi="Times New Roman" w:cs="Times New Roman"/>
                <w:bCs/>
                <w:sz w:val="18"/>
                <w:szCs w:val="24"/>
              </w:rPr>
            </w:pPr>
            <w:r w:rsidRPr="00752E13">
              <w:rPr>
                <w:rFonts w:ascii="Times New Roman" w:hAnsi="Times New Roman" w:cs="Times New Roman"/>
                <w:bCs/>
                <w:sz w:val="18"/>
                <w:szCs w:val="24"/>
              </w:rPr>
              <w:t>48,62</w:t>
            </w:r>
          </w:p>
        </w:tc>
      </w:tr>
      <w:tr w:rsidR="00316551" w:rsidRPr="00752E13" w14:paraId="7C8BEEAA" w14:textId="77777777" w:rsidTr="00C7341B">
        <w:trPr>
          <w:trHeight w:val="20"/>
        </w:trPr>
        <w:tc>
          <w:tcPr>
            <w:tcW w:w="1344" w:type="pct"/>
            <w:shd w:val="clear" w:color="auto" w:fill="auto"/>
            <w:noWrap/>
            <w:vAlign w:val="center"/>
          </w:tcPr>
          <w:p w14:paraId="209A94AD" w14:textId="77777777" w:rsidR="00352735" w:rsidRPr="00752E13" w:rsidRDefault="00352735" w:rsidP="00316551">
            <w:pPr>
              <w:spacing w:after="0"/>
              <w:jc w:val="center"/>
              <w:rPr>
                <w:rFonts w:ascii="Times New Roman" w:hAnsi="Times New Roman" w:cs="Times New Roman"/>
                <w:bCs/>
                <w:sz w:val="18"/>
                <w:szCs w:val="24"/>
              </w:rPr>
            </w:pPr>
            <w:r w:rsidRPr="00752E13">
              <w:rPr>
                <w:rFonts w:ascii="Times New Roman" w:hAnsi="Times New Roman" w:cs="Times New Roman"/>
                <w:bCs/>
                <w:sz w:val="18"/>
                <w:szCs w:val="24"/>
              </w:rPr>
              <w:t>Ду70, 40, 32</w:t>
            </w:r>
          </w:p>
        </w:tc>
        <w:tc>
          <w:tcPr>
            <w:tcW w:w="286" w:type="pct"/>
            <w:shd w:val="clear" w:color="auto" w:fill="auto"/>
            <w:noWrap/>
            <w:vAlign w:val="center"/>
          </w:tcPr>
          <w:p w14:paraId="65468690" w14:textId="77777777" w:rsidR="00352735" w:rsidRPr="00752E13" w:rsidRDefault="00352735" w:rsidP="00316551">
            <w:pPr>
              <w:spacing w:after="0"/>
              <w:jc w:val="center"/>
              <w:rPr>
                <w:rFonts w:ascii="Times New Roman" w:hAnsi="Times New Roman" w:cs="Times New Roman"/>
                <w:bCs/>
                <w:sz w:val="18"/>
                <w:szCs w:val="24"/>
              </w:rPr>
            </w:pPr>
            <w:r w:rsidRPr="00752E13">
              <w:rPr>
                <w:rFonts w:ascii="Times New Roman" w:hAnsi="Times New Roman" w:cs="Times New Roman"/>
                <w:bCs/>
                <w:sz w:val="18"/>
                <w:szCs w:val="24"/>
              </w:rPr>
              <w:t>0,056</w:t>
            </w:r>
          </w:p>
        </w:tc>
        <w:tc>
          <w:tcPr>
            <w:tcW w:w="114" w:type="pct"/>
            <w:shd w:val="clear" w:color="auto" w:fill="auto"/>
            <w:noWrap/>
            <w:vAlign w:val="center"/>
          </w:tcPr>
          <w:p w14:paraId="5DA53AB9" w14:textId="77777777" w:rsidR="00352735" w:rsidRPr="00752E13" w:rsidRDefault="00352735" w:rsidP="00316551">
            <w:pPr>
              <w:spacing w:after="0"/>
              <w:jc w:val="center"/>
              <w:rPr>
                <w:rFonts w:ascii="Times New Roman" w:hAnsi="Times New Roman" w:cs="Times New Roman"/>
                <w:bCs/>
                <w:sz w:val="18"/>
                <w:szCs w:val="24"/>
              </w:rPr>
            </w:pPr>
            <w:r w:rsidRPr="00752E13">
              <w:rPr>
                <w:rFonts w:ascii="Times New Roman" w:hAnsi="Times New Roman" w:cs="Times New Roman"/>
                <w:bCs/>
                <w:sz w:val="18"/>
                <w:szCs w:val="24"/>
              </w:rPr>
              <w:t>70</w:t>
            </w:r>
          </w:p>
        </w:tc>
        <w:tc>
          <w:tcPr>
            <w:tcW w:w="410" w:type="pct"/>
            <w:shd w:val="clear" w:color="auto" w:fill="auto"/>
            <w:noWrap/>
            <w:vAlign w:val="center"/>
          </w:tcPr>
          <w:p w14:paraId="26CAA114" w14:textId="77777777" w:rsidR="00352735" w:rsidRPr="00752E13" w:rsidRDefault="00352735" w:rsidP="00316551">
            <w:pPr>
              <w:spacing w:after="0"/>
              <w:jc w:val="center"/>
              <w:rPr>
                <w:rFonts w:ascii="Times New Roman" w:eastAsia="Times New Roman" w:hAnsi="Times New Roman" w:cs="Times New Roman"/>
                <w:bCs/>
                <w:sz w:val="18"/>
                <w:szCs w:val="24"/>
                <w:lang w:eastAsia="ru-RU"/>
              </w:rPr>
            </w:pPr>
          </w:p>
        </w:tc>
        <w:tc>
          <w:tcPr>
            <w:tcW w:w="292" w:type="pct"/>
            <w:shd w:val="clear" w:color="auto" w:fill="auto"/>
            <w:noWrap/>
            <w:vAlign w:val="center"/>
          </w:tcPr>
          <w:p w14:paraId="469235E3" w14:textId="77777777" w:rsidR="00352735" w:rsidRPr="00752E13" w:rsidRDefault="00352735" w:rsidP="00316551">
            <w:pPr>
              <w:spacing w:after="0"/>
              <w:jc w:val="center"/>
              <w:rPr>
                <w:rFonts w:ascii="Times New Roman" w:hAnsi="Times New Roman" w:cs="Times New Roman"/>
                <w:bCs/>
                <w:sz w:val="18"/>
                <w:szCs w:val="24"/>
              </w:rPr>
            </w:pPr>
            <w:r w:rsidRPr="00752E13">
              <w:rPr>
                <w:rFonts w:ascii="Times New Roman" w:hAnsi="Times New Roman" w:cs="Times New Roman"/>
                <w:bCs/>
                <w:sz w:val="18"/>
                <w:szCs w:val="24"/>
              </w:rPr>
              <w:t>16160,47</w:t>
            </w:r>
          </w:p>
        </w:tc>
        <w:tc>
          <w:tcPr>
            <w:tcW w:w="609" w:type="pct"/>
            <w:shd w:val="clear" w:color="auto" w:fill="auto"/>
            <w:noWrap/>
            <w:vAlign w:val="center"/>
          </w:tcPr>
          <w:p w14:paraId="722A1316" w14:textId="77777777" w:rsidR="00352735" w:rsidRPr="00752E13" w:rsidRDefault="00352735" w:rsidP="00316551">
            <w:pPr>
              <w:spacing w:after="0"/>
              <w:jc w:val="center"/>
              <w:rPr>
                <w:rFonts w:ascii="Times New Roman" w:hAnsi="Times New Roman" w:cs="Times New Roman"/>
                <w:bCs/>
                <w:sz w:val="18"/>
                <w:szCs w:val="24"/>
              </w:rPr>
            </w:pPr>
            <w:r w:rsidRPr="00752E13">
              <w:rPr>
                <w:rFonts w:ascii="Times New Roman" w:hAnsi="Times New Roman" w:cs="Times New Roman"/>
                <w:bCs/>
                <w:sz w:val="18"/>
                <w:szCs w:val="24"/>
              </w:rPr>
              <w:t>1,04</w:t>
            </w:r>
          </w:p>
        </w:tc>
        <w:tc>
          <w:tcPr>
            <w:tcW w:w="616" w:type="pct"/>
            <w:shd w:val="clear" w:color="auto" w:fill="auto"/>
            <w:noWrap/>
            <w:vAlign w:val="center"/>
          </w:tcPr>
          <w:p w14:paraId="532B3A16" w14:textId="77777777" w:rsidR="00352735" w:rsidRPr="00752E13" w:rsidRDefault="00352735" w:rsidP="00316551">
            <w:pPr>
              <w:spacing w:after="0"/>
              <w:jc w:val="center"/>
              <w:rPr>
                <w:rFonts w:ascii="Times New Roman" w:hAnsi="Times New Roman" w:cs="Times New Roman"/>
                <w:bCs/>
                <w:sz w:val="18"/>
                <w:szCs w:val="24"/>
              </w:rPr>
            </w:pPr>
            <w:r w:rsidRPr="00752E13">
              <w:rPr>
                <w:rFonts w:ascii="Times New Roman" w:hAnsi="Times New Roman" w:cs="Times New Roman"/>
                <w:bCs/>
                <w:sz w:val="18"/>
                <w:szCs w:val="24"/>
              </w:rPr>
              <w:t>1,05</w:t>
            </w:r>
          </w:p>
        </w:tc>
        <w:tc>
          <w:tcPr>
            <w:tcW w:w="157" w:type="pct"/>
            <w:shd w:val="clear" w:color="auto" w:fill="auto"/>
            <w:vAlign w:val="center"/>
          </w:tcPr>
          <w:p w14:paraId="3C604B03" w14:textId="77777777" w:rsidR="00352735" w:rsidRPr="00752E13" w:rsidRDefault="00352735" w:rsidP="00316551">
            <w:pPr>
              <w:spacing w:after="0"/>
              <w:jc w:val="center"/>
              <w:rPr>
                <w:rFonts w:ascii="Times New Roman" w:hAnsi="Times New Roman" w:cs="Times New Roman"/>
                <w:bCs/>
                <w:sz w:val="18"/>
                <w:szCs w:val="24"/>
              </w:rPr>
            </w:pPr>
            <w:r w:rsidRPr="00752E13">
              <w:rPr>
                <w:rFonts w:ascii="Times New Roman" w:hAnsi="Times New Roman" w:cs="Times New Roman"/>
                <w:bCs/>
                <w:sz w:val="18"/>
                <w:szCs w:val="24"/>
              </w:rPr>
              <w:t>1,2</w:t>
            </w:r>
          </w:p>
        </w:tc>
        <w:tc>
          <w:tcPr>
            <w:tcW w:w="374" w:type="pct"/>
            <w:shd w:val="clear" w:color="auto" w:fill="auto"/>
            <w:noWrap/>
            <w:vAlign w:val="center"/>
          </w:tcPr>
          <w:p w14:paraId="552A96F1" w14:textId="77777777" w:rsidR="00352735" w:rsidRPr="00752E13" w:rsidRDefault="00352735" w:rsidP="00316551">
            <w:pPr>
              <w:spacing w:after="0"/>
              <w:jc w:val="center"/>
              <w:rPr>
                <w:rFonts w:ascii="Times New Roman" w:hAnsi="Times New Roman" w:cs="Times New Roman"/>
                <w:bCs/>
                <w:sz w:val="18"/>
                <w:szCs w:val="24"/>
              </w:rPr>
            </w:pPr>
            <w:r w:rsidRPr="00752E13">
              <w:rPr>
                <w:rFonts w:ascii="Times New Roman" w:hAnsi="Times New Roman" w:cs="Times New Roman"/>
                <w:bCs/>
                <w:sz w:val="18"/>
                <w:szCs w:val="24"/>
              </w:rPr>
              <w:t>1 185,89</w:t>
            </w:r>
          </w:p>
        </w:tc>
        <w:tc>
          <w:tcPr>
            <w:tcW w:w="797" w:type="pct"/>
            <w:shd w:val="clear" w:color="auto" w:fill="auto"/>
            <w:noWrap/>
            <w:vAlign w:val="center"/>
          </w:tcPr>
          <w:p w14:paraId="5DED881F" w14:textId="77777777" w:rsidR="00352735" w:rsidRPr="00752E13" w:rsidRDefault="00352735" w:rsidP="00316551">
            <w:pPr>
              <w:spacing w:after="0"/>
              <w:jc w:val="center"/>
              <w:rPr>
                <w:rFonts w:ascii="Times New Roman" w:hAnsi="Times New Roman" w:cs="Times New Roman"/>
                <w:bCs/>
                <w:sz w:val="18"/>
                <w:szCs w:val="24"/>
              </w:rPr>
            </w:pPr>
            <w:r w:rsidRPr="00752E13">
              <w:rPr>
                <w:rFonts w:ascii="Times New Roman" w:hAnsi="Times New Roman" w:cs="Times New Roman"/>
                <w:bCs/>
                <w:sz w:val="18"/>
                <w:szCs w:val="24"/>
              </w:rPr>
              <w:t>63,32</w:t>
            </w:r>
          </w:p>
        </w:tc>
      </w:tr>
      <w:tr w:rsidR="00316551" w:rsidRPr="00752E13" w14:paraId="76C2A9A0" w14:textId="77777777" w:rsidTr="00C7341B">
        <w:trPr>
          <w:trHeight w:val="20"/>
        </w:trPr>
        <w:tc>
          <w:tcPr>
            <w:tcW w:w="1344" w:type="pct"/>
            <w:shd w:val="clear" w:color="auto" w:fill="auto"/>
            <w:noWrap/>
            <w:vAlign w:val="center"/>
          </w:tcPr>
          <w:p w14:paraId="1F4FF50F" w14:textId="77777777" w:rsidR="00352735" w:rsidRPr="00752E13" w:rsidRDefault="00352735" w:rsidP="00316551">
            <w:pPr>
              <w:spacing w:after="0"/>
              <w:jc w:val="center"/>
              <w:rPr>
                <w:rFonts w:ascii="Times New Roman" w:hAnsi="Times New Roman" w:cs="Times New Roman"/>
                <w:bCs/>
                <w:sz w:val="18"/>
                <w:szCs w:val="24"/>
              </w:rPr>
            </w:pPr>
          </w:p>
        </w:tc>
        <w:tc>
          <w:tcPr>
            <w:tcW w:w="286" w:type="pct"/>
            <w:shd w:val="clear" w:color="auto" w:fill="auto"/>
            <w:noWrap/>
            <w:vAlign w:val="center"/>
          </w:tcPr>
          <w:p w14:paraId="5978F952" w14:textId="77777777" w:rsidR="00352735" w:rsidRPr="00752E13" w:rsidRDefault="00352735" w:rsidP="00316551">
            <w:pPr>
              <w:spacing w:after="0"/>
              <w:jc w:val="center"/>
              <w:rPr>
                <w:rFonts w:ascii="Times New Roman" w:hAnsi="Times New Roman" w:cs="Times New Roman"/>
                <w:bCs/>
                <w:sz w:val="18"/>
                <w:szCs w:val="24"/>
              </w:rPr>
            </w:pPr>
            <w:r w:rsidRPr="00752E13">
              <w:rPr>
                <w:rFonts w:ascii="Times New Roman" w:hAnsi="Times New Roman" w:cs="Times New Roman"/>
                <w:bCs/>
                <w:sz w:val="18"/>
                <w:szCs w:val="24"/>
              </w:rPr>
              <w:t>0,072</w:t>
            </w:r>
          </w:p>
        </w:tc>
        <w:tc>
          <w:tcPr>
            <w:tcW w:w="114" w:type="pct"/>
            <w:shd w:val="clear" w:color="auto" w:fill="auto"/>
            <w:noWrap/>
            <w:vAlign w:val="center"/>
          </w:tcPr>
          <w:p w14:paraId="11019376" w14:textId="77777777" w:rsidR="00352735" w:rsidRPr="00752E13" w:rsidRDefault="00352735" w:rsidP="00316551">
            <w:pPr>
              <w:spacing w:after="0"/>
              <w:jc w:val="center"/>
              <w:rPr>
                <w:rFonts w:ascii="Times New Roman" w:hAnsi="Times New Roman" w:cs="Times New Roman"/>
                <w:bCs/>
                <w:sz w:val="18"/>
                <w:szCs w:val="24"/>
              </w:rPr>
            </w:pPr>
            <w:r w:rsidRPr="00752E13">
              <w:rPr>
                <w:rFonts w:ascii="Times New Roman" w:hAnsi="Times New Roman" w:cs="Times New Roman"/>
                <w:bCs/>
                <w:sz w:val="18"/>
                <w:szCs w:val="24"/>
              </w:rPr>
              <w:t>40</w:t>
            </w:r>
          </w:p>
        </w:tc>
        <w:tc>
          <w:tcPr>
            <w:tcW w:w="410" w:type="pct"/>
            <w:shd w:val="clear" w:color="auto" w:fill="auto"/>
            <w:noWrap/>
            <w:vAlign w:val="center"/>
          </w:tcPr>
          <w:p w14:paraId="0482D316" w14:textId="77777777" w:rsidR="00352735" w:rsidRPr="00752E13" w:rsidRDefault="00352735" w:rsidP="00316551">
            <w:pPr>
              <w:spacing w:after="0"/>
              <w:jc w:val="center"/>
              <w:rPr>
                <w:rFonts w:ascii="Times New Roman" w:eastAsia="Times New Roman" w:hAnsi="Times New Roman" w:cs="Times New Roman"/>
                <w:bCs/>
                <w:sz w:val="18"/>
                <w:szCs w:val="24"/>
                <w:lang w:eastAsia="ru-RU"/>
              </w:rPr>
            </w:pPr>
          </w:p>
        </w:tc>
        <w:tc>
          <w:tcPr>
            <w:tcW w:w="292" w:type="pct"/>
            <w:shd w:val="clear" w:color="auto" w:fill="auto"/>
            <w:noWrap/>
            <w:vAlign w:val="center"/>
          </w:tcPr>
          <w:p w14:paraId="29E8B5D4" w14:textId="77777777" w:rsidR="00352735" w:rsidRPr="00752E13" w:rsidRDefault="00352735" w:rsidP="00316551">
            <w:pPr>
              <w:spacing w:after="0"/>
              <w:jc w:val="center"/>
              <w:rPr>
                <w:rFonts w:ascii="Times New Roman" w:hAnsi="Times New Roman" w:cs="Times New Roman"/>
                <w:bCs/>
                <w:sz w:val="18"/>
                <w:szCs w:val="24"/>
              </w:rPr>
            </w:pPr>
            <w:r w:rsidRPr="00752E13">
              <w:rPr>
                <w:rFonts w:ascii="Times New Roman" w:hAnsi="Times New Roman" w:cs="Times New Roman"/>
                <w:bCs/>
                <w:sz w:val="18"/>
                <w:szCs w:val="24"/>
              </w:rPr>
              <w:t>16160,47</w:t>
            </w:r>
          </w:p>
        </w:tc>
        <w:tc>
          <w:tcPr>
            <w:tcW w:w="609" w:type="pct"/>
            <w:shd w:val="clear" w:color="auto" w:fill="auto"/>
            <w:noWrap/>
            <w:vAlign w:val="center"/>
          </w:tcPr>
          <w:p w14:paraId="5F9460C1" w14:textId="77777777" w:rsidR="00352735" w:rsidRPr="00752E13" w:rsidRDefault="00352735" w:rsidP="00316551">
            <w:pPr>
              <w:spacing w:after="0"/>
              <w:jc w:val="center"/>
              <w:rPr>
                <w:rFonts w:ascii="Times New Roman" w:hAnsi="Times New Roman" w:cs="Times New Roman"/>
                <w:bCs/>
                <w:sz w:val="18"/>
                <w:szCs w:val="24"/>
              </w:rPr>
            </w:pPr>
            <w:r w:rsidRPr="00752E13">
              <w:rPr>
                <w:rFonts w:ascii="Times New Roman" w:hAnsi="Times New Roman" w:cs="Times New Roman"/>
                <w:bCs/>
                <w:sz w:val="18"/>
                <w:szCs w:val="24"/>
              </w:rPr>
              <w:t>1,04</w:t>
            </w:r>
          </w:p>
        </w:tc>
        <w:tc>
          <w:tcPr>
            <w:tcW w:w="616" w:type="pct"/>
            <w:shd w:val="clear" w:color="auto" w:fill="auto"/>
            <w:noWrap/>
            <w:vAlign w:val="center"/>
          </w:tcPr>
          <w:p w14:paraId="5A50A4AD" w14:textId="77777777" w:rsidR="00352735" w:rsidRPr="00752E13" w:rsidRDefault="00352735" w:rsidP="00316551">
            <w:pPr>
              <w:spacing w:after="0"/>
              <w:jc w:val="center"/>
              <w:rPr>
                <w:rFonts w:ascii="Times New Roman" w:hAnsi="Times New Roman" w:cs="Times New Roman"/>
                <w:bCs/>
                <w:sz w:val="18"/>
                <w:szCs w:val="24"/>
              </w:rPr>
            </w:pPr>
            <w:r w:rsidRPr="00752E13">
              <w:rPr>
                <w:rFonts w:ascii="Times New Roman" w:hAnsi="Times New Roman" w:cs="Times New Roman"/>
                <w:bCs/>
                <w:sz w:val="18"/>
                <w:szCs w:val="24"/>
              </w:rPr>
              <w:t>1,05</w:t>
            </w:r>
          </w:p>
        </w:tc>
        <w:tc>
          <w:tcPr>
            <w:tcW w:w="157" w:type="pct"/>
            <w:shd w:val="clear" w:color="auto" w:fill="auto"/>
            <w:vAlign w:val="center"/>
          </w:tcPr>
          <w:p w14:paraId="62CA7582" w14:textId="77777777" w:rsidR="00352735" w:rsidRPr="00752E13" w:rsidRDefault="00352735" w:rsidP="00316551">
            <w:pPr>
              <w:spacing w:after="0"/>
              <w:jc w:val="center"/>
              <w:rPr>
                <w:rFonts w:ascii="Times New Roman" w:hAnsi="Times New Roman" w:cs="Times New Roman"/>
                <w:bCs/>
                <w:sz w:val="18"/>
                <w:szCs w:val="24"/>
              </w:rPr>
            </w:pPr>
            <w:r w:rsidRPr="00752E13">
              <w:rPr>
                <w:rFonts w:ascii="Times New Roman" w:hAnsi="Times New Roman" w:cs="Times New Roman"/>
                <w:bCs/>
                <w:sz w:val="18"/>
                <w:szCs w:val="24"/>
              </w:rPr>
              <w:t>1,2</w:t>
            </w:r>
          </w:p>
        </w:tc>
        <w:tc>
          <w:tcPr>
            <w:tcW w:w="374" w:type="pct"/>
            <w:shd w:val="clear" w:color="auto" w:fill="auto"/>
            <w:noWrap/>
            <w:vAlign w:val="center"/>
          </w:tcPr>
          <w:p w14:paraId="0C0AF550" w14:textId="77777777" w:rsidR="00352735" w:rsidRPr="00752E13" w:rsidRDefault="00352735" w:rsidP="00316551">
            <w:pPr>
              <w:spacing w:after="0"/>
              <w:jc w:val="center"/>
              <w:rPr>
                <w:rFonts w:ascii="Times New Roman" w:hAnsi="Times New Roman" w:cs="Times New Roman"/>
                <w:bCs/>
                <w:sz w:val="18"/>
                <w:szCs w:val="24"/>
              </w:rPr>
            </w:pPr>
            <w:r w:rsidRPr="00752E13">
              <w:rPr>
                <w:rFonts w:ascii="Times New Roman" w:hAnsi="Times New Roman" w:cs="Times New Roman"/>
                <w:bCs/>
                <w:sz w:val="18"/>
                <w:szCs w:val="24"/>
              </w:rPr>
              <w:t>1 524,72</w:t>
            </w:r>
          </w:p>
        </w:tc>
        <w:tc>
          <w:tcPr>
            <w:tcW w:w="797" w:type="pct"/>
            <w:shd w:val="clear" w:color="auto" w:fill="auto"/>
            <w:noWrap/>
            <w:vAlign w:val="center"/>
          </w:tcPr>
          <w:p w14:paraId="1B71C5EC" w14:textId="77777777" w:rsidR="00352735" w:rsidRPr="00752E13" w:rsidRDefault="00352735" w:rsidP="00316551">
            <w:pPr>
              <w:spacing w:after="0"/>
              <w:jc w:val="center"/>
              <w:rPr>
                <w:rFonts w:ascii="Times New Roman" w:hAnsi="Times New Roman" w:cs="Times New Roman"/>
                <w:bCs/>
                <w:sz w:val="18"/>
                <w:szCs w:val="24"/>
              </w:rPr>
            </w:pPr>
            <w:r w:rsidRPr="00752E13">
              <w:rPr>
                <w:rFonts w:ascii="Times New Roman" w:hAnsi="Times New Roman" w:cs="Times New Roman"/>
                <w:bCs/>
                <w:sz w:val="18"/>
                <w:szCs w:val="24"/>
              </w:rPr>
              <w:t>81,41</w:t>
            </w:r>
          </w:p>
        </w:tc>
      </w:tr>
      <w:tr w:rsidR="00316551" w:rsidRPr="00752E13" w14:paraId="4C99E60A" w14:textId="77777777" w:rsidTr="00C7341B">
        <w:trPr>
          <w:trHeight w:val="20"/>
        </w:trPr>
        <w:tc>
          <w:tcPr>
            <w:tcW w:w="1344" w:type="pct"/>
            <w:shd w:val="clear" w:color="auto" w:fill="auto"/>
            <w:noWrap/>
            <w:vAlign w:val="center"/>
          </w:tcPr>
          <w:p w14:paraId="24F2567D" w14:textId="77777777" w:rsidR="00352735" w:rsidRPr="00752E13" w:rsidRDefault="00352735" w:rsidP="00316551">
            <w:pPr>
              <w:spacing w:after="0"/>
              <w:jc w:val="center"/>
              <w:rPr>
                <w:rFonts w:ascii="Times New Roman" w:hAnsi="Times New Roman" w:cs="Times New Roman"/>
                <w:bCs/>
                <w:sz w:val="18"/>
                <w:szCs w:val="24"/>
              </w:rPr>
            </w:pPr>
          </w:p>
        </w:tc>
        <w:tc>
          <w:tcPr>
            <w:tcW w:w="286" w:type="pct"/>
            <w:shd w:val="clear" w:color="auto" w:fill="auto"/>
            <w:noWrap/>
            <w:vAlign w:val="center"/>
          </w:tcPr>
          <w:p w14:paraId="7FECBA85" w14:textId="77777777" w:rsidR="00352735" w:rsidRPr="00752E13" w:rsidRDefault="00352735" w:rsidP="00316551">
            <w:pPr>
              <w:spacing w:after="0"/>
              <w:jc w:val="center"/>
              <w:rPr>
                <w:rFonts w:ascii="Times New Roman" w:hAnsi="Times New Roman" w:cs="Times New Roman"/>
                <w:bCs/>
                <w:sz w:val="18"/>
                <w:szCs w:val="24"/>
              </w:rPr>
            </w:pPr>
            <w:r w:rsidRPr="00752E13">
              <w:rPr>
                <w:rFonts w:ascii="Times New Roman" w:hAnsi="Times New Roman" w:cs="Times New Roman"/>
                <w:bCs/>
                <w:sz w:val="18"/>
                <w:szCs w:val="24"/>
              </w:rPr>
              <w:t>0,032</w:t>
            </w:r>
          </w:p>
        </w:tc>
        <w:tc>
          <w:tcPr>
            <w:tcW w:w="114" w:type="pct"/>
            <w:shd w:val="clear" w:color="auto" w:fill="auto"/>
            <w:noWrap/>
            <w:vAlign w:val="center"/>
          </w:tcPr>
          <w:p w14:paraId="37BC7A9A" w14:textId="77777777" w:rsidR="00352735" w:rsidRPr="00752E13" w:rsidRDefault="00352735" w:rsidP="00316551">
            <w:pPr>
              <w:spacing w:after="0"/>
              <w:jc w:val="center"/>
              <w:rPr>
                <w:rFonts w:ascii="Times New Roman" w:hAnsi="Times New Roman" w:cs="Times New Roman"/>
                <w:bCs/>
                <w:sz w:val="18"/>
                <w:szCs w:val="24"/>
              </w:rPr>
            </w:pPr>
            <w:r w:rsidRPr="00752E13">
              <w:rPr>
                <w:rFonts w:ascii="Times New Roman" w:hAnsi="Times New Roman" w:cs="Times New Roman"/>
                <w:bCs/>
                <w:sz w:val="18"/>
                <w:szCs w:val="24"/>
              </w:rPr>
              <w:t>32</w:t>
            </w:r>
          </w:p>
        </w:tc>
        <w:tc>
          <w:tcPr>
            <w:tcW w:w="410" w:type="pct"/>
            <w:shd w:val="clear" w:color="auto" w:fill="auto"/>
            <w:noWrap/>
            <w:vAlign w:val="center"/>
          </w:tcPr>
          <w:p w14:paraId="54B82A34" w14:textId="77777777" w:rsidR="00352735" w:rsidRPr="00752E13" w:rsidRDefault="00352735" w:rsidP="00316551">
            <w:pPr>
              <w:spacing w:after="0"/>
              <w:jc w:val="center"/>
              <w:rPr>
                <w:rFonts w:ascii="Times New Roman" w:eastAsia="Times New Roman" w:hAnsi="Times New Roman" w:cs="Times New Roman"/>
                <w:bCs/>
                <w:sz w:val="18"/>
                <w:szCs w:val="24"/>
                <w:lang w:eastAsia="ru-RU"/>
              </w:rPr>
            </w:pPr>
          </w:p>
        </w:tc>
        <w:tc>
          <w:tcPr>
            <w:tcW w:w="292" w:type="pct"/>
            <w:shd w:val="clear" w:color="auto" w:fill="auto"/>
            <w:noWrap/>
            <w:vAlign w:val="center"/>
          </w:tcPr>
          <w:p w14:paraId="3837F8F0" w14:textId="77777777" w:rsidR="00352735" w:rsidRPr="00752E13" w:rsidRDefault="00352735" w:rsidP="00316551">
            <w:pPr>
              <w:spacing w:after="0"/>
              <w:jc w:val="center"/>
              <w:rPr>
                <w:rFonts w:ascii="Times New Roman" w:hAnsi="Times New Roman" w:cs="Times New Roman"/>
                <w:bCs/>
                <w:sz w:val="18"/>
                <w:szCs w:val="24"/>
              </w:rPr>
            </w:pPr>
            <w:r w:rsidRPr="00752E13">
              <w:rPr>
                <w:rFonts w:ascii="Times New Roman" w:hAnsi="Times New Roman" w:cs="Times New Roman"/>
                <w:bCs/>
                <w:sz w:val="18"/>
                <w:szCs w:val="24"/>
              </w:rPr>
              <w:t>16160,47</w:t>
            </w:r>
          </w:p>
        </w:tc>
        <w:tc>
          <w:tcPr>
            <w:tcW w:w="609" w:type="pct"/>
            <w:shd w:val="clear" w:color="auto" w:fill="auto"/>
            <w:noWrap/>
            <w:vAlign w:val="center"/>
          </w:tcPr>
          <w:p w14:paraId="5655E62E" w14:textId="77777777" w:rsidR="00352735" w:rsidRPr="00752E13" w:rsidRDefault="00352735" w:rsidP="00316551">
            <w:pPr>
              <w:spacing w:after="0"/>
              <w:jc w:val="center"/>
              <w:rPr>
                <w:rFonts w:ascii="Times New Roman" w:hAnsi="Times New Roman" w:cs="Times New Roman"/>
                <w:bCs/>
                <w:sz w:val="18"/>
                <w:szCs w:val="24"/>
              </w:rPr>
            </w:pPr>
            <w:r w:rsidRPr="00752E13">
              <w:rPr>
                <w:rFonts w:ascii="Times New Roman" w:hAnsi="Times New Roman" w:cs="Times New Roman"/>
                <w:bCs/>
                <w:sz w:val="18"/>
                <w:szCs w:val="24"/>
              </w:rPr>
              <w:t>1,04</w:t>
            </w:r>
          </w:p>
        </w:tc>
        <w:tc>
          <w:tcPr>
            <w:tcW w:w="616" w:type="pct"/>
            <w:shd w:val="clear" w:color="auto" w:fill="auto"/>
            <w:noWrap/>
            <w:vAlign w:val="center"/>
          </w:tcPr>
          <w:p w14:paraId="386C4821" w14:textId="77777777" w:rsidR="00352735" w:rsidRPr="00752E13" w:rsidRDefault="00352735" w:rsidP="00316551">
            <w:pPr>
              <w:spacing w:after="0"/>
              <w:jc w:val="center"/>
              <w:rPr>
                <w:rFonts w:ascii="Times New Roman" w:hAnsi="Times New Roman" w:cs="Times New Roman"/>
                <w:bCs/>
                <w:sz w:val="18"/>
                <w:szCs w:val="24"/>
              </w:rPr>
            </w:pPr>
            <w:r w:rsidRPr="00752E13">
              <w:rPr>
                <w:rFonts w:ascii="Times New Roman" w:hAnsi="Times New Roman" w:cs="Times New Roman"/>
                <w:bCs/>
                <w:sz w:val="18"/>
                <w:szCs w:val="24"/>
              </w:rPr>
              <w:t>1,05</w:t>
            </w:r>
          </w:p>
        </w:tc>
        <w:tc>
          <w:tcPr>
            <w:tcW w:w="157" w:type="pct"/>
            <w:shd w:val="clear" w:color="auto" w:fill="auto"/>
            <w:vAlign w:val="center"/>
          </w:tcPr>
          <w:p w14:paraId="2D17F687" w14:textId="77777777" w:rsidR="00352735" w:rsidRPr="00752E13" w:rsidRDefault="00352735" w:rsidP="00316551">
            <w:pPr>
              <w:spacing w:after="0"/>
              <w:jc w:val="center"/>
              <w:rPr>
                <w:rFonts w:ascii="Times New Roman" w:hAnsi="Times New Roman" w:cs="Times New Roman"/>
                <w:bCs/>
                <w:sz w:val="18"/>
                <w:szCs w:val="24"/>
              </w:rPr>
            </w:pPr>
            <w:r w:rsidRPr="00752E13">
              <w:rPr>
                <w:rFonts w:ascii="Times New Roman" w:hAnsi="Times New Roman" w:cs="Times New Roman"/>
                <w:bCs/>
                <w:sz w:val="18"/>
                <w:szCs w:val="24"/>
              </w:rPr>
              <w:t>1,2</w:t>
            </w:r>
          </w:p>
        </w:tc>
        <w:tc>
          <w:tcPr>
            <w:tcW w:w="374" w:type="pct"/>
            <w:shd w:val="clear" w:color="auto" w:fill="auto"/>
            <w:noWrap/>
            <w:vAlign w:val="center"/>
          </w:tcPr>
          <w:p w14:paraId="0B595909" w14:textId="77777777" w:rsidR="00352735" w:rsidRPr="00752E13" w:rsidRDefault="00352735" w:rsidP="00316551">
            <w:pPr>
              <w:spacing w:after="0"/>
              <w:jc w:val="center"/>
              <w:rPr>
                <w:rFonts w:ascii="Times New Roman" w:hAnsi="Times New Roman" w:cs="Times New Roman"/>
                <w:bCs/>
                <w:sz w:val="18"/>
                <w:szCs w:val="24"/>
              </w:rPr>
            </w:pPr>
            <w:r w:rsidRPr="00752E13">
              <w:rPr>
                <w:rFonts w:ascii="Times New Roman" w:hAnsi="Times New Roman" w:cs="Times New Roman"/>
                <w:bCs/>
                <w:sz w:val="18"/>
                <w:szCs w:val="24"/>
              </w:rPr>
              <w:t>677,65</w:t>
            </w:r>
          </w:p>
        </w:tc>
        <w:tc>
          <w:tcPr>
            <w:tcW w:w="797" w:type="pct"/>
            <w:shd w:val="clear" w:color="auto" w:fill="auto"/>
            <w:noWrap/>
            <w:vAlign w:val="center"/>
          </w:tcPr>
          <w:p w14:paraId="7DB96663" w14:textId="77777777" w:rsidR="00352735" w:rsidRPr="00752E13" w:rsidRDefault="00352735" w:rsidP="00316551">
            <w:pPr>
              <w:spacing w:after="0"/>
              <w:jc w:val="center"/>
              <w:rPr>
                <w:rFonts w:ascii="Times New Roman" w:hAnsi="Times New Roman" w:cs="Times New Roman"/>
                <w:bCs/>
                <w:sz w:val="18"/>
                <w:szCs w:val="24"/>
              </w:rPr>
            </w:pPr>
            <w:r w:rsidRPr="00752E13">
              <w:rPr>
                <w:rFonts w:ascii="Times New Roman" w:hAnsi="Times New Roman" w:cs="Times New Roman"/>
                <w:bCs/>
                <w:sz w:val="18"/>
                <w:szCs w:val="24"/>
              </w:rPr>
              <w:t>36,18</w:t>
            </w:r>
          </w:p>
        </w:tc>
      </w:tr>
      <w:tr w:rsidR="00316551" w:rsidRPr="00752E13" w14:paraId="025F3CC8" w14:textId="77777777" w:rsidTr="00C7341B">
        <w:trPr>
          <w:trHeight w:val="20"/>
        </w:trPr>
        <w:tc>
          <w:tcPr>
            <w:tcW w:w="1344" w:type="pct"/>
            <w:shd w:val="clear" w:color="auto" w:fill="auto"/>
            <w:noWrap/>
            <w:vAlign w:val="center"/>
          </w:tcPr>
          <w:p w14:paraId="471AF40F" w14:textId="77777777" w:rsidR="00352735" w:rsidRPr="00752E13" w:rsidRDefault="00352735" w:rsidP="00316551">
            <w:pPr>
              <w:spacing w:after="0"/>
              <w:jc w:val="center"/>
              <w:rPr>
                <w:rFonts w:ascii="Times New Roman" w:hAnsi="Times New Roman" w:cs="Times New Roman"/>
                <w:bCs/>
                <w:sz w:val="18"/>
                <w:szCs w:val="24"/>
              </w:rPr>
            </w:pPr>
            <w:r w:rsidRPr="00752E13">
              <w:rPr>
                <w:rFonts w:ascii="Times New Roman" w:hAnsi="Times New Roman" w:cs="Times New Roman"/>
                <w:bCs/>
                <w:sz w:val="18"/>
                <w:szCs w:val="24"/>
              </w:rPr>
              <w:t>Ду125, 80, 70</w:t>
            </w:r>
          </w:p>
        </w:tc>
        <w:tc>
          <w:tcPr>
            <w:tcW w:w="286" w:type="pct"/>
            <w:shd w:val="clear" w:color="auto" w:fill="auto"/>
            <w:noWrap/>
            <w:vAlign w:val="center"/>
          </w:tcPr>
          <w:p w14:paraId="7011C8E6" w14:textId="77777777" w:rsidR="00352735" w:rsidRPr="00752E13" w:rsidRDefault="00352735" w:rsidP="00316551">
            <w:pPr>
              <w:spacing w:after="0"/>
              <w:jc w:val="center"/>
              <w:rPr>
                <w:rFonts w:ascii="Times New Roman" w:hAnsi="Times New Roman" w:cs="Times New Roman"/>
                <w:bCs/>
                <w:sz w:val="18"/>
                <w:szCs w:val="24"/>
              </w:rPr>
            </w:pPr>
            <w:r w:rsidRPr="00752E13">
              <w:rPr>
                <w:rFonts w:ascii="Times New Roman" w:hAnsi="Times New Roman" w:cs="Times New Roman"/>
                <w:bCs/>
                <w:sz w:val="18"/>
                <w:szCs w:val="24"/>
              </w:rPr>
              <w:t>0,122</w:t>
            </w:r>
          </w:p>
        </w:tc>
        <w:tc>
          <w:tcPr>
            <w:tcW w:w="114" w:type="pct"/>
            <w:shd w:val="clear" w:color="auto" w:fill="auto"/>
            <w:noWrap/>
            <w:vAlign w:val="center"/>
          </w:tcPr>
          <w:p w14:paraId="75551D82" w14:textId="77777777" w:rsidR="00352735" w:rsidRPr="00752E13" w:rsidRDefault="00352735" w:rsidP="00316551">
            <w:pPr>
              <w:spacing w:after="0"/>
              <w:jc w:val="center"/>
              <w:rPr>
                <w:rFonts w:ascii="Times New Roman" w:hAnsi="Times New Roman" w:cs="Times New Roman"/>
                <w:bCs/>
                <w:sz w:val="18"/>
                <w:szCs w:val="24"/>
              </w:rPr>
            </w:pPr>
            <w:r w:rsidRPr="00752E13">
              <w:rPr>
                <w:rFonts w:ascii="Times New Roman" w:hAnsi="Times New Roman" w:cs="Times New Roman"/>
                <w:bCs/>
                <w:sz w:val="18"/>
                <w:szCs w:val="24"/>
              </w:rPr>
              <w:t>125</w:t>
            </w:r>
          </w:p>
        </w:tc>
        <w:tc>
          <w:tcPr>
            <w:tcW w:w="410" w:type="pct"/>
            <w:shd w:val="clear" w:color="auto" w:fill="auto"/>
            <w:noWrap/>
            <w:vAlign w:val="center"/>
          </w:tcPr>
          <w:p w14:paraId="5D59EB1A" w14:textId="77777777" w:rsidR="00352735" w:rsidRPr="00752E13" w:rsidRDefault="00352735" w:rsidP="00316551">
            <w:pPr>
              <w:spacing w:after="0"/>
              <w:jc w:val="center"/>
              <w:rPr>
                <w:rFonts w:ascii="Times New Roman" w:eastAsia="Times New Roman" w:hAnsi="Times New Roman" w:cs="Times New Roman"/>
                <w:bCs/>
                <w:sz w:val="18"/>
                <w:szCs w:val="24"/>
                <w:lang w:eastAsia="ru-RU"/>
              </w:rPr>
            </w:pPr>
          </w:p>
        </w:tc>
        <w:tc>
          <w:tcPr>
            <w:tcW w:w="292" w:type="pct"/>
            <w:shd w:val="clear" w:color="auto" w:fill="auto"/>
            <w:noWrap/>
            <w:vAlign w:val="center"/>
          </w:tcPr>
          <w:p w14:paraId="5D9D2D6B" w14:textId="77777777" w:rsidR="00352735" w:rsidRPr="00752E13" w:rsidRDefault="00352735" w:rsidP="00316551">
            <w:pPr>
              <w:spacing w:after="0"/>
              <w:jc w:val="center"/>
              <w:rPr>
                <w:rFonts w:ascii="Times New Roman" w:hAnsi="Times New Roman" w:cs="Times New Roman"/>
                <w:bCs/>
                <w:sz w:val="18"/>
                <w:szCs w:val="24"/>
              </w:rPr>
            </w:pPr>
            <w:r w:rsidRPr="00752E13">
              <w:rPr>
                <w:rFonts w:ascii="Times New Roman" w:hAnsi="Times New Roman" w:cs="Times New Roman"/>
                <w:bCs/>
                <w:sz w:val="18"/>
                <w:szCs w:val="24"/>
              </w:rPr>
              <w:t>21424,9</w:t>
            </w:r>
          </w:p>
        </w:tc>
        <w:tc>
          <w:tcPr>
            <w:tcW w:w="609" w:type="pct"/>
            <w:shd w:val="clear" w:color="auto" w:fill="auto"/>
            <w:noWrap/>
            <w:vAlign w:val="center"/>
          </w:tcPr>
          <w:p w14:paraId="71E44E11" w14:textId="77777777" w:rsidR="00352735" w:rsidRPr="00752E13" w:rsidRDefault="00352735" w:rsidP="00316551">
            <w:pPr>
              <w:spacing w:after="0"/>
              <w:jc w:val="center"/>
              <w:rPr>
                <w:rFonts w:ascii="Times New Roman" w:hAnsi="Times New Roman" w:cs="Times New Roman"/>
                <w:bCs/>
                <w:sz w:val="18"/>
                <w:szCs w:val="24"/>
              </w:rPr>
            </w:pPr>
            <w:r w:rsidRPr="00752E13">
              <w:rPr>
                <w:rFonts w:ascii="Times New Roman" w:hAnsi="Times New Roman" w:cs="Times New Roman"/>
                <w:bCs/>
                <w:sz w:val="18"/>
                <w:szCs w:val="24"/>
              </w:rPr>
              <w:t>1,04</w:t>
            </w:r>
          </w:p>
        </w:tc>
        <w:tc>
          <w:tcPr>
            <w:tcW w:w="616" w:type="pct"/>
            <w:shd w:val="clear" w:color="auto" w:fill="auto"/>
            <w:noWrap/>
            <w:vAlign w:val="center"/>
          </w:tcPr>
          <w:p w14:paraId="5E93C71A" w14:textId="77777777" w:rsidR="00352735" w:rsidRPr="00752E13" w:rsidRDefault="00352735" w:rsidP="00316551">
            <w:pPr>
              <w:spacing w:after="0"/>
              <w:jc w:val="center"/>
              <w:rPr>
                <w:rFonts w:ascii="Times New Roman" w:hAnsi="Times New Roman" w:cs="Times New Roman"/>
                <w:bCs/>
                <w:sz w:val="18"/>
                <w:szCs w:val="24"/>
              </w:rPr>
            </w:pPr>
            <w:r w:rsidRPr="00752E13">
              <w:rPr>
                <w:rFonts w:ascii="Times New Roman" w:hAnsi="Times New Roman" w:cs="Times New Roman"/>
                <w:bCs/>
                <w:sz w:val="18"/>
                <w:szCs w:val="24"/>
              </w:rPr>
              <w:t>1,05</w:t>
            </w:r>
          </w:p>
        </w:tc>
        <w:tc>
          <w:tcPr>
            <w:tcW w:w="157" w:type="pct"/>
            <w:shd w:val="clear" w:color="auto" w:fill="auto"/>
            <w:vAlign w:val="center"/>
          </w:tcPr>
          <w:p w14:paraId="664A240F" w14:textId="77777777" w:rsidR="00352735" w:rsidRPr="00752E13" w:rsidRDefault="00352735" w:rsidP="00316551">
            <w:pPr>
              <w:spacing w:after="0"/>
              <w:jc w:val="center"/>
              <w:rPr>
                <w:rFonts w:ascii="Times New Roman" w:hAnsi="Times New Roman" w:cs="Times New Roman"/>
                <w:bCs/>
                <w:sz w:val="18"/>
                <w:szCs w:val="24"/>
              </w:rPr>
            </w:pPr>
            <w:r w:rsidRPr="00752E13">
              <w:rPr>
                <w:rFonts w:ascii="Times New Roman" w:hAnsi="Times New Roman" w:cs="Times New Roman"/>
                <w:bCs/>
                <w:sz w:val="18"/>
                <w:szCs w:val="24"/>
              </w:rPr>
              <w:t>1,2</w:t>
            </w:r>
          </w:p>
        </w:tc>
        <w:tc>
          <w:tcPr>
            <w:tcW w:w="374" w:type="pct"/>
            <w:shd w:val="clear" w:color="auto" w:fill="auto"/>
            <w:noWrap/>
            <w:vAlign w:val="center"/>
          </w:tcPr>
          <w:p w14:paraId="455637B4" w14:textId="77777777" w:rsidR="00352735" w:rsidRPr="00752E13" w:rsidRDefault="00352735" w:rsidP="00316551">
            <w:pPr>
              <w:spacing w:after="0"/>
              <w:jc w:val="center"/>
              <w:rPr>
                <w:rFonts w:ascii="Times New Roman" w:hAnsi="Times New Roman" w:cs="Times New Roman"/>
                <w:bCs/>
                <w:sz w:val="18"/>
                <w:szCs w:val="24"/>
              </w:rPr>
            </w:pPr>
            <w:r w:rsidRPr="00752E13">
              <w:rPr>
                <w:rFonts w:ascii="Times New Roman" w:hAnsi="Times New Roman" w:cs="Times New Roman"/>
                <w:bCs/>
                <w:sz w:val="18"/>
                <w:szCs w:val="24"/>
              </w:rPr>
              <w:t>3 419,56</w:t>
            </w:r>
          </w:p>
        </w:tc>
        <w:tc>
          <w:tcPr>
            <w:tcW w:w="797" w:type="pct"/>
            <w:shd w:val="clear" w:color="auto" w:fill="auto"/>
            <w:noWrap/>
            <w:vAlign w:val="center"/>
          </w:tcPr>
          <w:p w14:paraId="17A3CF95" w14:textId="77777777" w:rsidR="00352735" w:rsidRPr="00752E13" w:rsidRDefault="00352735" w:rsidP="00316551">
            <w:pPr>
              <w:spacing w:after="0"/>
              <w:jc w:val="center"/>
              <w:rPr>
                <w:rFonts w:ascii="Times New Roman" w:hAnsi="Times New Roman" w:cs="Times New Roman"/>
                <w:bCs/>
                <w:sz w:val="18"/>
                <w:szCs w:val="24"/>
              </w:rPr>
            </w:pPr>
            <w:r w:rsidRPr="00752E13">
              <w:rPr>
                <w:rFonts w:ascii="Times New Roman" w:hAnsi="Times New Roman" w:cs="Times New Roman"/>
                <w:bCs/>
                <w:sz w:val="18"/>
                <w:szCs w:val="24"/>
              </w:rPr>
              <w:t>182,59</w:t>
            </w:r>
          </w:p>
        </w:tc>
      </w:tr>
      <w:tr w:rsidR="00316551" w:rsidRPr="00752E13" w14:paraId="36AA7F0E" w14:textId="77777777" w:rsidTr="00C7341B">
        <w:trPr>
          <w:trHeight w:val="20"/>
        </w:trPr>
        <w:tc>
          <w:tcPr>
            <w:tcW w:w="1344" w:type="pct"/>
            <w:shd w:val="clear" w:color="auto" w:fill="auto"/>
            <w:noWrap/>
            <w:vAlign w:val="center"/>
          </w:tcPr>
          <w:p w14:paraId="1AAB7A3C" w14:textId="77777777" w:rsidR="00352735" w:rsidRPr="00752E13" w:rsidRDefault="00352735" w:rsidP="00316551">
            <w:pPr>
              <w:spacing w:after="0"/>
              <w:jc w:val="center"/>
              <w:rPr>
                <w:rFonts w:ascii="Times New Roman" w:hAnsi="Times New Roman" w:cs="Times New Roman"/>
                <w:bCs/>
                <w:sz w:val="18"/>
                <w:szCs w:val="24"/>
              </w:rPr>
            </w:pPr>
          </w:p>
        </w:tc>
        <w:tc>
          <w:tcPr>
            <w:tcW w:w="286" w:type="pct"/>
            <w:shd w:val="clear" w:color="auto" w:fill="auto"/>
            <w:noWrap/>
            <w:vAlign w:val="center"/>
          </w:tcPr>
          <w:p w14:paraId="3F7CFE68" w14:textId="77777777" w:rsidR="00352735" w:rsidRPr="00752E13" w:rsidRDefault="00352735" w:rsidP="00316551">
            <w:pPr>
              <w:spacing w:after="0"/>
              <w:jc w:val="center"/>
              <w:rPr>
                <w:rFonts w:ascii="Times New Roman" w:hAnsi="Times New Roman" w:cs="Times New Roman"/>
                <w:bCs/>
                <w:sz w:val="18"/>
                <w:szCs w:val="24"/>
              </w:rPr>
            </w:pPr>
            <w:r w:rsidRPr="00752E13">
              <w:rPr>
                <w:rFonts w:ascii="Times New Roman" w:hAnsi="Times New Roman" w:cs="Times New Roman"/>
                <w:bCs/>
                <w:sz w:val="18"/>
                <w:szCs w:val="24"/>
              </w:rPr>
              <w:t>0,157</w:t>
            </w:r>
          </w:p>
        </w:tc>
        <w:tc>
          <w:tcPr>
            <w:tcW w:w="114" w:type="pct"/>
            <w:shd w:val="clear" w:color="auto" w:fill="auto"/>
            <w:noWrap/>
            <w:vAlign w:val="center"/>
          </w:tcPr>
          <w:p w14:paraId="3938A583" w14:textId="77777777" w:rsidR="00352735" w:rsidRPr="00752E13" w:rsidRDefault="00352735" w:rsidP="00316551">
            <w:pPr>
              <w:spacing w:after="0"/>
              <w:jc w:val="center"/>
              <w:rPr>
                <w:rFonts w:ascii="Times New Roman" w:hAnsi="Times New Roman" w:cs="Times New Roman"/>
                <w:bCs/>
                <w:sz w:val="18"/>
                <w:szCs w:val="24"/>
              </w:rPr>
            </w:pPr>
            <w:r w:rsidRPr="00752E13">
              <w:rPr>
                <w:rFonts w:ascii="Times New Roman" w:hAnsi="Times New Roman" w:cs="Times New Roman"/>
                <w:bCs/>
                <w:sz w:val="18"/>
                <w:szCs w:val="24"/>
              </w:rPr>
              <w:t>80</w:t>
            </w:r>
          </w:p>
        </w:tc>
        <w:tc>
          <w:tcPr>
            <w:tcW w:w="410" w:type="pct"/>
            <w:shd w:val="clear" w:color="auto" w:fill="auto"/>
            <w:noWrap/>
            <w:vAlign w:val="center"/>
          </w:tcPr>
          <w:p w14:paraId="4D32623D" w14:textId="77777777" w:rsidR="00352735" w:rsidRPr="00752E13" w:rsidRDefault="00352735" w:rsidP="00316551">
            <w:pPr>
              <w:spacing w:after="0"/>
              <w:jc w:val="center"/>
              <w:rPr>
                <w:rFonts w:ascii="Times New Roman" w:eastAsia="Times New Roman" w:hAnsi="Times New Roman" w:cs="Times New Roman"/>
                <w:bCs/>
                <w:sz w:val="18"/>
                <w:szCs w:val="24"/>
                <w:lang w:eastAsia="ru-RU"/>
              </w:rPr>
            </w:pPr>
          </w:p>
        </w:tc>
        <w:tc>
          <w:tcPr>
            <w:tcW w:w="292" w:type="pct"/>
            <w:shd w:val="clear" w:color="auto" w:fill="auto"/>
            <w:noWrap/>
            <w:vAlign w:val="center"/>
          </w:tcPr>
          <w:p w14:paraId="20EF9B39" w14:textId="77777777" w:rsidR="00352735" w:rsidRPr="00752E13" w:rsidRDefault="00352735" w:rsidP="00316551">
            <w:pPr>
              <w:spacing w:after="0"/>
              <w:jc w:val="center"/>
              <w:rPr>
                <w:rFonts w:ascii="Times New Roman" w:hAnsi="Times New Roman" w:cs="Times New Roman"/>
                <w:bCs/>
                <w:sz w:val="18"/>
                <w:szCs w:val="24"/>
              </w:rPr>
            </w:pPr>
            <w:r w:rsidRPr="00752E13">
              <w:rPr>
                <w:rFonts w:ascii="Times New Roman" w:hAnsi="Times New Roman" w:cs="Times New Roman"/>
                <w:bCs/>
                <w:sz w:val="18"/>
                <w:szCs w:val="24"/>
              </w:rPr>
              <w:t>16160,47</w:t>
            </w:r>
          </w:p>
        </w:tc>
        <w:tc>
          <w:tcPr>
            <w:tcW w:w="609" w:type="pct"/>
            <w:shd w:val="clear" w:color="auto" w:fill="auto"/>
            <w:noWrap/>
            <w:vAlign w:val="center"/>
          </w:tcPr>
          <w:p w14:paraId="2322A41D" w14:textId="77777777" w:rsidR="00352735" w:rsidRPr="00752E13" w:rsidRDefault="00352735" w:rsidP="00316551">
            <w:pPr>
              <w:spacing w:after="0"/>
              <w:jc w:val="center"/>
              <w:rPr>
                <w:rFonts w:ascii="Times New Roman" w:hAnsi="Times New Roman" w:cs="Times New Roman"/>
                <w:bCs/>
                <w:sz w:val="18"/>
                <w:szCs w:val="24"/>
              </w:rPr>
            </w:pPr>
            <w:r w:rsidRPr="00752E13">
              <w:rPr>
                <w:rFonts w:ascii="Times New Roman" w:hAnsi="Times New Roman" w:cs="Times New Roman"/>
                <w:bCs/>
                <w:sz w:val="18"/>
                <w:szCs w:val="24"/>
              </w:rPr>
              <w:t>1,04</w:t>
            </w:r>
          </w:p>
        </w:tc>
        <w:tc>
          <w:tcPr>
            <w:tcW w:w="616" w:type="pct"/>
            <w:shd w:val="clear" w:color="auto" w:fill="auto"/>
            <w:noWrap/>
            <w:vAlign w:val="center"/>
          </w:tcPr>
          <w:p w14:paraId="02FEAE2D" w14:textId="77777777" w:rsidR="00352735" w:rsidRPr="00752E13" w:rsidRDefault="00352735" w:rsidP="00316551">
            <w:pPr>
              <w:spacing w:after="0"/>
              <w:jc w:val="center"/>
              <w:rPr>
                <w:rFonts w:ascii="Times New Roman" w:hAnsi="Times New Roman" w:cs="Times New Roman"/>
                <w:bCs/>
                <w:sz w:val="18"/>
                <w:szCs w:val="24"/>
              </w:rPr>
            </w:pPr>
            <w:r w:rsidRPr="00752E13">
              <w:rPr>
                <w:rFonts w:ascii="Times New Roman" w:hAnsi="Times New Roman" w:cs="Times New Roman"/>
                <w:bCs/>
                <w:sz w:val="18"/>
                <w:szCs w:val="24"/>
              </w:rPr>
              <w:t>1,05</w:t>
            </w:r>
          </w:p>
        </w:tc>
        <w:tc>
          <w:tcPr>
            <w:tcW w:w="157" w:type="pct"/>
            <w:shd w:val="clear" w:color="auto" w:fill="auto"/>
            <w:vAlign w:val="center"/>
          </w:tcPr>
          <w:p w14:paraId="7F6CAC51" w14:textId="77777777" w:rsidR="00352735" w:rsidRPr="00752E13" w:rsidRDefault="00352735" w:rsidP="00316551">
            <w:pPr>
              <w:spacing w:after="0"/>
              <w:jc w:val="center"/>
              <w:rPr>
                <w:rFonts w:ascii="Times New Roman" w:hAnsi="Times New Roman" w:cs="Times New Roman"/>
                <w:bCs/>
                <w:sz w:val="18"/>
                <w:szCs w:val="24"/>
              </w:rPr>
            </w:pPr>
            <w:r w:rsidRPr="00752E13">
              <w:rPr>
                <w:rFonts w:ascii="Times New Roman" w:hAnsi="Times New Roman" w:cs="Times New Roman"/>
                <w:bCs/>
                <w:sz w:val="18"/>
                <w:szCs w:val="24"/>
              </w:rPr>
              <w:t>1,2</w:t>
            </w:r>
          </w:p>
        </w:tc>
        <w:tc>
          <w:tcPr>
            <w:tcW w:w="374" w:type="pct"/>
            <w:shd w:val="clear" w:color="auto" w:fill="auto"/>
            <w:noWrap/>
            <w:vAlign w:val="center"/>
          </w:tcPr>
          <w:p w14:paraId="071B9392" w14:textId="77777777" w:rsidR="00352735" w:rsidRPr="00752E13" w:rsidRDefault="00352735" w:rsidP="00316551">
            <w:pPr>
              <w:spacing w:after="0"/>
              <w:jc w:val="center"/>
              <w:rPr>
                <w:rFonts w:ascii="Times New Roman" w:hAnsi="Times New Roman" w:cs="Times New Roman"/>
                <w:bCs/>
                <w:sz w:val="18"/>
                <w:szCs w:val="24"/>
              </w:rPr>
            </w:pPr>
            <w:r w:rsidRPr="00752E13">
              <w:rPr>
                <w:rFonts w:ascii="Times New Roman" w:hAnsi="Times New Roman" w:cs="Times New Roman"/>
                <w:bCs/>
                <w:sz w:val="18"/>
                <w:szCs w:val="24"/>
              </w:rPr>
              <w:t>3 316,27</w:t>
            </w:r>
          </w:p>
        </w:tc>
        <w:tc>
          <w:tcPr>
            <w:tcW w:w="797" w:type="pct"/>
            <w:shd w:val="clear" w:color="auto" w:fill="auto"/>
            <w:noWrap/>
            <w:vAlign w:val="center"/>
          </w:tcPr>
          <w:p w14:paraId="47F9010F" w14:textId="77777777" w:rsidR="00352735" w:rsidRPr="00752E13" w:rsidRDefault="00352735" w:rsidP="00316551">
            <w:pPr>
              <w:spacing w:after="0"/>
              <w:jc w:val="center"/>
              <w:rPr>
                <w:rFonts w:ascii="Times New Roman" w:hAnsi="Times New Roman" w:cs="Times New Roman"/>
                <w:bCs/>
                <w:sz w:val="18"/>
                <w:szCs w:val="24"/>
              </w:rPr>
            </w:pPr>
            <w:r w:rsidRPr="00752E13">
              <w:rPr>
                <w:rFonts w:ascii="Times New Roman" w:hAnsi="Times New Roman" w:cs="Times New Roman"/>
                <w:bCs/>
                <w:sz w:val="18"/>
                <w:szCs w:val="24"/>
              </w:rPr>
              <w:t>177,08</w:t>
            </w:r>
          </w:p>
        </w:tc>
      </w:tr>
      <w:tr w:rsidR="00316551" w:rsidRPr="00752E13" w14:paraId="1F79E2E8" w14:textId="77777777" w:rsidTr="00C7341B">
        <w:trPr>
          <w:trHeight w:val="20"/>
        </w:trPr>
        <w:tc>
          <w:tcPr>
            <w:tcW w:w="1344" w:type="pct"/>
            <w:shd w:val="clear" w:color="auto" w:fill="auto"/>
            <w:noWrap/>
            <w:vAlign w:val="center"/>
          </w:tcPr>
          <w:p w14:paraId="45D9176C" w14:textId="77777777" w:rsidR="00352735" w:rsidRPr="00752E13" w:rsidRDefault="00352735" w:rsidP="00316551">
            <w:pPr>
              <w:spacing w:after="0"/>
              <w:jc w:val="center"/>
              <w:rPr>
                <w:rFonts w:ascii="Times New Roman" w:hAnsi="Times New Roman" w:cs="Times New Roman"/>
                <w:bCs/>
                <w:sz w:val="18"/>
                <w:szCs w:val="24"/>
              </w:rPr>
            </w:pPr>
            <w:r w:rsidRPr="00752E13">
              <w:rPr>
                <w:rFonts w:ascii="Times New Roman" w:hAnsi="Times New Roman" w:cs="Times New Roman"/>
                <w:bCs/>
                <w:sz w:val="18"/>
                <w:szCs w:val="24"/>
              </w:rPr>
              <w:lastRenderedPageBreak/>
              <w:t>Ду70</w:t>
            </w:r>
          </w:p>
        </w:tc>
        <w:tc>
          <w:tcPr>
            <w:tcW w:w="286" w:type="pct"/>
            <w:shd w:val="clear" w:color="auto" w:fill="auto"/>
            <w:noWrap/>
            <w:vAlign w:val="center"/>
          </w:tcPr>
          <w:p w14:paraId="3464742F" w14:textId="77777777" w:rsidR="00352735" w:rsidRPr="00752E13" w:rsidRDefault="00352735" w:rsidP="00316551">
            <w:pPr>
              <w:spacing w:after="0"/>
              <w:jc w:val="center"/>
              <w:rPr>
                <w:rFonts w:ascii="Times New Roman" w:hAnsi="Times New Roman" w:cs="Times New Roman"/>
                <w:bCs/>
                <w:sz w:val="18"/>
                <w:szCs w:val="24"/>
              </w:rPr>
            </w:pPr>
            <w:r w:rsidRPr="00752E13">
              <w:rPr>
                <w:rFonts w:ascii="Times New Roman" w:hAnsi="Times New Roman" w:cs="Times New Roman"/>
                <w:bCs/>
                <w:sz w:val="18"/>
                <w:szCs w:val="24"/>
              </w:rPr>
              <w:t>0,070</w:t>
            </w:r>
          </w:p>
        </w:tc>
        <w:tc>
          <w:tcPr>
            <w:tcW w:w="114" w:type="pct"/>
            <w:shd w:val="clear" w:color="auto" w:fill="auto"/>
            <w:noWrap/>
            <w:vAlign w:val="center"/>
          </w:tcPr>
          <w:p w14:paraId="0CCA02C6" w14:textId="77777777" w:rsidR="00352735" w:rsidRPr="00752E13" w:rsidRDefault="00352735" w:rsidP="00316551">
            <w:pPr>
              <w:spacing w:after="0"/>
              <w:jc w:val="center"/>
              <w:rPr>
                <w:rFonts w:ascii="Times New Roman" w:hAnsi="Times New Roman" w:cs="Times New Roman"/>
                <w:bCs/>
                <w:sz w:val="18"/>
                <w:szCs w:val="24"/>
              </w:rPr>
            </w:pPr>
            <w:r w:rsidRPr="00752E13">
              <w:rPr>
                <w:rFonts w:ascii="Times New Roman" w:hAnsi="Times New Roman" w:cs="Times New Roman"/>
                <w:bCs/>
                <w:sz w:val="18"/>
                <w:szCs w:val="24"/>
              </w:rPr>
              <w:t>70</w:t>
            </w:r>
          </w:p>
        </w:tc>
        <w:tc>
          <w:tcPr>
            <w:tcW w:w="410" w:type="pct"/>
            <w:shd w:val="clear" w:color="auto" w:fill="auto"/>
            <w:noWrap/>
            <w:vAlign w:val="center"/>
          </w:tcPr>
          <w:p w14:paraId="3CD91549" w14:textId="77777777" w:rsidR="00352735" w:rsidRPr="00752E13" w:rsidRDefault="00352735" w:rsidP="00316551">
            <w:pPr>
              <w:spacing w:after="0"/>
              <w:jc w:val="center"/>
              <w:rPr>
                <w:rFonts w:ascii="Times New Roman" w:eastAsia="Times New Roman" w:hAnsi="Times New Roman" w:cs="Times New Roman"/>
                <w:bCs/>
                <w:sz w:val="18"/>
                <w:szCs w:val="24"/>
                <w:lang w:eastAsia="ru-RU"/>
              </w:rPr>
            </w:pPr>
          </w:p>
        </w:tc>
        <w:tc>
          <w:tcPr>
            <w:tcW w:w="292" w:type="pct"/>
            <w:shd w:val="clear" w:color="auto" w:fill="auto"/>
            <w:noWrap/>
            <w:vAlign w:val="center"/>
          </w:tcPr>
          <w:p w14:paraId="6F126390" w14:textId="77777777" w:rsidR="00352735" w:rsidRPr="00752E13" w:rsidRDefault="00352735" w:rsidP="00316551">
            <w:pPr>
              <w:spacing w:after="0"/>
              <w:jc w:val="center"/>
              <w:rPr>
                <w:rFonts w:ascii="Times New Roman" w:hAnsi="Times New Roman" w:cs="Times New Roman"/>
                <w:bCs/>
                <w:sz w:val="18"/>
                <w:szCs w:val="24"/>
              </w:rPr>
            </w:pPr>
            <w:r w:rsidRPr="00752E13">
              <w:rPr>
                <w:rFonts w:ascii="Times New Roman" w:hAnsi="Times New Roman" w:cs="Times New Roman"/>
                <w:bCs/>
                <w:sz w:val="18"/>
                <w:szCs w:val="24"/>
              </w:rPr>
              <w:t>16160,47</w:t>
            </w:r>
          </w:p>
        </w:tc>
        <w:tc>
          <w:tcPr>
            <w:tcW w:w="609" w:type="pct"/>
            <w:shd w:val="clear" w:color="auto" w:fill="auto"/>
            <w:noWrap/>
            <w:vAlign w:val="center"/>
          </w:tcPr>
          <w:p w14:paraId="2F82878C" w14:textId="77777777" w:rsidR="00352735" w:rsidRPr="00752E13" w:rsidRDefault="00352735" w:rsidP="00316551">
            <w:pPr>
              <w:spacing w:after="0"/>
              <w:jc w:val="center"/>
              <w:rPr>
                <w:rFonts w:ascii="Times New Roman" w:hAnsi="Times New Roman" w:cs="Times New Roman"/>
                <w:bCs/>
                <w:sz w:val="18"/>
                <w:szCs w:val="24"/>
              </w:rPr>
            </w:pPr>
            <w:r w:rsidRPr="00752E13">
              <w:rPr>
                <w:rFonts w:ascii="Times New Roman" w:hAnsi="Times New Roman" w:cs="Times New Roman"/>
                <w:bCs/>
                <w:sz w:val="18"/>
                <w:szCs w:val="24"/>
              </w:rPr>
              <w:t>1,04</w:t>
            </w:r>
          </w:p>
        </w:tc>
        <w:tc>
          <w:tcPr>
            <w:tcW w:w="616" w:type="pct"/>
            <w:shd w:val="clear" w:color="auto" w:fill="auto"/>
            <w:noWrap/>
            <w:vAlign w:val="center"/>
          </w:tcPr>
          <w:p w14:paraId="3D96BFA1" w14:textId="77777777" w:rsidR="00352735" w:rsidRPr="00752E13" w:rsidRDefault="00352735" w:rsidP="00316551">
            <w:pPr>
              <w:spacing w:after="0"/>
              <w:jc w:val="center"/>
              <w:rPr>
                <w:rFonts w:ascii="Times New Roman" w:hAnsi="Times New Roman" w:cs="Times New Roman"/>
                <w:bCs/>
                <w:sz w:val="18"/>
                <w:szCs w:val="24"/>
              </w:rPr>
            </w:pPr>
            <w:r w:rsidRPr="00752E13">
              <w:rPr>
                <w:rFonts w:ascii="Times New Roman" w:hAnsi="Times New Roman" w:cs="Times New Roman"/>
                <w:bCs/>
                <w:sz w:val="18"/>
                <w:szCs w:val="24"/>
              </w:rPr>
              <w:t>1,05</w:t>
            </w:r>
          </w:p>
        </w:tc>
        <w:tc>
          <w:tcPr>
            <w:tcW w:w="157" w:type="pct"/>
            <w:shd w:val="clear" w:color="auto" w:fill="auto"/>
            <w:vAlign w:val="center"/>
          </w:tcPr>
          <w:p w14:paraId="5B425F0D" w14:textId="77777777" w:rsidR="00352735" w:rsidRPr="00752E13" w:rsidRDefault="00352735" w:rsidP="00316551">
            <w:pPr>
              <w:spacing w:after="0"/>
              <w:jc w:val="center"/>
              <w:rPr>
                <w:rFonts w:ascii="Times New Roman" w:hAnsi="Times New Roman" w:cs="Times New Roman"/>
                <w:bCs/>
                <w:sz w:val="18"/>
                <w:szCs w:val="24"/>
              </w:rPr>
            </w:pPr>
            <w:r w:rsidRPr="00752E13">
              <w:rPr>
                <w:rFonts w:ascii="Times New Roman" w:hAnsi="Times New Roman" w:cs="Times New Roman"/>
                <w:bCs/>
                <w:sz w:val="18"/>
                <w:szCs w:val="24"/>
              </w:rPr>
              <w:t>1,2</w:t>
            </w:r>
          </w:p>
        </w:tc>
        <w:tc>
          <w:tcPr>
            <w:tcW w:w="374" w:type="pct"/>
            <w:shd w:val="clear" w:color="auto" w:fill="auto"/>
            <w:noWrap/>
            <w:vAlign w:val="center"/>
          </w:tcPr>
          <w:p w14:paraId="1C454E37" w14:textId="77777777" w:rsidR="00352735" w:rsidRPr="00752E13" w:rsidRDefault="00352735" w:rsidP="00316551">
            <w:pPr>
              <w:spacing w:after="0"/>
              <w:jc w:val="center"/>
              <w:rPr>
                <w:rFonts w:ascii="Times New Roman" w:hAnsi="Times New Roman" w:cs="Times New Roman"/>
                <w:bCs/>
                <w:sz w:val="18"/>
                <w:szCs w:val="24"/>
              </w:rPr>
            </w:pPr>
            <w:r w:rsidRPr="00752E13">
              <w:rPr>
                <w:rFonts w:ascii="Times New Roman" w:hAnsi="Times New Roman" w:cs="Times New Roman"/>
                <w:bCs/>
                <w:sz w:val="18"/>
                <w:szCs w:val="24"/>
              </w:rPr>
              <w:t>1 473,90</w:t>
            </w:r>
          </w:p>
        </w:tc>
        <w:tc>
          <w:tcPr>
            <w:tcW w:w="797" w:type="pct"/>
            <w:shd w:val="clear" w:color="auto" w:fill="auto"/>
            <w:noWrap/>
            <w:vAlign w:val="center"/>
          </w:tcPr>
          <w:p w14:paraId="29D65B50" w14:textId="77777777" w:rsidR="00352735" w:rsidRPr="00752E13" w:rsidRDefault="00352735" w:rsidP="00316551">
            <w:pPr>
              <w:spacing w:after="0"/>
              <w:jc w:val="center"/>
              <w:rPr>
                <w:rFonts w:ascii="Times New Roman" w:hAnsi="Times New Roman" w:cs="Times New Roman"/>
                <w:bCs/>
                <w:sz w:val="18"/>
                <w:szCs w:val="24"/>
              </w:rPr>
            </w:pPr>
            <w:r w:rsidRPr="00752E13">
              <w:rPr>
                <w:rFonts w:ascii="Times New Roman" w:hAnsi="Times New Roman" w:cs="Times New Roman"/>
                <w:bCs/>
                <w:sz w:val="18"/>
                <w:szCs w:val="24"/>
              </w:rPr>
              <w:t>78,70</w:t>
            </w:r>
          </w:p>
        </w:tc>
      </w:tr>
    </w:tbl>
    <w:p w14:paraId="2D974A87" w14:textId="46FB5555" w:rsidR="00316551" w:rsidRPr="00752E13" w:rsidRDefault="00752E13" w:rsidP="00316551">
      <w:pPr>
        <w:pStyle w:val="formattext"/>
        <w:shd w:val="clear" w:color="auto" w:fill="FFFFFF"/>
        <w:spacing w:before="0" w:beforeAutospacing="0" w:after="0" w:afterAutospacing="0" w:line="276" w:lineRule="auto"/>
        <w:jc w:val="both"/>
        <w:textAlignment w:val="baseline"/>
        <w:rPr>
          <w:spacing w:val="2"/>
          <w:sz w:val="28"/>
          <w:szCs w:val="28"/>
          <w:lang w:val="en-US"/>
        </w:rPr>
      </w:pPr>
      <w:r>
        <w:rPr>
          <w:spacing w:val="2"/>
          <w:sz w:val="28"/>
          <w:szCs w:val="28"/>
          <w:lang w:val="en-US"/>
        </w:rPr>
        <w:t xml:space="preserve"> </w:t>
      </w:r>
    </w:p>
    <w:p w14:paraId="2012FBAE" w14:textId="72C62B69" w:rsidR="00316551" w:rsidRPr="00316551" w:rsidRDefault="00316551" w:rsidP="00316551">
      <w:pPr>
        <w:pStyle w:val="formattext"/>
        <w:shd w:val="clear" w:color="auto" w:fill="FFFFFF"/>
        <w:spacing w:before="0" w:beforeAutospacing="0" w:after="0" w:afterAutospacing="0" w:line="276" w:lineRule="auto"/>
        <w:ind w:firstLine="708"/>
        <w:jc w:val="both"/>
        <w:textAlignment w:val="baseline"/>
        <w:rPr>
          <w:spacing w:val="2"/>
          <w:sz w:val="28"/>
          <w:szCs w:val="28"/>
        </w:rPr>
      </w:pPr>
      <w:r w:rsidRPr="00316551">
        <w:rPr>
          <w:spacing w:val="2"/>
          <w:sz w:val="28"/>
          <w:szCs w:val="28"/>
        </w:rPr>
        <w:t xml:space="preserve">Предложения по строительству, реконструкции, техническому перевооружению и (или) </w:t>
      </w:r>
      <w:r w:rsidR="00752E13" w:rsidRPr="00316551">
        <w:rPr>
          <w:spacing w:val="2"/>
          <w:sz w:val="28"/>
          <w:szCs w:val="28"/>
        </w:rPr>
        <w:t>модернизации источников</w:t>
      </w:r>
      <w:r w:rsidRPr="00316551">
        <w:rPr>
          <w:spacing w:val="2"/>
          <w:sz w:val="28"/>
          <w:szCs w:val="28"/>
        </w:rPr>
        <w:t xml:space="preserve"> тепловой энергии</w:t>
      </w:r>
      <w:r>
        <w:rPr>
          <w:spacing w:val="2"/>
          <w:sz w:val="28"/>
          <w:szCs w:val="28"/>
        </w:rPr>
        <w:t xml:space="preserve"> приведены в таблице 10.2.</w:t>
      </w:r>
    </w:p>
    <w:p w14:paraId="134E0580" w14:textId="77777777" w:rsidR="00316551" w:rsidRPr="00316551" w:rsidRDefault="00316551" w:rsidP="00316551">
      <w:pPr>
        <w:pStyle w:val="formattext"/>
        <w:shd w:val="clear" w:color="auto" w:fill="FFFFFF"/>
        <w:spacing w:before="0" w:beforeAutospacing="0" w:after="0" w:afterAutospacing="0" w:line="276" w:lineRule="auto"/>
        <w:jc w:val="both"/>
        <w:textAlignment w:val="baseline"/>
        <w:rPr>
          <w:spacing w:val="2"/>
          <w:sz w:val="28"/>
          <w:szCs w:val="28"/>
        </w:rPr>
      </w:pPr>
    </w:p>
    <w:p w14:paraId="3335B753" w14:textId="77777777" w:rsidR="00352735" w:rsidRPr="0098351D" w:rsidRDefault="00352735" w:rsidP="0098351D">
      <w:pPr>
        <w:pStyle w:val="12"/>
        <w:rPr>
          <w:rFonts w:ascii="Times New Roman" w:hAnsi="Times New Roman"/>
          <w:color w:val="auto"/>
          <w:sz w:val="24"/>
        </w:rPr>
      </w:pPr>
      <w:bookmarkStart w:id="20" w:name="_Toc207059865"/>
      <w:r w:rsidRPr="0098351D">
        <w:rPr>
          <w:rFonts w:ascii="Times New Roman" w:hAnsi="Times New Roman"/>
          <w:color w:val="auto"/>
          <w:sz w:val="24"/>
        </w:rPr>
        <w:t xml:space="preserve">Таблица </w:t>
      </w:r>
      <w:r w:rsidR="00316551" w:rsidRPr="0098351D">
        <w:rPr>
          <w:rFonts w:ascii="Times New Roman" w:hAnsi="Times New Roman"/>
          <w:color w:val="auto"/>
          <w:sz w:val="24"/>
        </w:rPr>
        <w:t xml:space="preserve">10.2 </w:t>
      </w:r>
      <w:r w:rsidRPr="0098351D">
        <w:rPr>
          <w:rFonts w:ascii="Times New Roman" w:hAnsi="Times New Roman"/>
          <w:color w:val="auto"/>
          <w:sz w:val="24"/>
        </w:rPr>
        <w:t>– Предложения по строительству, реконструкции, техническому перевооружению и (или) модернизации  источников тепловой энергии</w:t>
      </w:r>
      <w:bookmarkEnd w:id="20"/>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8542"/>
        <w:gridCol w:w="1968"/>
        <w:gridCol w:w="1867"/>
        <w:gridCol w:w="1965"/>
      </w:tblGrid>
      <w:tr w:rsidR="00316551" w:rsidRPr="00F05556" w14:paraId="3C996706" w14:textId="77777777" w:rsidTr="00F05556">
        <w:trPr>
          <w:trHeight w:val="300"/>
          <w:jc w:val="center"/>
        </w:trPr>
        <w:tc>
          <w:tcPr>
            <w:tcW w:w="2977" w:type="pct"/>
            <w:shd w:val="clear" w:color="auto" w:fill="auto"/>
            <w:noWrap/>
            <w:vAlign w:val="center"/>
          </w:tcPr>
          <w:p w14:paraId="2EC6AAFE" w14:textId="77777777" w:rsidR="00352735" w:rsidRPr="00F05556" w:rsidRDefault="00352735" w:rsidP="00316551">
            <w:pPr>
              <w:spacing w:after="0"/>
              <w:jc w:val="center"/>
              <w:rPr>
                <w:rFonts w:ascii="Times New Roman" w:eastAsia="Times New Roman" w:hAnsi="Times New Roman" w:cs="Times New Roman"/>
                <w:b/>
                <w:sz w:val="18"/>
                <w:szCs w:val="24"/>
                <w:lang w:eastAsia="ru-RU"/>
              </w:rPr>
            </w:pPr>
            <w:r w:rsidRPr="00F05556">
              <w:rPr>
                <w:rFonts w:ascii="Times New Roman" w:eastAsia="Times New Roman" w:hAnsi="Times New Roman" w:cs="Times New Roman"/>
                <w:b/>
                <w:sz w:val="18"/>
                <w:szCs w:val="24"/>
                <w:lang w:eastAsia="ru-RU"/>
              </w:rPr>
              <w:t>Наименование мероприятия</w:t>
            </w:r>
          </w:p>
        </w:tc>
        <w:tc>
          <w:tcPr>
            <w:tcW w:w="686" w:type="pct"/>
            <w:vAlign w:val="center"/>
          </w:tcPr>
          <w:p w14:paraId="169AA2D3" w14:textId="77777777" w:rsidR="00352735" w:rsidRPr="00F05556" w:rsidRDefault="00352735" w:rsidP="00316551">
            <w:pPr>
              <w:spacing w:after="0"/>
              <w:jc w:val="center"/>
              <w:rPr>
                <w:rFonts w:ascii="Times New Roman" w:eastAsia="Times New Roman" w:hAnsi="Times New Roman" w:cs="Times New Roman"/>
                <w:b/>
                <w:sz w:val="18"/>
                <w:szCs w:val="24"/>
                <w:lang w:eastAsia="ru-RU"/>
              </w:rPr>
            </w:pPr>
            <w:r w:rsidRPr="00F05556">
              <w:rPr>
                <w:rFonts w:ascii="Times New Roman" w:eastAsia="Times New Roman" w:hAnsi="Times New Roman" w:cs="Times New Roman"/>
                <w:b/>
                <w:sz w:val="18"/>
                <w:szCs w:val="24"/>
                <w:lang w:eastAsia="ru-RU"/>
              </w:rPr>
              <w:t>Срок</w:t>
            </w:r>
          </w:p>
        </w:tc>
        <w:tc>
          <w:tcPr>
            <w:tcW w:w="651" w:type="pct"/>
            <w:vAlign w:val="center"/>
          </w:tcPr>
          <w:p w14:paraId="4565363E" w14:textId="77777777" w:rsidR="00352735" w:rsidRPr="00F05556" w:rsidRDefault="00352735" w:rsidP="00316551">
            <w:pPr>
              <w:spacing w:after="0"/>
              <w:jc w:val="center"/>
              <w:rPr>
                <w:rFonts w:ascii="Times New Roman" w:eastAsia="Times New Roman" w:hAnsi="Times New Roman" w:cs="Times New Roman"/>
                <w:b/>
                <w:sz w:val="18"/>
                <w:szCs w:val="24"/>
                <w:lang w:eastAsia="ru-RU"/>
              </w:rPr>
            </w:pPr>
            <w:r w:rsidRPr="00F05556">
              <w:rPr>
                <w:rFonts w:ascii="Times New Roman" w:eastAsia="Times New Roman" w:hAnsi="Times New Roman" w:cs="Times New Roman"/>
                <w:b/>
                <w:sz w:val="18"/>
                <w:szCs w:val="24"/>
                <w:lang w:eastAsia="ru-RU"/>
              </w:rPr>
              <w:t>Показатель</w:t>
            </w:r>
          </w:p>
        </w:tc>
        <w:tc>
          <w:tcPr>
            <w:tcW w:w="685" w:type="pct"/>
            <w:shd w:val="clear" w:color="auto" w:fill="auto"/>
            <w:noWrap/>
            <w:vAlign w:val="center"/>
          </w:tcPr>
          <w:p w14:paraId="56DECE33" w14:textId="77777777" w:rsidR="00352735" w:rsidRPr="00F05556" w:rsidRDefault="00352735" w:rsidP="00316551">
            <w:pPr>
              <w:spacing w:after="0"/>
              <w:jc w:val="center"/>
              <w:rPr>
                <w:rFonts w:ascii="Times New Roman" w:eastAsia="Times New Roman" w:hAnsi="Times New Roman" w:cs="Times New Roman"/>
                <w:b/>
                <w:sz w:val="18"/>
                <w:szCs w:val="24"/>
                <w:lang w:eastAsia="ru-RU"/>
              </w:rPr>
            </w:pPr>
            <w:r w:rsidRPr="00F05556">
              <w:rPr>
                <w:rFonts w:ascii="Times New Roman" w:eastAsia="Times New Roman" w:hAnsi="Times New Roman" w:cs="Times New Roman"/>
                <w:b/>
                <w:sz w:val="18"/>
                <w:szCs w:val="24"/>
                <w:lang w:eastAsia="ru-RU"/>
              </w:rPr>
              <w:t xml:space="preserve">Затраты, тыс. </w:t>
            </w:r>
            <w:proofErr w:type="spellStart"/>
            <w:r w:rsidRPr="00F05556">
              <w:rPr>
                <w:rFonts w:ascii="Times New Roman" w:eastAsia="Times New Roman" w:hAnsi="Times New Roman" w:cs="Times New Roman"/>
                <w:b/>
                <w:sz w:val="18"/>
                <w:szCs w:val="24"/>
                <w:lang w:eastAsia="ru-RU"/>
              </w:rPr>
              <w:t>руб</w:t>
            </w:r>
            <w:proofErr w:type="spellEnd"/>
          </w:p>
        </w:tc>
      </w:tr>
      <w:tr w:rsidR="00316551" w:rsidRPr="00F05556" w14:paraId="329F2BBC" w14:textId="77777777" w:rsidTr="00F05556">
        <w:trPr>
          <w:trHeight w:val="300"/>
          <w:jc w:val="center"/>
        </w:trPr>
        <w:tc>
          <w:tcPr>
            <w:tcW w:w="2977" w:type="pct"/>
            <w:shd w:val="clear" w:color="auto" w:fill="auto"/>
            <w:noWrap/>
            <w:vAlign w:val="center"/>
            <w:hideMark/>
          </w:tcPr>
          <w:p w14:paraId="64122B9E" w14:textId="77777777" w:rsidR="00352735" w:rsidRPr="00F05556" w:rsidRDefault="00352735" w:rsidP="00F05556">
            <w:pPr>
              <w:spacing w:after="0"/>
              <w:jc w:val="center"/>
              <w:rPr>
                <w:rFonts w:ascii="Times New Roman" w:eastAsia="Times New Roman" w:hAnsi="Times New Roman" w:cs="Times New Roman"/>
                <w:sz w:val="18"/>
                <w:szCs w:val="24"/>
                <w:lang w:eastAsia="ru-RU"/>
              </w:rPr>
            </w:pPr>
            <w:r w:rsidRPr="00F05556">
              <w:rPr>
                <w:rFonts w:ascii="Times New Roman" w:eastAsia="Times New Roman" w:hAnsi="Times New Roman" w:cs="Times New Roman"/>
                <w:sz w:val="18"/>
                <w:szCs w:val="24"/>
                <w:lang w:eastAsia="ru-RU"/>
              </w:rPr>
              <w:t>Модернизация котельной 12 Гкал/ч</w:t>
            </w:r>
          </w:p>
        </w:tc>
        <w:tc>
          <w:tcPr>
            <w:tcW w:w="686" w:type="pct"/>
            <w:vAlign w:val="center"/>
          </w:tcPr>
          <w:p w14:paraId="28202F75" w14:textId="77777777" w:rsidR="00352735" w:rsidRPr="00F05556" w:rsidRDefault="00352735" w:rsidP="00F05556">
            <w:pPr>
              <w:spacing w:after="0"/>
              <w:jc w:val="center"/>
              <w:rPr>
                <w:rFonts w:ascii="Times New Roman" w:eastAsia="Times New Roman" w:hAnsi="Times New Roman" w:cs="Times New Roman"/>
                <w:sz w:val="18"/>
                <w:szCs w:val="24"/>
                <w:lang w:eastAsia="ru-RU"/>
              </w:rPr>
            </w:pPr>
            <w:r w:rsidRPr="00F05556">
              <w:rPr>
                <w:rFonts w:ascii="Times New Roman" w:eastAsia="Times New Roman" w:hAnsi="Times New Roman" w:cs="Times New Roman"/>
                <w:sz w:val="18"/>
                <w:szCs w:val="24"/>
                <w:lang w:eastAsia="ru-RU"/>
              </w:rPr>
              <w:t>1 очередь</w:t>
            </w:r>
          </w:p>
        </w:tc>
        <w:tc>
          <w:tcPr>
            <w:tcW w:w="651" w:type="pct"/>
            <w:vAlign w:val="center"/>
          </w:tcPr>
          <w:p w14:paraId="75C953EC" w14:textId="77777777" w:rsidR="00352735" w:rsidRPr="00F05556" w:rsidRDefault="00352735" w:rsidP="00F05556">
            <w:pPr>
              <w:spacing w:after="0"/>
              <w:jc w:val="center"/>
              <w:rPr>
                <w:rFonts w:ascii="Times New Roman" w:eastAsia="Times New Roman" w:hAnsi="Times New Roman" w:cs="Times New Roman"/>
                <w:sz w:val="18"/>
                <w:szCs w:val="24"/>
                <w:lang w:eastAsia="ru-RU"/>
              </w:rPr>
            </w:pPr>
            <w:r w:rsidRPr="00F05556">
              <w:rPr>
                <w:rFonts w:ascii="Times New Roman" w:eastAsia="Times New Roman" w:hAnsi="Times New Roman" w:cs="Times New Roman"/>
                <w:sz w:val="18"/>
                <w:szCs w:val="24"/>
                <w:lang w:eastAsia="ru-RU"/>
              </w:rPr>
              <w:t>Объект-аналог</w:t>
            </w:r>
          </w:p>
        </w:tc>
        <w:tc>
          <w:tcPr>
            <w:tcW w:w="685" w:type="pct"/>
            <w:shd w:val="clear" w:color="auto" w:fill="auto"/>
            <w:noWrap/>
            <w:vAlign w:val="center"/>
            <w:hideMark/>
          </w:tcPr>
          <w:p w14:paraId="47A57C52" w14:textId="77777777" w:rsidR="00352735" w:rsidRPr="00F05556" w:rsidRDefault="00352735" w:rsidP="00F05556">
            <w:pPr>
              <w:spacing w:after="0"/>
              <w:jc w:val="center"/>
              <w:rPr>
                <w:rFonts w:ascii="Times New Roman" w:eastAsia="Times New Roman" w:hAnsi="Times New Roman" w:cs="Times New Roman"/>
                <w:sz w:val="18"/>
                <w:szCs w:val="24"/>
                <w:lang w:eastAsia="ru-RU"/>
              </w:rPr>
            </w:pPr>
            <w:r w:rsidRPr="00F05556">
              <w:rPr>
                <w:rFonts w:ascii="Times New Roman" w:eastAsia="Times New Roman" w:hAnsi="Times New Roman" w:cs="Times New Roman"/>
                <w:sz w:val="18"/>
                <w:szCs w:val="24"/>
                <w:lang w:eastAsia="ru-RU"/>
              </w:rPr>
              <w:t>1 400,00</w:t>
            </w:r>
          </w:p>
        </w:tc>
      </w:tr>
      <w:tr w:rsidR="00316551" w:rsidRPr="00F05556" w14:paraId="2D5DB1EC" w14:textId="77777777" w:rsidTr="00752E13">
        <w:trPr>
          <w:trHeight w:val="300"/>
          <w:jc w:val="center"/>
        </w:trPr>
        <w:tc>
          <w:tcPr>
            <w:tcW w:w="2977" w:type="pct"/>
            <w:shd w:val="clear" w:color="auto" w:fill="auto"/>
            <w:noWrap/>
            <w:vAlign w:val="center"/>
            <w:hideMark/>
          </w:tcPr>
          <w:p w14:paraId="1F5D8BE3" w14:textId="77777777" w:rsidR="00352735" w:rsidRPr="00F05556" w:rsidRDefault="00352735" w:rsidP="00752E13">
            <w:pPr>
              <w:spacing w:after="0"/>
              <w:jc w:val="center"/>
              <w:rPr>
                <w:rFonts w:ascii="Times New Roman" w:eastAsia="Times New Roman" w:hAnsi="Times New Roman" w:cs="Times New Roman"/>
                <w:sz w:val="18"/>
                <w:szCs w:val="24"/>
                <w:lang w:eastAsia="ru-RU"/>
              </w:rPr>
            </w:pPr>
            <w:r w:rsidRPr="00F05556">
              <w:rPr>
                <w:rFonts w:ascii="Times New Roman" w:eastAsia="Times New Roman" w:hAnsi="Times New Roman" w:cs="Times New Roman"/>
                <w:sz w:val="18"/>
                <w:szCs w:val="24"/>
                <w:lang w:eastAsia="ru-RU"/>
              </w:rPr>
              <w:t xml:space="preserve">Увеличение мощности </w:t>
            </w:r>
            <w:proofErr w:type="spellStart"/>
            <w:r w:rsidRPr="00F05556">
              <w:rPr>
                <w:rFonts w:ascii="Times New Roman" w:eastAsia="Times New Roman" w:hAnsi="Times New Roman" w:cs="Times New Roman"/>
                <w:sz w:val="18"/>
                <w:szCs w:val="24"/>
                <w:lang w:eastAsia="ru-RU"/>
              </w:rPr>
              <w:t>блочно</w:t>
            </w:r>
            <w:proofErr w:type="spellEnd"/>
            <w:r w:rsidRPr="00F05556">
              <w:rPr>
                <w:rFonts w:ascii="Times New Roman" w:eastAsia="Times New Roman" w:hAnsi="Times New Roman" w:cs="Times New Roman"/>
                <w:sz w:val="18"/>
                <w:szCs w:val="24"/>
                <w:lang w:eastAsia="ru-RU"/>
              </w:rPr>
              <w:t>-модульной котельной мощностью до 7,5 Гкал/ч</w:t>
            </w:r>
          </w:p>
        </w:tc>
        <w:tc>
          <w:tcPr>
            <w:tcW w:w="686" w:type="pct"/>
            <w:vAlign w:val="center"/>
          </w:tcPr>
          <w:p w14:paraId="62CC4CF8" w14:textId="77777777" w:rsidR="00352735" w:rsidRPr="00F05556" w:rsidRDefault="00352735" w:rsidP="00752E13">
            <w:pPr>
              <w:spacing w:after="0"/>
              <w:jc w:val="center"/>
              <w:rPr>
                <w:rFonts w:ascii="Times New Roman" w:eastAsia="Times New Roman" w:hAnsi="Times New Roman" w:cs="Times New Roman"/>
                <w:sz w:val="18"/>
                <w:szCs w:val="24"/>
                <w:lang w:eastAsia="ru-RU"/>
              </w:rPr>
            </w:pPr>
            <w:r w:rsidRPr="00F05556">
              <w:rPr>
                <w:rFonts w:ascii="Times New Roman" w:eastAsia="Times New Roman" w:hAnsi="Times New Roman" w:cs="Times New Roman"/>
                <w:sz w:val="18"/>
                <w:szCs w:val="24"/>
                <w:lang w:eastAsia="ru-RU"/>
              </w:rPr>
              <w:t>расчетный срок</w:t>
            </w:r>
          </w:p>
        </w:tc>
        <w:tc>
          <w:tcPr>
            <w:tcW w:w="651" w:type="pct"/>
            <w:vAlign w:val="center"/>
          </w:tcPr>
          <w:p w14:paraId="52B1A733" w14:textId="77777777" w:rsidR="00352735" w:rsidRPr="00F05556" w:rsidRDefault="00352735" w:rsidP="00752E13">
            <w:pPr>
              <w:spacing w:after="0"/>
              <w:jc w:val="center"/>
              <w:rPr>
                <w:rFonts w:ascii="Times New Roman" w:eastAsia="Times New Roman" w:hAnsi="Times New Roman" w:cs="Times New Roman"/>
                <w:sz w:val="18"/>
                <w:szCs w:val="24"/>
                <w:lang w:eastAsia="ru-RU"/>
              </w:rPr>
            </w:pPr>
            <w:r w:rsidRPr="00F05556">
              <w:rPr>
                <w:rFonts w:ascii="Times New Roman" w:eastAsia="Times New Roman" w:hAnsi="Times New Roman" w:cs="Times New Roman"/>
                <w:sz w:val="18"/>
                <w:szCs w:val="24"/>
                <w:lang w:eastAsia="ru-RU"/>
              </w:rPr>
              <w:t>Объект-аналог</w:t>
            </w:r>
          </w:p>
        </w:tc>
        <w:tc>
          <w:tcPr>
            <w:tcW w:w="685" w:type="pct"/>
            <w:shd w:val="clear" w:color="auto" w:fill="auto"/>
            <w:noWrap/>
            <w:vAlign w:val="center"/>
            <w:hideMark/>
          </w:tcPr>
          <w:p w14:paraId="046838F5" w14:textId="77777777" w:rsidR="00352735" w:rsidRPr="00F05556" w:rsidRDefault="00352735" w:rsidP="00752E13">
            <w:pPr>
              <w:spacing w:after="0"/>
              <w:jc w:val="center"/>
              <w:rPr>
                <w:rFonts w:ascii="Times New Roman" w:eastAsia="Times New Roman" w:hAnsi="Times New Roman" w:cs="Times New Roman"/>
                <w:sz w:val="18"/>
                <w:szCs w:val="24"/>
                <w:lang w:eastAsia="ru-RU"/>
              </w:rPr>
            </w:pPr>
            <w:r w:rsidRPr="00F05556">
              <w:rPr>
                <w:rFonts w:ascii="Times New Roman" w:eastAsia="Times New Roman" w:hAnsi="Times New Roman" w:cs="Times New Roman"/>
                <w:sz w:val="18"/>
                <w:szCs w:val="24"/>
                <w:lang w:eastAsia="ru-RU"/>
              </w:rPr>
              <w:t>23 400,00</w:t>
            </w:r>
          </w:p>
        </w:tc>
      </w:tr>
    </w:tbl>
    <w:p w14:paraId="7E7F76EF" w14:textId="77777777" w:rsidR="00352735" w:rsidRPr="00316551" w:rsidRDefault="00352735" w:rsidP="00316551">
      <w:pPr>
        <w:pStyle w:val="formattext"/>
        <w:shd w:val="clear" w:color="auto" w:fill="FFFFFF"/>
        <w:spacing w:before="0" w:beforeAutospacing="0" w:after="0" w:afterAutospacing="0" w:line="276" w:lineRule="auto"/>
        <w:jc w:val="both"/>
        <w:textAlignment w:val="baseline"/>
        <w:rPr>
          <w:spacing w:val="2"/>
          <w:sz w:val="28"/>
          <w:szCs w:val="28"/>
        </w:rPr>
      </w:pPr>
    </w:p>
    <w:p w14:paraId="7B02A49C" w14:textId="77777777" w:rsidR="00352735" w:rsidRPr="00316551" w:rsidRDefault="00352735" w:rsidP="00316551">
      <w:pPr>
        <w:pStyle w:val="formattext"/>
        <w:shd w:val="clear" w:color="auto" w:fill="FFFFFF"/>
        <w:spacing w:before="0" w:beforeAutospacing="0" w:after="0" w:afterAutospacing="0" w:line="276" w:lineRule="auto"/>
        <w:textAlignment w:val="baseline"/>
        <w:rPr>
          <w:spacing w:val="2"/>
          <w:sz w:val="28"/>
          <w:szCs w:val="28"/>
        </w:rPr>
        <w:sectPr w:rsidR="00352735" w:rsidRPr="00316551" w:rsidSect="00F05556">
          <w:pgSz w:w="16838" w:h="11906" w:orient="landscape"/>
          <w:pgMar w:top="1134" w:right="851" w:bottom="1134" w:left="1701"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2F71E331" w14:textId="7CFFF930" w:rsidR="00316551" w:rsidRDefault="00BA2DFE" w:rsidP="00316551">
      <w:pPr>
        <w:pStyle w:val="1"/>
        <w:spacing w:before="0"/>
        <w:ind w:firstLine="708"/>
        <w:jc w:val="both"/>
        <w:rPr>
          <w:rFonts w:ascii="Times New Roman" w:hAnsi="Times New Roman" w:cs="Times New Roman"/>
          <w:color w:val="auto"/>
          <w:spacing w:val="2"/>
        </w:rPr>
      </w:pPr>
      <w:bookmarkStart w:id="21" w:name="_Toc207060397"/>
      <w:r w:rsidRPr="00316551">
        <w:rPr>
          <w:rFonts w:ascii="Times New Roman" w:hAnsi="Times New Roman" w:cs="Times New Roman"/>
          <w:color w:val="auto"/>
        </w:rPr>
        <w:lastRenderedPageBreak/>
        <w:t>РАЗДЕЛ</w:t>
      </w:r>
      <w:r w:rsidR="00453773" w:rsidRPr="00316551">
        <w:rPr>
          <w:rFonts w:ascii="Times New Roman" w:hAnsi="Times New Roman" w:cs="Times New Roman"/>
          <w:color w:val="auto"/>
          <w:spacing w:val="2"/>
        </w:rPr>
        <w:t xml:space="preserve"> 10 «Решение о присвоении статуса единой теплоснабжающей организации (организациям)»</w:t>
      </w:r>
      <w:bookmarkEnd w:id="21"/>
    </w:p>
    <w:p w14:paraId="3F25A5A5" w14:textId="77777777" w:rsidR="00DA35CF" w:rsidRPr="00316551" w:rsidRDefault="00DA35CF" w:rsidP="00316551">
      <w:pPr>
        <w:pStyle w:val="formattext"/>
        <w:shd w:val="clear" w:color="auto" w:fill="FFFFFF"/>
        <w:spacing w:before="0" w:beforeAutospacing="0" w:after="0" w:afterAutospacing="0" w:line="276" w:lineRule="auto"/>
        <w:ind w:firstLine="708"/>
        <w:jc w:val="both"/>
        <w:textAlignment w:val="baseline"/>
        <w:rPr>
          <w:spacing w:val="2"/>
          <w:sz w:val="28"/>
          <w:szCs w:val="28"/>
        </w:rPr>
      </w:pPr>
      <w:r w:rsidRPr="00316551">
        <w:rPr>
          <w:spacing w:val="2"/>
          <w:sz w:val="28"/>
          <w:szCs w:val="28"/>
        </w:rPr>
        <w:t>В границах Мамаканского муниципального образования существуют 2 системы централизованного теплоснабжения – СЦТ от котельной 12 Гкал/ч, СЦТ от котельной БМК. Единственной теплоснабжающей (теплосетевой) организацией на территории Мамаканского муниципального образования является МУП «Жилкомсервис».</w:t>
      </w:r>
    </w:p>
    <w:p w14:paraId="2250726D" w14:textId="77777777" w:rsidR="00DA35CF" w:rsidRPr="00316551" w:rsidRDefault="00DA35CF" w:rsidP="00316551">
      <w:pPr>
        <w:pStyle w:val="formattext"/>
        <w:shd w:val="clear" w:color="auto" w:fill="FFFFFF"/>
        <w:spacing w:before="0" w:beforeAutospacing="0" w:after="0" w:afterAutospacing="0" w:line="276" w:lineRule="auto"/>
        <w:ind w:firstLine="708"/>
        <w:jc w:val="both"/>
        <w:textAlignment w:val="baseline"/>
        <w:rPr>
          <w:spacing w:val="2"/>
          <w:sz w:val="28"/>
          <w:szCs w:val="28"/>
        </w:rPr>
      </w:pPr>
      <w:r w:rsidRPr="00316551">
        <w:rPr>
          <w:spacing w:val="2"/>
          <w:sz w:val="28"/>
          <w:szCs w:val="28"/>
        </w:rPr>
        <w:t>Решение по установлению единой теплоснабжающей организации осуществляется на основании Постановления Правительства РФ от 08.08.2012 г. № 808 «Об организации теплоснабжения в РФ и внесении изменений в некоторые акты Правительства РФ».</w:t>
      </w:r>
    </w:p>
    <w:p w14:paraId="03427E04" w14:textId="77777777" w:rsidR="00DA35CF" w:rsidRPr="00316551" w:rsidRDefault="00DA35CF" w:rsidP="00316551">
      <w:pPr>
        <w:pStyle w:val="formattext"/>
        <w:shd w:val="clear" w:color="auto" w:fill="FFFFFF"/>
        <w:spacing w:before="0" w:beforeAutospacing="0" w:after="0" w:afterAutospacing="0" w:line="276" w:lineRule="auto"/>
        <w:ind w:firstLine="708"/>
        <w:jc w:val="both"/>
        <w:textAlignment w:val="baseline"/>
        <w:rPr>
          <w:spacing w:val="2"/>
          <w:sz w:val="28"/>
          <w:szCs w:val="28"/>
        </w:rPr>
      </w:pPr>
      <w:r w:rsidRPr="00316551">
        <w:rPr>
          <w:spacing w:val="2"/>
          <w:sz w:val="28"/>
          <w:szCs w:val="28"/>
        </w:rPr>
        <w:t>В соответствии с Постановлением - границы зоны (зон) деятельности единой теплоснабжающей организации (организаций) определены границами системы теплоснабжения.</w:t>
      </w:r>
    </w:p>
    <w:p w14:paraId="28E91EB2" w14:textId="77777777" w:rsidR="00DA35CF" w:rsidRPr="00316551" w:rsidRDefault="00DA35CF" w:rsidP="00316551">
      <w:pPr>
        <w:pStyle w:val="formattext"/>
        <w:shd w:val="clear" w:color="auto" w:fill="FFFFFF"/>
        <w:spacing w:before="0" w:beforeAutospacing="0" w:after="0" w:afterAutospacing="0" w:line="276" w:lineRule="auto"/>
        <w:ind w:firstLine="708"/>
        <w:jc w:val="both"/>
        <w:textAlignment w:val="baseline"/>
        <w:rPr>
          <w:spacing w:val="2"/>
          <w:sz w:val="28"/>
          <w:szCs w:val="28"/>
        </w:rPr>
      </w:pPr>
      <w:r w:rsidRPr="00316551">
        <w:rPr>
          <w:spacing w:val="2"/>
          <w:sz w:val="28"/>
          <w:szCs w:val="28"/>
        </w:rPr>
        <w:t>В случае если на территории поселения, городского округа существуют несколько систем теплоснабжения, уполномоченные органы вправе:</w:t>
      </w:r>
    </w:p>
    <w:p w14:paraId="124B51D6" w14:textId="52EE40BD" w:rsidR="00DA35CF" w:rsidRPr="00064DD0" w:rsidRDefault="00DA35CF" w:rsidP="00064DD0">
      <w:pPr>
        <w:pStyle w:val="a7"/>
        <w:numPr>
          <w:ilvl w:val="0"/>
          <w:numId w:val="1"/>
        </w:numPr>
        <w:kinsoku w:val="0"/>
        <w:overflowPunct w:val="0"/>
        <w:spacing w:after="0"/>
        <w:ind w:left="1560" w:hanging="374"/>
        <w:jc w:val="both"/>
        <w:rPr>
          <w:spacing w:val="-1"/>
          <w:sz w:val="28"/>
          <w:szCs w:val="28"/>
        </w:rPr>
      </w:pPr>
      <w:r w:rsidRPr="00064DD0">
        <w:rPr>
          <w:spacing w:val="-1"/>
          <w:sz w:val="28"/>
          <w:szCs w:val="28"/>
        </w:rPr>
        <w:t>определить единую теплоснабжающую организацию (организации) в каждой из систем теплоснабжения, расположенных в границах поселения, городского округа;</w:t>
      </w:r>
    </w:p>
    <w:p w14:paraId="6E8F2793" w14:textId="576BE1FE" w:rsidR="00DA35CF" w:rsidRPr="00064DD0" w:rsidRDefault="00DA35CF" w:rsidP="00064DD0">
      <w:pPr>
        <w:pStyle w:val="a7"/>
        <w:numPr>
          <w:ilvl w:val="0"/>
          <w:numId w:val="1"/>
        </w:numPr>
        <w:kinsoku w:val="0"/>
        <w:overflowPunct w:val="0"/>
        <w:spacing w:after="0"/>
        <w:ind w:left="1560" w:hanging="374"/>
        <w:jc w:val="both"/>
        <w:rPr>
          <w:spacing w:val="-1"/>
          <w:sz w:val="28"/>
          <w:szCs w:val="28"/>
        </w:rPr>
      </w:pPr>
      <w:r w:rsidRPr="00064DD0">
        <w:rPr>
          <w:spacing w:val="-1"/>
          <w:sz w:val="28"/>
          <w:szCs w:val="28"/>
        </w:rPr>
        <w:t>определить на несколько систем теплоснабжения единую теплоснабжающую организацию.</w:t>
      </w:r>
    </w:p>
    <w:p w14:paraId="04EE3262" w14:textId="77777777" w:rsidR="00DA35CF" w:rsidRPr="00316551" w:rsidRDefault="00DA35CF" w:rsidP="00316551">
      <w:pPr>
        <w:pStyle w:val="formattext"/>
        <w:shd w:val="clear" w:color="auto" w:fill="FFFFFF"/>
        <w:spacing w:before="0" w:beforeAutospacing="0" w:after="0" w:afterAutospacing="0" w:line="276" w:lineRule="auto"/>
        <w:ind w:firstLine="708"/>
        <w:jc w:val="both"/>
        <w:textAlignment w:val="baseline"/>
        <w:rPr>
          <w:spacing w:val="2"/>
          <w:sz w:val="28"/>
          <w:szCs w:val="28"/>
        </w:rPr>
      </w:pPr>
      <w:r w:rsidRPr="00316551">
        <w:rPr>
          <w:spacing w:val="2"/>
          <w:sz w:val="28"/>
          <w:szCs w:val="28"/>
        </w:rPr>
        <w:t>Для присвоения организации статуса единой теплоснабжающей организации на территории поселения, городского округа лица, владеющие на праве собственности или ином законном основании источниками тепловой энергии и (или) тепловыми сетями, подают в уполномоченный орган в течение 1 месяца с даты опубликования (размещения) в установленном порядке проекта схемы теплоснабжения, а также с даты опубликования (размещения) сообщения заявку на присвоение организации статуса единой теплоснабжающей организации с указанием зоны ее деятельности. К заявке прилагается бухгалтерская отчетность, составленная на последнюю отчетную дату перед подачей заявки, с отметкой налогового органа о ее принятии.</w:t>
      </w:r>
    </w:p>
    <w:p w14:paraId="410F965E" w14:textId="77777777" w:rsidR="00DA35CF" w:rsidRPr="00316551" w:rsidRDefault="00DA35CF" w:rsidP="00316551">
      <w:pPr>
        <w:pStyle w:val="formattext"/>
        <w:shd w:val="clear" w:color="auto" w:fill="FFFFFF"/>
        <w:spacing w:before="0" w:beforeAutospacing="0" w:after="0" w:afterAutospacing="0" w:line="276" w:lineRule="auto"/>
        <w:ind w:firstLine="708"/>
        <w:jc w:val="both"/>
        <w:textAlignment w:val="baseline"/>
        <w:rPr>
          <w:spacing w:val="2"/>
          <w:sz w:val="28"/>
          <w:szCs w:val="28"/>
        </w:rPr>
      </w:pPr>
      <w:r w:rsidRPr="00316551">
        <w:rPr>
          <w:spacing w:val="2"/>
          <w:sz w:val="28"/>
          <w:szCs w:val="28"/>
        </w:rPr>
        <w:t>Рекомендовано определить МУП «Жилкомсервис» в качестве ЕТО, как единственную организацию, осуществляющую деятельность в сфере теплоснабжения на территории п. Мамакан.</w:t>
      </w:r>
    </w:p>
    <w:p w14:paraId="0E0879E8" w14:textId="77777777" w:rsidR="00DA35CF" w:rsidRPr="00316551" w:rsidRDefault="00DA35CF" w:rsidP="00316551">
      <w:pPr>
        <w:pStyle w:val="formattext"/>
        <w:shd w:val="clear" w:color="auto" w:fill="FFFFFF"/>
        <w:spacing w:before="0" w:beforeAutospacing="0" w:after="0" w:afterAutospacing="0" w:line="276" w:lineRule="auto"/>
        <w:textAlignment w:val="baseline"/>
        <w:rPr>
          <w:spacing w:val="2"/>
          <w:sz w:val="28"/>
          <w:szCs w:val="28"/>
        </w:rPr>
      </w:pPr>
    </w:p>
    <w:p w14:paraId="76396004" w14:textId="77777777" w:rsidR="00DB7BE1" w:rsidRPr="00316551" w:rsidRDefault="00DB7BE1" w:rsidP="00316551">
      <w:pPr>
        <w:pStyle w:val="formattext"/>
        <w:shd w:val="clear" w:color="auto" w:fill="FFFFFF"/>
        <w:spacing w:before="0" w:beforeAutospacing="0" w:after="0" w:afterAutospacing="0" w:line="276" w:lineRule="auto"/>
        <w:textAlignment w:val="baseline"/>
        <w:rPr>
          <w:spacing w:val="2"/>
          <w:sz w:val="28"/>
          <w:szCs w:val="28"/>
        </w:rPr>
      </w:pPr>
    </w:p>
    <w:p w14:paraId="031714C8" w14:textId="77777777" w:rsidR="00F20BFC" w:rsidRDefault="00F20BFC">
      <w:pPr>
        <w:rPr>
          <w:rFonts w:ascii="Times New Roman" w:eastAsiaTheme="majorEastAsia" w:hAnsi="Times New Roman" w:cs="Times New Roman"/>
          <w:b/>
          <w:bCs/>
          <w:spacing w:val="2"/>
          <w:sz w:val="28"/>
          <w:szCs w:val="28"/>
        </w:rPr>
      </w:pPr>
      <w:r>
        <w:rPr>
          <w:rFonts w:ascii="Times New Roman" w:hAnsi="Times New Roman" w:cs="Times New Roman"/>
          <w:spacing w:val="2"/>
        </w:rPr>
        <w:br w:type="page"/>
      </w:r>
    </w:p>
    <w:p w14:paraId="12257623" w14:textId="5599A9E2" w:rsidR="00DC7066" w:rsidRDefault="00BA2DFE" w:rsidP="00DC7066">
      <w:pPr>
        <w:pStyle w:val="1"/>
        <w:spacing w:before="0"/>
        <w:ind w:firstLine="708"/>
        <w:jc w:val="both"/>
        <w:rPr>
          <w:rFonts w:ascii="Times New Roman" w:hAnsi="Times New Roman" w:cs="Times New Roman"/>
          <w:color w:val="auto"/>
          <w:spacing w:val="2"/>
        </w:rPr>
      </w:pPr>
      <w:bookmarkStart w:id="22" w:name="_Toc207060398"/>
      <w:r w:rsidRPr="00316551">
        <w:rPr>
          <w:rFonts w:ascii="Times New Roman" w:hAnsi="Times New Roman" w:cs="Times New Roman"/>
          <w:color w:val="auto"/>
          <w:spacing w:val="2"/>
        </w:rPr>
        <w:lastRenderedPageBreak/>
        <w:t>РАЗДЕЛ</w:t>
      </w:r>
      <w:r w:rsidR="00453773" w:rsidRPr="00316551">
        <w:rPr>
          <w:rFonts w:ascii="Times New Roman" w:hAnsi="Times New Roman" w:cs="Times New Roman"/>
          <w:color w:val="auto"/>
          <w:spacing w:val="2"/>
        </w:rPr>
        <w:t xml:space="preserve"> 11 «Решения о распределении тепловой нагрузки между источниками тепловой энергии»</w:t>
      </w:r>
      <w:bookmarkEnd w:id="22"/>
    </w:p>
    <w:p w14:paraId="4231D9C8" w14:textId="77777777" w:rsidR="00453773" w:rsidRPr="00580567" w:rsidRDefault="00E648CB" w:rsidP="00580567">
      <w:pPr>
        <w:pStyle w:val="formattext"/>
        <w:shd w:val="clear" w:color="auto" w:fill="FFFFFF"/>
        <w:spacing w:before="0" w:beforeAutospacing="0" w:after="0" w:afterAutospacing="0" w:line="276" w:lineRule="auto"/>
        <w:ind w:firstLine="708"/>
        <w:jc w:val="both"/>
        <w:textAlignment w:val="baseline"/>
        <w:rPr>
          <w:spacing w:val="2"/>
          <w:sz w:val="28"/>
          <w:szCs w:val="28"/>
          <w:shd w:val="clear" w:color="auto" w:fill="FFFFFF"/>
        </w:rPr>
      </w:pPr>
      <w:r w:rsidRPr="00580567">
        <w:rPr>
          <w:spacing w:val="2"/>
          <w:sz w:val="28"/>
          <w:szCs w:val="28"/>
          <w:shd w:val="clear" w:color="auto" w:fill="FFFFFF"/>
        </w:rPr>
        <w:t>Распределени</w:t>
      </w:r>
      <w:r w:rsidR="00DC7066" w:rsidRPr="00580567">
        <w:rPr>
          <w:spacing w:val="2"/>
          <w:shd w:val="clear" w:color="auto" w:fill="FFFFFF"/>
        </w:rPr>
        <w:t>е</w:t>
      </w:r>
      <w:r w:rsidRPr="00580567">
        <w:rPr>
          <w:spacing w:val="2"/>
          <w:sz w:val="28"/>
          <w:szCs w:val="28"/>
          <w:shd w:val="clear" w:color="auto" w:fill="FFFFFF"/>
        </w:rPr>
        <w:t xml:space="preserve"> тепловой нагрузки между источниками тепловой энергии рассмотрено в разделе 2 настоящего документа.</w:t>
      </w:r>
    </w:p>
    <w:p w14:paraId="0D7CA8EC" w14:textId="77777777" w:rsidR="00DB7BE1" w:rsidRPr="00316551" w:rsidRDefault="00DB7BE1" w:rsidP="00316551">
      <w:pPr>
        <w:pStyle w:val="formattext"/>
        <w:shd w:val="clear" w:color="auto" w:fill="FFFFFF"/>
        <w:spacing w:before="0" w:beforeAutospacing="0" w:after="0" w:afterAutospacing="0" w:line="276" w:lineRule="auto"/>
        <w:textAlignment w:val="baseline"/>
        <w:rPr>
          <w:spacing w:val="2"/>
          <w:sz w:val="28"/>
          <w:szCs w:val="28"/>
        </w:rPr>
      </w:pPr>
    </w:p>
    <w:p w14:paraId="0269225B" w14:textId="77777777" w:rsidR="00DC7066" w:rsidRDefault="00BA2DFE" w:rsidP="00DC7066">
      <w:pPr>
        <w:pStyle w:val="1"/>
        <w:spacing w:before="0"/>
        <w:ind w:firstLine="708"/>
        <w:jc w:val="both"/>
        <w:rPr>
          <w:rFonts w:ascii="Times New Roman" w:hAnsi="Times New Roman" w:cs="Times New Roman"/>
          <w:color w:val="auto"/>
          <w:spacing w:val="2"/>
        </w:rPr>
      </w:pPr>
      <w:bookmarkStart w:id="23" w:name="_Toc207060399"/>
      <w:r w:rsidRPr="00316551">
        <w:rPr>
          <w:rFonts w:ascii="Times New Roman" w:hAnsi="Times New Roman" w:cs="Times New Roman"/>
          <w:color w:val="auto"/>
        </w:rPr>
        <w:t>РАЗДЕЛ</w:t>
      </w:r>
      <w:r w:rsidR="00453773" w:rsidRPr="00316551">
        <w:rPr>
          <w:rFonts w:ascii="Times New Roman" w:hAnsi="Times New Roman" w:cs="Times New Roman"/>
          <w:color w:val="auto"/>
          <w:spacing w:val="2"/>
        </w:rPr>
        <w:t xml:space="preserve"> 12 «Решения по бесхозяйным тепловым сетям»</w:t>
      </w:r>
      <w:bookmarkEnd w:id="23"/>
    </w:p>
    <w:p w14:paraId="1657AE84" w14:textId="77777777" w:rsidR="00453773" w:rsidRPr="00580567" w:rsidRDefault="00DC7066" w:rsidP="00580567">
      <w:pPr>
        <w:pStyle w:val="formattext"/>
        <w:shd w:val="clear" w:color="auto" w:fill="FFFFFF"/>
        <w:spacing w:before="0" w:beforeAutospacing="0" w:after="0" w:afterAutospacing="0" w:line="276" w:lineRule="auto"/>
        <w:ind w:firstLine="708"/>
        <w:jc w:val="both"/>
        <w:textAlignment w:val="baseline"/>
        <w:rPr>
          <w:sz w:val="28"/>
          <w:szCs w:val="28"/>
        </w:rPr>
      </w:pPr>
      <w:r w:rsidRPr="00580567">
        <w:rPr>
          <w:sz w:val="28"/>
          <w:szCs w:val="28"/>
        </w:rPr>
        <w:t>Б</w:t>
      </w:r>
      <w:r w:rsidR="00316551" w:rsidRPr="00580567">
        <w:rPr>
          <w:sz w:val="28"/>
          <w:szCs w:val="28"/>
        </w:rPr>
        <w:t>есхозяйные тепловые сети не выявлены.</w:t>
      </w:r>
    </w:p>
    <w:p w14:paraId="3CCEACF0" w14:textId="77777777" w:rsidR="00DB7BE1" w:rsidRPr="00316551" w:rsidRDefault="00DB7BE1" w:rsidP="00316551">
      <w:pPr>
        <w:pStyle w:val="formattext"/>
        <w:shd w:val="clear" w:color="auto" w:fill="FFFFFF"/>
        <w:spacing w:before="0" w:beforeAutospacing="0" w:after="0" w:afterAutospacing="0" w:line="276" w:lineRule="auto"/>
        <w:textAlignment w:val="baseline"/>
        <w:rPr>
          <w:spacing w:val="2"/>
          <w:sz w:val="28"/>
          <w:szCs w:val="28"/>
        </w:rPr>
      </w:pPr>
    </w:p>
    <w:p w14:paraId="5FCD3965" w14:textId="77777777" w:rsidR="00580567" w:rsidRDefault="00BA2DFE" w:rsidP="00580567">
      <w:pPr>
        <w:pStyle w:val="1"/>
        <w:spacing w:before="0"/>
        <w:ind w:firstLine="708"/>
        <w:jc w:val="both"/>
        <w:rPr>
          <w:rFonts w:ascii="Times New Roman" w:hAnsi="Times New Roman" w:cs="Times New Roman"/>
          <w:color w:val="auto"/>
          <w:spacing w:val="2"/>
        </w:rPr>
      </w:pPr>
      <w:bookmarkStart w:id="24" w:name="_Toc207060400"/>
      <w:r w:rsidRPr="00316551">
        <w:rPr>
          <w:rFonts w:ascii="Times New Roman" w:hAnsi="Times New Roman" w:cs="Times New Roman"/>
          <w:color w:val="auto"/>
        </w:rPr>
        <w:t>РАЗДЕЛ</w:t>
      </w:r>
      <w:r w:rsidR="00453773" w:rsidRPr="00316551">
        <w:rPr>
          <w:rFonts w:ascii="Times New Roman" w:hAnsi="Times New Roman" w:cs="Times New Roman"/>
          <w:color w:val="auto"/>
          <w:spacing w:val="2"/>
        </w:rPr>
        <w:t xml:space="preserve"> 13 «Синхронизация схемы теплоснабжения со схемой газоснабжения и газификации субъекта Российской Федерации и (или) поселения, схемой и программой развития электроэнергетики, а также со схемой водоснабжения и водоотведения поселения, городского округа, города федерального значения»</w:t>
      </w:r>
      <w:bookmarkEnd w:id="24"/>
    </w:p>
    <w:p w14:paraId="5F1FB919" w14:textId="77777777" w:rsidR="00DB7BE1" w:rsidRPr="00580567" w:rsidRDefault="00316551" w:rsidP="00580567">
      <w:pPr>
        <w:pStyle w:val="formattext"/>
        <w:shd w:val="clear" w:color="auto" w:fill="FFFFFF"/>
        <w:spacing w:before="0" w:beforeAutospacing="0" w:after="0" w:afterAutospacing="0" w:line="276" w:lineRule="auto"/>
        <w:ind w:firstLine="708"/>
        <w:jc w:val="both"/>
        <w:textAlignment w:val="baseline"/>
        <w:rPr>
          <w:spacing w:val="2"/>
          <w:sz w:val="28"/>
          <w:szCs w:val="28"/>
        </w:rPr>
      </w:pPr>
      <w:r w:rsidRPr="00580567">
        <w:rPr>
          <w:sz w:val="28"/>
          <w:szCs w:val="28"/>
        </w:rPr>
        <w:t>Предложения по корректировке, утвержденной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 отсутствуют.</w:t>
      </w:r>
    </w:p>
    <w:p w14:paraId="5F0CD304" w14:textId="77777777" w:rsidR="00DB7BE1" w:rsidRPr="00580567" w:rsidRDefault="00DB7BE1" w:rsidP="00316551">
      <w:pPr>
        <w:pStyle w:val="formattext"/>
        <w:shd w:val="clear" w:color="auto" w:fill="FFFFFF"/>
        <w:spacing w:before="0" w:beforeAutospacing="0" w:after="0" w:afterAutospacing="0" w:line="276" w:lineRule="auto"/>
        <w:textAlignment w:val="baseline"/>
        <w:rPr>
          <w:spacing w:val="2"/>
          <w:sz w:val="28"/>
          <w:szCs w:val="28"/>
        </w:rPr>
      </w:pPr>
    </w:p>
    <w:p w14:paraId="2F9E9551" w14:textId="77777777" w:rsidR="00F20BFC" w:rsidRDefault="00F20BFC">
      <w:pPr>
        <w:rPr>
          <w:rFonts w:ascii="Times New Roman" w:eastAsiaTheme="majorEastAsia" w:hAnsi="Times New Roman" w:cs="Times New Roman"/>
          <w:b/>
          <w:bCs/>
          <w:sz w:val="28"/>
          <w:szCs w:val="28"/>
        </w:rPr>
      </w:pPr>
      <w:r>
        <w:rPr>
          <w:rFonts w:ascii="Times New Roman" w:hAnsi="Times New Roman" w:cs="Times New Roman"/>
        </w:rPr>
        <w:br w:type="page"/>
      </w:r>
    </w:p>
    <w:p w14:paraId="0A081F9E" w14:textId="2784E053" w:rsidR="00580567" w:rsidRDefault="00BA2DFE" w:rsidP="00580567">
      <w:pPr>
        <w:pStyle w:val="1"/>
        <w:spacing w:before="0"/>
        <w:ind w:firstLine="708"/>
        <w:jc w:val="both"/>
        <w:rPr>
          <w:rFonts w:ascii="Times New Roman" w:hAnsi="Times New Roman" w:cs="Times New Roman"/>
          <w:color w:val="auto"/>
          <w:spacing w:val="2"/>
        </w:rPr>
      </w:pPr>
      <w:bookmarkStart w:id="25" w:name="_Toc207060401"/>
      <w:r w:rsidRPr="00316551">
        <w:rPr>
          <w:rFonts w:ascii="Times New Roman" w:hAnsi="Times New Roman" w:cs="Times New Roman"/>
          <w:color w:val="auto"/>
        </w:rPr>
        <w:lastRenderedPageBreak/>
        <w:t>РАЗДЕЛ</w:t>
      </w:r>
      <w:r w:rsidR="00453773" w:rsidRPr="00316551">
        <w:rPr>
          <w:rFonts w:ascii="Times New Roman" w:hAnsi="Times New Roman" w:cs="Times New Roman"/>
          <w:color w:val="auto"/>
          <w:spacing w:val="2"/>
        </w:rPr>
        <w:t xml:space="preserve"> 14 «Индикаторы развития систем теплоснабжения поселения, городского округа, города федерального значения»</w:t>
      </w:r>
      <w:bookmarkEnd w:id="25"/>
    </w:p>
    <w:p w14:paraId="74B197BC" w14:textId="77777777" w:rsidR="00DA35CF" w:rsidRPr="00580567" w:rsidRDefault="00DA35CF" w:rsidP="00580567">
      <w:pPr>
        <w:pStyle w:val="formattext"/>
        <w:shd w:val="clear" w:color="auto" w:fill="FFFFFF"/>
        <w:spacing w:before="0" w:beforeAutospacing="0" w:after="0" w:afterAutospacing="0" w:line="276" w:lineRule="auto"/>
        <w:ind w:firstLine="708"/>
        <w:jc w:val="both"/>
        <w:textAlignment w:val="baseline"/>
        <w:rPr>
          <w:spacing w:val="2"/>
          <w:sz w:val="28"/>
          <w:szCs w:val="28"/>
        </w:rPr>
      </w:pPr>
      <w:r w:rsidRPr="00580567">
        <w:rPr>
          <w:spacing w:val="2"/>
          <w:sz w:val="28"/>
          <w:szCs w:val="28"/>
        </w:rPr>
        <w:t>Количество прекращений подачи тепловой энергии, теплоносителя в результате технологических нарушений на тепловых сетях – 0 шт.</w:t>
      </w:r>
    </w:p>
    <w:p w14:paraId="76DB9575" w14:textId="347982DF" w:rsidR="00DA35CF" w:rsidRPr="00316551" w:rsidRDefault="00DA35CF" w:rsidP="00316551">
      <w:pPr>
        <w:pStyle w:val="formattext"/>
        <w:shd w:val="clear" w:color="auto" w:fill="FFFFFF"/>
        <w:spacing w:before="0" w:beforeAutospacing="0" w:after="0" w:afterAutospacing="0" w:line="276" w:lineRule="auto"/>
        <w:ind w:firstLine="708"/>
        <w:jc w:val="both"/>
        <w:textAlignment w:val="baseline"/>
        <w:rPr>
          <w:spacing w:val="2"/>
          <w:sz w:val="28"/>
          <w:szCs w:val="28"/>
        </w:rPr>
      </w:pPr>
      <w:r w:rsidRPr="00316551">
        <w:rPr>
          <w:spacing w:val="2"/>
          <w:sz w:val="28"/>
          <w:szCs w:val="28"/>
        </w:rPr>
        <w:t>Количество прекращений подачи тепловой энергии, теплоносителя в результате технологических нарушений на источниках тепловой энергии – 0 шт</w:t>
      </w:r>
      <w:r w:rsidR="00826E41">
        <w:rPr>
          <w:spacing w:val="2"/>
          <w:sz w:val="28"/>
          <w:szCs w:val="28"/>
        </w:rPr>
        <w:t>.</w:t>
      </w:r>
    </w:p>
    <w:p w14:paraId="1881EEF3" w14:textId="77777777" w:rsidR="00DA35CF" w:rsidRPr="00316551" w:rsidRDefault="00DA35CF" w:rsidP="00316551">
      <w:pPr>
        <w:pStyle w:val="formattext"/>
        <w:shd w:val="clear" w:color="auto" w:fill="FFFFFF"/>
        <w:spacing w:before="0" w:beforeAutospacing="0" w:after="0" w:afterAutospacing="0" w:line="276" w:lineRule="auto"/>
        <w:ind w:firstLine="708"/>
        <w:jc w:val="both"/>
        <w:textAlignment w:val="baseline"/>
        <w:rPr>
          <w:spacing w:val="2"/>
          <w:sz w:val="28"/>
          <w:szCs w:val="28"/>
        </w:rPr>
      </w:pPr>
      <w:r w:rsidRPr="00316551">
        <w:rPr>
          <w:spacing w:val="2"/>
          <w:sz w:val="28"/>
          <w:szCs w:val="28"/>
        </w:rPr>
        <w:t>Удельный расход условного топлива на единицу тепловой энергии, отпускаемой с коллекторов источников тепловой энергии:</w:t>
      </w:r>
    </w:p>
    <w:p w14:paraId="4BB89447" w14:textId="77777777" w:rsidR="00DA35CF" w:rsidRPr="00064DD0" w:rsidRDefault="00DA35CF" w:rsidP="00064DD0">
      <w:pPr>
        <w:pStyle w:val="a7"/>
        <w:numPr>
          <w:ilvl w:val="0"/>
          <w:numId w:val="1"/>
        </w:numPr>
        <w:kinsoku w:val="0"/>
        <w:overflowPunct w:val="0"/>
        <w:spacing w:after="0"/>
        <w:ind w:left="1560" w:hanging="374"/>
        <w:jc w:val="both"/>
        <w:rPr>
          <w:spacing w:val="-1"/>
          <w:sz w:val="28"/>
          <w:szCs w:val="28"/>
        </w:rPr>
      </w:pPr>
      <w:r w:rsidRPr="00064DD0">
        <w:rPr>
          <w:spacing w:val="-1"/>
          <w:sz w:val="28"/>
          <w:szCs w:val="28"/>
        </w:rPr>
        <w:t xml:space="preserve">Котельная 12 Гкал/ч – 252,6 кг </w:t>
      </w:r>
      <w:proofErr w:type="spellStart"/>
      <w:r w:rsidRPr="00064DD0">
        <w:rPr>
          <w:spacing w:val="-1"/>
          <w:sz w:val="28"/>
          <w:szCs w:val="28"/>
        </w:rPr>
        <w:t>у.т</w:t>
      </w:r>
      <w:proofErr w:type="spellEnd"/>
      <w:r w:rsidRPr="00064DD0">
        <w:rPr>
          <w:spacing w:val="-1"/>
          <w:sz w:val="28"/>
          <w:szCs w:val="28"/>
        </w:rPr>
        <w:t>./Гкал;</w:t>
      </w:r>
    </w:p>
    <w:p w14:paraId="031D43E2" w14:textId="77777777" w:rsidR="00DA35CF" w:rsidRPr="00064DD0" w:rsidRDefault="00DA35CF" w:rsidP="00064DD0">
      <w:pPr>
        <w:pStyle w:val="a7"/>
        <w:numPr>
          <w:ilvl w:val="0"/>
          <w:numId w:val="1"/>
        </w:numPr>
        <w:kinsoku w:val="0"/>
        <w:overflowPunct w:val="0"/>
        <w:spacing w:after="0"/>
        <w:ind w:left="1560" w:hanging="374"/>
        <w:jc w:val="both"/>
        <w:rPr>
          <w:spacing w:val="-1"/>
          <w:sz w:val="28"/>
          <w:szCs w:val="28"/>
        </w:rPr>
      </w:pPr>
      <w:r w:rsidRPr="00064DD0">
        <w:rPr>
          <w:spacing w:val="-1"/>
          <w:sz w:val="28"/>
          <w:szCs w:val="28"/>
        </w:rPr>
        <w:t xml:space="preserve">Котельная БМК – 252,6 кг </w:t>
      </w:r>
      <w:proofErr w:type="spellStart"/>
      <w:r w:rsidRPr="00064DD0">
        <w:rPr>
          <w:spacing w:val="-1"/>
          <w:sz w:val="28"/>
          <w:szCs w:val="28"/>
        </w:rPr>
        <w:t>у.т</w:t>
      </w:r>
      <w:proofErr w:type="spellEnd"/>
      <w:r w:rsidRPr="00064DD0">
        <w:rPr>
          <w:spacing w:val="-1"/>
          <w:sz w:val="28"/>
          <w:szCs w:val="28"/>
        </w:rPr>
        <w:t>./Гкал;</w:t>
      </w:r>
    </w:p>
    <w:p w14:paraId="6F6017CA" w14:textId="77777777" w:rsidR="00DA35CF" w:rsidRPr="00316551" w:rsidRDefault="00DA35CF" w:rsidP="00316551">
      <w:pPr>
        <w:pStyle w:val="formattext"/>
        <w:shd w:val="clear" w:color="auto" w:fill="FFFFFF"/>
        <w:spacing w:before="0" w:beforeAutospacing="0" w:after="0" w:afterAutospacing="0" w:line="276" w:lineRule="auto"/>
        <w:ind w:firstLine="708"/>
        <w:jc w:val="both"/>
        <w:textAlignment w:val="baseline"/>
        <w:rPr>
          <w:spacing w:val="2"/>
          <w:sz w:val="28"/>
          <w:szCs w:val="28"/>
        </w:rPr>
      </w:pPr>
      <w:r w:rsidRPr="00316551">
        <w:rPr>
          <w:spacing w:val="2"/>
          <w:sz w:val="28"/>
          <w:szCs w:val="28"/>
        </w:rPr>
        <w:t>Отношение величины технологических потерь тепловой энергии, теплоносителя к материальной характеристике тепловой сети:</w:t>
      </w:r>
    </w:p>
    <w:p w14:paraId="547D90D9" w14:textId="39092A00" w:rsidR="00DA35CF" w:rsidRPr="00064DD0" w:rsidRDefault="00DA35CF" w:rsidP="00064DD0">
      <w:pPr>
        <w:pStyle w:val="a7"/>
        <w:numPr>
          <w:ilvl w:val="0"/>
          <w:numId w:val="1"/>
        </w:numPr>
        <w:kinsoku w:val="0"/>
        <w:overflowPunct w:val="0"/>
        <w:spacing w:after="0"/>
        <w:ind w:left="1560" w:hanging="374"/>
        <w:jc w:val="both"/>
        <w:rPr>
          <w:spacing w:val="-1"/>
          <w:sz w:val="28"/>
          <w:szCs w:val="28"/>
        </w:rPr>
      </w:pPr>
      <w:r w:rsidRPr="00064DD0">
        <w:rPr>
          <w:spacing w:val="-1"/>
          <w:sz w:val="28"/>
          <w:szCs w:val="28"/>
        </w:rPr>
        <w:t>СЦТ котельной 12 Гкал/ч – 2,34 Гкал/</w:t>
      </w:r>
      <w:r w:rsidR="00444628">
        <w:rPr>
          <w:spacing w:val="-1"/>
          <w:sz w:val="28"/>
          <w:szCs w:val="28"/>
        </w:rPr>
        <w:t>м²</w:t>
      </w:r>
      <w:r w:rsidRPr="00064DD0">
        <w:rPr>
          <w:spacing w:val="-1"/>
          <w:sz w:val="28"/>
          <w:szCs w:val="28"/>
        </w:rPr>
        <w:t>;</w:t>
      </w:r>
    </w:p>
    <w:p w14:paraId="702AC765" w14:textId="368558E6" w:rsidR="00DA35CF" w:rsidRPr="00064DD0" w:rsidRDefault="00DA35CF" w:rsidP="00064DD0">
      <w:pPr>
        <w:pStyle w:val="a7"/>
        <w:numPr>
          <w:ilvl w:val="0"/>
          <w:numId w:val="1"/>
        </w:numPr>
        <w:kinsoku w:val="0"/>
        <w:overflowPunct w:val="0"/>
        <w:spacing w:after="0"/>
        <w:ind w:left="1560" w:hanging="374"/>
        <w:jc w:val="both"/>
        <w:rPr>
          <w:spacing w:val="-1"/>
          <w:sz w:val="28"/>
          <w:szCs w:val="28"/>
        </w:rPr>
      </w:pPr>
      <w:r w:rsidRPr="00064DD0">
        <w:rPr>
          <w:spacing w:val="-1"/>
          <w:sz w:val="28"/>
          <w:szCs w:val="28"/>
        </w:rPr>
        <w:t>СЦТ котельной БМК – 2,07 Гкал/м</w:t>
      </w:r>
      <w:r w:rsidR="00444628">
        <w:rPr>
          <w:spacing w:val="-1"/>
          <w:sz w:val="28"/>
          <w:szCs w:val="28"/>
        </w:rPr>
        <w:t>²</w:t>
      </w:r>
      <w:r w:rsidRPr="00064DD0">
        <w:rPr>
          <w:spacing w:val="-1"/>
          <w:sz w:val="28"/>
          <w:szCs w:val="28"/>
        </w:rPr>
        <w:t>;</w:t>
      </w:r>
    </w:p>
    <w:p w14:paraId="3F652DD7" w14:textId="77777777" w:rsidR="00DA35CF" w:rsidRPr="00316551" w:rsidRDefault="00DA35CF" w:rsidP="00316551">
      <w:pPr>
        <w:pStyle w:val="formattext"/>
        <w:shd w:val="clear" w:color="auto" w:fill="FFFFFF"/>
        <w:spacing w:before="0" w:beforeAutospacing="0" w:after="0" w:afterAutospacing="0" w:line="276" w:lineRule="auto"/>
        <w:ind w:firstLine="708"/>
        <w:jc w:val="both"/>
        <w:textAlignment w:val="baseline"/>
        <w:rPr>
          <w:spacing w:val="2"/>
          <w:sz w:val="28"/>
          <w:szCs w:val="28"/>
        </w:rPr>
      </w:pPr>
      <w:r w:rsidRPr="00316551">
        <w:rPr>
          <w:spacing w:val="2"/>
          <w:sz w:val="28"/>
          <w:szCs w:val="28"/>
        </w:rPr>
        <w:t>Коэффициент использования установленной тепловой мощности:</w:t>
      </w:r>
    </w:p>
    <w:p w14:paraId="279C67E0" w14:textId="77777777" w:rsidR="00DA35CF" w:rsidRPr="00064DD0" w:rsidRDefault="00DA35CF" w:rsidP="00064DD0">
      <w:pPr>
        <w:pStyle w:val="a7"/>
        <w:numPr>
          <w:ilvl w:val="0"/>
          <w:numId w:val="1"/>
        </w:numPr>
        <w:kinsoku w:val="0"/>
        <w:overflowPunct w:val="0"/>
        <w:spacing w:after="0"/>
        <w:ind w:left="1560" w:hanging="374"/>
        <w:jc w:val="both"/>
        <w:rPr>
          <w:spacing w:val="-1"/>
          <w:sz w:val="28"/>
          <w:szCs w:val="28"/>
        </w:rPr>
      </w:pPr>
      <w:r w:rsidRPr="00064DD0">
        <w:rPr>
          <w:spacing w:val="-1"/>
          <w:sz w:val="28"/>
          <w:szCs w:val="28"/>
        </w:rPr>
        <w:t>Котельная 12 Гкал/ч - 0,37;</w:t>
      </w:r>
    </w:p>
    <w:p w14:paraId="3649BCE4" w14:textId="77777777" w:rsidR="00DA35CF" w:rsidRPr="00064DD0" w:rsidRDefault="00DA35CF" w:rsidP="00064DD0">
      <w:pPr>
        <w:pStyle w:val="a7"/>
        <w:numPr>
          <w:ilvl w:val="0"/>
          <w:numId w:val="1"/>
        </w:numPr>
        <w:kinsoku w:val="0"/>
        <w:overflowPunct w:val="0"/>
        <w:spacing w:after="0"/>
        <w:ind w:left="1560" w:hanging="374"/>
        <w:jc w:val="both"/>
        <w:rPr>
          <w:spacing w:val="-1"/>
          <w:sz w:val="28"/>
          <w:szCs w:val="28"/>
        </w:rPr>
      </w:pPr>
      <w:r w:rsidRPr="00064DD0">
        <w:rPr>
          <w:spacing w:val="-1"/>
          <w:sz w:val="28"/>
          <w:szCs w:val="28"/>
        </w:rPr>
        <w:t>Котельная БМК - 0,51;</w:t>
      </w:r>
    </w:p>
    <w:p w14:paraId="46058A03" w14:textId="77777777" w:rsidR="00DA35CF" w:rsidRPr="00316551" w:rsidRDefault="00DA35CF" w:rsidP="00316551">
      <w:pPr>
        <w:pStyle w:val="formattext"/>
        <w:shd w:val="clear" w:color="auto" w:fill="FFFFFF"/>
        <w:spacing w:before="0" w:beforeAutospacing="0" w:after="0" w:afterAutospacing="0" w:line="276" w:lineRule="auto"/>
        <w:ind w:firstLine="708"/>
        <w:jc w:val="both"/>
        <w:textAlignment w:val="baseline"/>
        <w:rPr>
          <w:spacing w:val="2"/>
          <w:sz w:val="28"/>
          <w:szCs w:val="28"/>
        </w:rPr>
      </w:pPr>
      <w:r w:rsidRPr="00316551">
        <w:rPr>
          <w:spacing w:val="2"/>
          <w:sz w:val="28"/>
          <w:szCs w:val="28"/>
        </w:rPr>
        <w:t>Удельная материальная характеристика тепловых сетей, приведенная к расчетной тепловой нагрузке:</w:t>
      </w:r>
    </w:p>
    <w:p w14:paraId="5D8C7E23" w14:textId="3AA9289D" w:rsidR="00DA35CF" w:rsidRPr="00064DD0" w:rsidRDefault="00DA35CF" w:rsidP="00064DD0">
      <w:pPr>
        <w:pStyle w:val="a7"/>
        <w:numPr>
          <w:ilvl w:val="0"/>
          <w:numId w:val="1"/>
        </w:numPr>
        <w:kinsoku w:val="0"/>
        <w:overflowPunct w:val="0"/>
        <w:spacing w:after="0"/>
        <w:ind w:left="1560" w:hanging="374"/>
        <w:jc w:val="both"/>
        <w:rPr>
          <w:spacing w:val="-1"/>
          <w:sz w:val="28"/>
          <w:szCs w:val="28"/>
        </w:rPr>
      </w:pPr>
      <w:r w:rsidRPr="00064DD0">
        <w:rPr>
          <w:spacing w:val="-1"/>
          <w:sz w:val="28"/>
          <w:szCs w:val="28"/>
        </w:rPr>
        <w:t xml:space="preserve">СЦТ котельной 12 Гкал/ч - 558,896 </w:t>
      </w:r>
      <w:r w:rsidR="00444628">
        <w:rPr>
          <w:spacing w:val="-1"/>
          <w:sz w:val="28"/>
          <w:szCs w:val="28"/>
        </w:rPr>
        <w:t>м²</w:t>
      </w:r>
      <w:r w:rsidRPr="00064DD0">
        <w:rPr>
          <w:spacing w:val="-1"/>
          <w:sz w:val="28"/>
          <w:szCs w:val="28"/>
        </w:rPr>
        <w:t>/(Гкал/ч);</w:t>
      </w:r>
    </w:p>
    <w:p w14:paraId="71CFF7E0" w14:textId="2476E826" w:rsidR="00DA35CF" w:rsidRPr="00064DD0" w:rsidRDefault="00DA35CF" w:rsidP="00064DD0">
      <w:pPr>
        <w:pStyle w:val="a7"/>
        <w:numPr>
          <w:ilvl w:val="0"/>
          <w:numId w:val="1"/>
        </w:numPr>
        <w:kinsoku w:val="0"/>
        <w:overflowPunct w:val="0"/>
        <w:spacing w:after="0"/>
        <w:ind w:left="1560" w:hanging="374"/>
        <w:jc w:val="both"/>
        <w:rPr>
          <w:spacing w:val="-1"/>
          <w:sz w:val="28"/>
          <w:szCs w:val="28"/>
        </w:rPr>
      </w:pPr>
      <w:r w:rsidRPr="00064DD0">
        <w:rPr>
          <w:spacing w:val="-1"/>
          <w:sz w:val="28"/>
          <w:szCs w:val="28"/>
        </w:rPr>
        <w:t xml:space="preserve">СЦТ котельной БМК - 1065,326 </w:t>
      </w:r>
      <w:r w:rsidR="00444628">
        <w:rPr>
          <w:spacing w:val="-1"/>
          <w:sz w:val="28"/>
          <w:szCs w:val="28"/>
        </w:rPr>
        <w:t>м²</w:t>
      </w:r>
      <w:r w:rsidRPr="00064DD0">
        <w:rPr>
          <w:spacing w:val="-1"/>
          <w:sz w:val="28"/>
          <w:szCs w:val="28"/>
        </w:rPr>
        <w:t>/(Гкал/ч);</w:t>
      </w:r>
    </w:p>
    <w:p w14:paraId="67E6EDC0" w14:textId="77777777" w:rsidR="00826E41" w:rsidRDefault="00DA35CF" w:rsidP="00316551">
      <w:pPr>
        <w:pStyle w:val="formattext"/>
        <w:shd w:val="clear" w:color="auto" w:fill="FFFFFF"/>
        <w:spacing w:before="0" w:beforeAutospacing="0" w:after="0" w:afterAutospacing="0" w:line="276" w:lineRule="auto"/>
        <w:ind w:firstLine="708"/>
        <w:jc w:val="both"/>
        <w:textAlignment w:val="baseline"/>
        <w:rPr>
          <w:spacing w:val="2"/>
          <w:sz w:val="28"/>
          <w:szCs w:val="28"/>
        </w:rPr>
      </w:pPr>
      <w:r w:rsidRPr="00316551">
        <w:rPr>
          <w:spacing w:val="2"/>
          <w:sz w:val="28"/>
          <w:szCs w:val="28"/>
        </w:rPr>
        <w:t>Доля отпуска тепловой энергии, осуществляемого потребителям по приборам учета, в общем объеме отпущенной тепловой энергии – 2,2%;</w:t>
      </w:r>
    </w:p>
    <w:p w14:paraId="0D3072FE" w14:textId="377C5667" w:rsidR="00826E41" w:rsidRDefault="00826E41" w:rsidP="00316551">
      <w:pPr>
        <w:pStyle w:val="formattext"/>
        <w:shd w:val="clear" w:color="auto" w:fill="FFFFFF"/>
        <w:spacing w:before="0" w:beforeAutospacing="0" w:after="0" w:afterAutospacing="0" w:line="276" w:lineRule="auto"/>
        <w:ind w:firstLine="708"/>
        <w:jc w:val="both"/>
        <w:textAlignment w:val="baseline"/>
        <w:rPr>
          <w:spacing w:val="2"/>
          <w:sz w:val="28"/>
          <w:szCs w:val="28"/>
        </w:rPr>
      </w:pPr>
    </w:p>
    <w:p w14:paraId="66E768E8" w14:textId="213BC63A" w:rsidR="00DA35CF" w:rsidRPr="00316551" w:rsidRDefault="00DA35CF" w:rsidP="00316551">
      <w:pPr>
        <w:pStyle w:val="formattext"/>
        <w:shd w:val="clear" w:color="auto" w:fill="FFFFFF"/>
        <w:spacing w:before="0" w:beforeAutospacing="0" w:after="0" w:afterAutospacing="0" w:line="276" w:lineRule="auto"/>
        <w:ind w:firstLine="708"/>
        <w:jc w:val="both"/>
        <w:textAlignment w:val="baseline"/>
        <w:rPr>
          <w:spacing w:val="2"/>
          <w:sz w:val="28"/>
          <w:szCs w:val="28"/>
        </w:rPr>
      </w:pPr>
      <w:r w:rsidRPr="00316551">
        <w:rPr>
          <w:spacing w:val="2"/>
          <w:sz w:val="28"/>
          <w:szCs w:val="28"/>
        </w:rPr>
        <w:t>Отсутствие зафиксированных фактов нарушения антимонопольного законодательства (выданных предупреждений, предписаний), а также отсутствие применения санкций, предусмотренных </w:t>
      </w:r>
      <w:hyperlink r:id="rId12" w:history="1">
        <w:r w:rsidRPr="00316551">
          <w:rPr>
            <w:rStyle w:val="a3"/>
            <w:color w:val="auto"/>
            <w:spacing w:val="2"/>
            <w:sz w:val="28"/>
            <w:szCs w:val="28"/>
            <w:u w:val="none"/>
          </w:rPr>
          <w:t>Кодексом Российской Федерации об административных правонарушениях</w:t>
        </w:r>
      </w:hyperlink>
      <w:r w:rsidRPr="00316551">
        <w:rPr>
          <w:spacing w:val="2"/>
          <w:sz w:val="28"/>
          <w:szCs w:val="28"/>
        </w:rPr>
        <w:t>, за нарушение законодательства Российской Федерации в сфере теплоснабжения, антимонопольного законодательства Российской Федерации, законодательства Российской Федерации о естественных монополиях – да.</w:t>
      </w:r>
    </w:p>
    <w:p w14:paraId="56B07D59" w14:textId="77777777" w:rsidR="00DB7BE1" w:rsidRPr="00316551" w:rsidRDefault="00DB7BE1" w:rsidP="00316551">
      <w:pPr>
        <w:pStyle w:val="formattext"/>
        <w:shd w:val="clear" w:color="auto" w:fill="FFFFFF"/>
        <w:spacing w:before="0" w:beforeAutospacing="0" w:after="0" w:afterAutospacing="0" w:line="276" w:lineRule="auto"/>
        <w:textAlignment w:val="baseline"/>
        <w:rPr>
          <w:spacing w:val="2"/>
          <w:sz w:val="28"/>
          <w:szCs w:val="28"/>
        </w:rPr>
      </w:pPr>
    </w:p>
    <w:p w14:paraId="56615981" w14:textId="77777777" w:rsidR="00F20BFC" w:rsidRDefault="00F20BFC">
      <w:pPr>
        <w:rPr>
          <w:rFonts w:ascii="Times New Roman" w:eastAsiaTheme="majorEastAsia" w:hAnsi="Times New Roman" w:cs="Times New Roman"/>
          <w:b/>
          <w:bCs/>
          <w:sz w:val="28"/>
          <w:szCs w:val="28"/>
        </w:rPr>
      </w:pPr>
      <w:r>
        <w:rPr>
          <w:rFonts w:ascii="Times New Roman" w:hAnsi="Times New Roman" w:cs="Times New Roman"/>
        </w:rPr>
        <w:br w:type="page"/>
      </w:r>
    </w:p>
    <w:p w14:paraId="4BC59CD8" w14:textId="6ED7583F" w:rsidR="00580567" w:rsidRDefault="00BA2DFE" w:rsidP="00316551">
      <w:pPr>
        <w:pStyle w:val="1"/>
        <w:spacing w:before="0"/>
        <w:ind w:firstLine="708"/>
        <w:rPr>
          <w:rFonts w:ascii="Times New Roman" w:hAnsi="Times New Roman" w:cs="Times New Roman"/>
          <w:color w:val="auto"/>
          <w:spacing w:val="2"/>
        </w:rPr>
      </w:pPr>
      <w:bookmarkStart w:id="26" w:name="_Toc207060402"/>
      <w:r w:rsidRPr="00316551">
        <w:rPr>
          <w:rFonts w:ascii="Times New Roman" w:hAnsi="Times New Roman" w:cs="Times New Roman"/>
          <w:color w:val="auto"/>
        </w:rPr>
        <w:lastRenderedPageBreak/>
        <w:t>РАЗДЕЛ</w:t>
      </w:r>
      <w:r w:rsidR="00453773" w:rsidRPr="00316551">
        <w:rPr>
          <w:rFonts w:ascii="Times New Roman" w:hAnsi="Times New Roman" w:cs="Times New Roman"/>
          <w:color w:val="auto"/>
          <w:spacing w:val="2"/>
        </w:rPr>
        <w:t xml:space="preserve"> 15 «Ценовые (тарифные) последствия»</w:t>
      </w:r>
      <w:bookmarkEnd w:id="26"/>
    </w:p>
    <w:p w14:paraId="771ED851" w14:textId="77777777" w:rsidR="00DA35CF" w:rsidRPr="00580567" w:rsidRDefault="00DA35CF" w:rsidP="00580567">
      <w:pPr>
        <w:pStyle w:val="formattext"/>
        <w:shd w:val="clear" w:color="auto" w:fill="FFFFFF"/>
        <w:spacing w:before="0" w:beforeAutospacing="0" w:after="0" w:afterAutospacing="0" w:line="276" w:lineRule="auto"/>
        <w:ind w:firstLine="708"/>
        <w:jc w:val="both"/>
        <w:textAlignment w:val="baseline"/>
        <w:rPr>
          <w:spacing w:val="2"/>
          <w:sz w:val="28"/>
          <w:szCs w:val="28"/>
        </w:rPr>
      </w:pPr>
      <w:r w:rsidRPr="00580567">
        <w:rPr>
          <w:spacing w:val="2"/>
          <w:sz w:val="28"/>
          <w:szCs w:val="28"/>
        </w:rPr>
        <w:t>По результатам моделирования установлена перспективная цена на тепловую энергию по каждой системе с учетом реализации проектов схемы теплоснабжения, результаты расчета представлены в таблице 1</w:t>
      </w:r>
      <w:r w:rsidR="00580567" w:rsidRPr="00580567">
        <w:rPr>
          <w:spacing w:val="2"/>
          <w:sz w:val="28"/>
          <w:szCs w:val="28"/>
        </w:rPr>
        <w:t>5</w:t>
      </w:r>
      <w:r w:rsidRPr="00580567">
        <w:rPr>
          <w:spacing w:val="2"/>
          <w:sz w:val="28"/>
          <w:szCs w:val="28"/>
        </w:rPr>
        <w:t>.1.</w:t>
      </w:r>
    </w:p>
    <w:p w14:paraId="755D910F" w14:textId="77777777" w:rsidR="00580567" w:rsidRPr="0098351D" w:rsidRDefault="00580567" w:rsidP="0098351D">
      <w:pPr>
        <w:pStyle w:val="12"/>
        <w:rPr>
          <w:rFonts w:ascii="Times New Roman" w:hAnsi="Times New Roman"/>
          <w:color w:val="auto"/>
          <w:sz w:val="24"/>
        </w:rPr>
      </w:pPr>
      <w:bookmarkStart w:id="27" w:name="_Toc207059866"/>
      <w:r w:rsidRPr="0098351D">
        <w:rPr>
          <w:rFonts w:ascii="Times New Roman" w:hAnsi="Times New Roman"/>
          <w:color w:val="auto"/>
          <w:sz w:val="24"/>
        </w:rPr>
        <w:t>Таблица 15.1 – Перспективная цена на тепловую энергию</w:t>
      </w:r>
      <w:bookmarkEnd w:id="27"/>
    </w:p>
    <w:tbl>
      <w:tblPr>
        <w:tblStyle w:val="a4"/>
        <w:tblW w:w="5000" w:type="pct"/>
        <w:jc w:val="center"/>
        <w:tblCellMar>
          <w:left w:w="28" w:type="dxa"/>
          <w:right w:w="28" w:type="dxa"/>
        </w:tblCellMar>
        <w:tblLook w:val="04A0" w:firstRow="1" w:lastRow="0" w:firstColumn="1" w:lastColumn="0" w:noHBand="0" w:noVBand="1"/>
      </w:tblPr>
      <w:tblGrid>
        <w:gridCol w:w="2466"/>
        <w:gridCol w:w="982"/>
        <w:gridCol w:w="924"/>
        <w:gridCol w:w="924"/>
        <w:gridCol w:w="924"/>
        <w:gridCol w:w="924"/>
        <w:gridCol w:w="1133"/>
        <w:gridCol w:w="1133"/>
      </w:tblGrid>
      <w:tr w:rsidR="00316551" w:rsidRPr="00F05556" w14:paraId="46468F68" w14:textId="77777777" w:rsidTr="00F05556">
        <w:trPr>
          <w:jc w:val="center"/>
        </w:trPr>
        <w:tc>
          <w:tcPr>
            <w:tcW w:w="1310" w:type="pct"/>
            <w:vMerge w:val="restart"/>
            <w:vAlign w:val="center"/>
          </w:tcPr>
          <w:p w14:paraId="2192F38C" w14:textId="77777777" w:rsidR="00DA35CF" w:rsidRPr="00F05556" w:rsidRDefault="00DA35CF" w:rsidP="00F05556">
            <w:pPr>
              <w:pStyle w:val="formattext"/>
              <w:spacing w:before="0" w:beforeAutospacing="0" w:after="0" w:afterAutospacing="0" w:line="276" w:lineRule="auto"/>
              <w:jc w:val="center"/>
              <w:textAlignment w:val="baseline"/>
              <w:rPr>
                <w:b/>
                <w:spacing w:val="2"/>
                <w:sz w:val="18"/>
              </w:rPr>
            </w:pPr>
            <w:r w:rsidRPr="00F05556">
              <w:rPr>
                <w:b/>
                <w:spacing w:val="2"/>
                <w:sz w:val="18"/>
              </w:rPr>
              <w:t>Наименование</w:t>
            </w:r>
          </w:p>
          <w:p w14:paraId="1D960885" w14:textId="77777777" w:rsidR="00DA35CF" w:rsidRPr="00F05556" w:rsidRDefault="00DA35CF" w:rsidP="00F05556">
            <w:pPr>
              <w:pStyle w:val="formattext"/>
              <w:spacing w:before="0" w:beforeAutospacing="0" w:after="0" w:afterAutospacing="0" w:line="276" w:lineRule="auto"/>
              <w:jc w:val="center"/>
              <w:textAlignment w:val="baseline"/>
              <w:rPr>
                <w:b/>
                <w:spacing w:val="2"/>
                <w:sz w:val="18"/>
              </w:rPr>
            </w:pPr>
            <w:r w:rsidRPr="00F05556">
              <w:rPr>
                <w:b/>
                <w:spacing w:val="2"/>
                <w:sz w:val="18"/>
              </w:rPr>
              <w:t>показателя</w:t>
            </w:r>
          </w:p>
        </w:tc>
        <w:tc>
          <w:tcPr>
            <w:tcW w:w="3690" w:type="pct"/>
            <w:gridSpan w:val="7"/>
            <w:vAlign w:val="center"/>
          </w:tcPr>
          <w:p w14:paraId="1FD194CF" w14:textId="77777777" w:rsidR="00DA35CF" w:rsidRPr="00F05556" w:rsidRDefault="00DA35CF" w:rsidP="00F05556">
            <w:pPr>
              <w:pStyle w:val="formattext"/>
              <w:spacing w:before="0" w:beforeAutospacing="0" w:after="0" w:afterAutospacing="0" w:line="276" w:lineRule="auto"/>
              <w:jc w:val="center"/>
              <w:textAlignment w:val="baseline"/>
              <w:rPr>
                <w:b/>
                <w:spacing w:val="2"/>
                <w:sz w:val="18"/>
              </w:rPr>
            </w:pPr>
            <w:r w:rsidRPr="00F05556">
              <w:rPr>
                <w:b/>
                <w:spacing w:val="2"/>
                <w:sz w:val="18"/>
              </w:rPr>
              <w:t>Показатели существующих и перспективных тарифно-балансовых расчетных моделей теплоснабжения потребителей по единой теплоснабжающей организации муниципального образования</w:t>
            </w:r>
          </w:p>
        </w:tc>
      </w:tr>
      <w:tr w:rsidR="00316551" w:rsidRPr="00F05556" w14:paraId="3F649C00" w14:textId="77777777" w:rsidTr="00F05556">
        <w:trPr>
          <w:jc w:val="center"/>
        </w:trPr>
        <w:tc>
          <w:tcPr>
            <w:tcW w:w="1310" w:type="pct"/>
            <w:vMerge/>
            <w:vAlign w:val="center"/>
          </w:tcPr>
          <w:p w14:paraId="1BF86A31" w14:textId="77777777" w:rsidR="00DA35CF" w:rsidRPr="00F05556" w:rsidRDefault="00DA35CF" w:rsidP="00F05556">
            <w:pPr>
              <w:pStyle w:val="formattext"/>
              <w:spacing w:before="0" w:beforeAutospacing="0" w:after="0" w:afterAutospacing="0" w:line="276" w:lineRule="auto"/>
              <w:jc w:val="center"/>
              <w:textAlignment w:val="baseline"/>
              <w:rPr>
                <w:b/>
                <w:spacing w:val="2"/>
                <w:sz w:val="18"/>
              </w:rPr>
            </w:pPr>
          </w:p>
        </w:tc>
        <w:tc>
          <w:tcPr>
            <w:tcW w:w="522" w:type="pct"/>
            <w:vAlign w:val="center"/>
          </w:tcPr>
          <w:p w14:paraId="240E9260" w14:textId="77777777" w:rsidR="00DA35CF" w:rsidRPr="00F05556" w:rsidRDefault="00DA35CF" w:rsidP="00F05556">
            <w:pPr>
              <w:pStyle w:val="formattext"/>
              <w:spacing w:before="0" w:beforeAutospacing="0" w:after="0" w:afterAutospacing="0" w:line="276" w:lineRule="auto"/>
              <w:jc w:val="center"/>
              <w:textAlignment w:val="baseline"/>
              <w:rPr>
                <w:b/>
                <w:spacing w:val="2"/>
                <w:sz w:val="18"/>
              </w:rPr>
            </w:pPr>
            <w:r w:rsidRPr="00F05556">
              <w:rPr>
                <w:b/>
                <w:spacing w:val="2"/>
                <w:sz w:val="18"/>
              </w:rPr>
              <w:t>2020</w:t>
            </w:r>
          </w:p>
        </w:tc>
        <w:tc>
          <w:tcPr>
            <w:tcW w:w="491" w:type="pct"/>
            <w:vAlign w:val="center"/>
          </w:tcPr>
          <w:p w14:paraId="5E1225AB" w14:textId="77777777" w:rsidR="00DA35CF" w:rsidRPr="00F05556" w:rsidRDefault="00DA35CF" w:rsidP="00F05556">
            <w:pPr>
              <w:pStyle w:val="formattext"/>
              <w:spacing w:before="0" w:beforeAutospacing="0" w:after="0" w:afterAutospacing="0" w:line="276" w:lineRule="auto"/>
              <w:jc w:val="center"/>
              <w:textAlignment w:val="baseline"/>
              <w:rPr>
                <w:b/>
                <w:spacing w:val="2"/>
                <w:sz w:val="18"/>
              </w:rPr>
            </w:pPr>
            <w:r w:rsidRPr="00F05556">
              <w:rPr>
                <w:b/>
                <w:spacing w:val="2"/>
                <w:sz w:val="18"/>
              </w:rPr>
              <w:t>2021</w:t>
            </w:r>
          </w:p>
        </w:tc>
        <w:tc>
          <w:tcPr>
            <w:tcW w:w="491" w:type="pct"/>
            <w:vAlign w:val="center"/>
          </w:tcPr>
          <w:p w14:paraId="793C052F" w14:textId="77777777" w:rsidR="00DA35CF" w:rsidRPr="00F05556" w:rsidRDefault="00DA35CF" w:rsidP="00F05556">
            <w:pPr>
              <w:pStyle w:val="formattext"/>
              <w:spacing w:before="0" w:beforeAutospacing="0" w:after="0" w:afterAutospacing="0" w:line="276" w:lineRule="auto"/>
              <w:jc w:val="center"/>
              <w:textAlignment w:val="baseline"/>
              <w:rPr>
                <w:b/>
                <w:spacing w:val="2"/>
                <w:sz w:val="18"/>
              </w:rPr>
            </w:pPr>
            <w:r w:rsidRPr="00F05556">
              <w:rPr>
                <w:b/>
                <w:spacing w:val="2"/>
                <w:sz w:val="18"/>
              </w:rPr>
              <w:t>2022</w:t>
            </w:r>
          </w:p>
        </w:tc>
        <w:tc>
          <w:tcPr>
            <w:tcW w:w="491" w:type="pct"/>
            <w:vAlign w:val="center"/>
          </w:tcPr>
          <w:p w14:paraId="0E9FC3C7" w14:textId="77777777" w:rsidR="00DA35CF" w:rsidRPr="00F05556" w:rsidRDefault="00DA35CF" w:rsidP="00F05556">
            <w:pPr>
              <w:pStyle w:val="formattext"/>
              <w:spacing w:before="0" w:beforeAutospacing="0" w:after="0" w:afterAutospacing="0" w:line="276" w:lineRule="auto"/>
              <w:jc w:val="center"/>
              <w:textAlignment w:val="baseline"/>
              <w:rPr>
                <w:b/>
                <w:spacing w:val="2"/>
                <w:sz w:val="18"/>
              </w:rPr>
            </w:pPr>
            <w:r w:rsidRPr="00F05556">
              <w:rPr>
                <w:b/>
                <w:spacing w:val="2"/>
                <w:sz w:val="18"/>
              </w:rPr>
              <w:t>2023</w:t>
            </w:r>
          </w:p>
        </w:tc>
        <w:tc>
          <w:tcPr>
            <w:tcW w:w="491" w:type="pct"/>
            <w:vAlign w:val="center"/>
          </w:tcPr>
          <w:p w14:paraId="22266BC2" w14:textId="77777777" w:rsidR="00DA35CF" w:rsidRPr="00F05556" w:rsidRDefault="00DA35CF" w:rsidP="00F05556">
            <w:pPr>
              <w:pStyle w:val="formattext"/>
              <w:spacing w:before="0" w:beforeAutospacing="0" w:after="0" w:afterAutospacing="0" w:line="276" w:lineRule="auto"/>
              <w:jc w:val="center"/>
              <w:textAlignment w:val="baseline"/>
              <w:rPr>
                <w:b/>
                <w:spacing w:val="2"/>
                <w:sz w:val="18"/>
              </w:rPr>
            </w:pPr>
            <w:r w:rsidRPr="00F05556">
              <w:rPr>
                <w:b/>
                <w:spacing w:val="2"/>
                <w:sz w:val="18"/>
              </w:rPr>
              <w:t>2024</w:t>
            </w:r>
          </w:p>
        </w:tc>
        <w:tc>
          <w:tcPr>
            <w:tcW w:w="602" w:type="pct"/>
            <w:vAlign w:val="center"/>
          </w:tcPr>
          <w:p w14:paraId="3700A960" w14:textId="77777777" w:rsidR="00DA35CF" w:rsidRPr="00F05556" w:rsidRDefault="00DA35CF" w:rsidP="00F05556">
            <w:pPr>
              <w:pStyle w:val="formattext"/>
              <w:spacing w:before="0" w:beforeAutospacing="0" w:after="0" w:afterAutospacing="0" w:line="276" w:lineRule="auto"/>
              <w:jc w:val="center"/>
              <w:textAlignment w:val="baseline"/>
              <w:rPr>
                <w:b/>
                <w:spacing w:val="2"/>
                <w:sz w:val="18"/>
              </w:rPr>
            </w:pPr>
            <w:r w:rsidRPr="00F05556">
              <w:rPr>
                <w:b/>
                <w:spacing w:val="2"/>
                <w:sz w:val="18"/>
              </w:rPr>
              <w:t>2025-2029</w:t>
            </w:r>
          </w:p>
        </w:tc>
        <w:tc>
          <w:tcPr>
            <w:tcW w:w="604" w:type="pct"/>
            <w:vAlign w:val="center"/>
          </w:tcPr>
          <w:p w14:paraId="2F6E8EAF" w14:textId="77777777" w:rsidR="00DA35CF" w:rsidRPr="00F05556" w:rsidRDefault="00DA35CF" w:rsidP="00F05556">
            <w:pPr>
              <w:pStyle w:val="formattext"/>
              <w:spacing w:before="0" w:beforeAutospacing="0" w:after="0" w:afterAutospacing="0" w:line="276" w:lineRule="auto"/>
              <w:jc w:val="center"/>
              <w:textAlignment w:val="baseline"/>
              <w:rPr>
                <w:b/>
                <w:spacing w:val="2"/>
                <w:sz w:val="18"/>
              </w:rPr>
            </w:pPr>
            <w:r w:rsidRPr="00F05556">
              <w:rPr>
                <w:b/>
                <w:spacing w:val="2"/>
                <w:sz w:val="18"/>
              </w:rPr>
              <w:t>2030-2032</w:t>
            </w:r>
          </w:p>
        </w:tc>
      </w:tr>
      <w:tr w:rsidR="00316551" w:rsidRPr="00F05556" w14:paraId="453A0456" w14:textId="77777777" w:rsidTr="00F05556">
        <w:trPr>
          <w:jc w:val="center"/>
        </w:trPr>
        <w:tc>
          <w:tcPr>
            <w:tcW w:w="1310" w:type="pct"/>
          </w:tcPr>
          <w:p w14:paraId="11C19055" w14:textId="77777777" w:rsidR="00DA35CF" w:rsidRPr="00F05556" w:rsidRDefault="00DA35CF" w:rsidP="00316551">
            <w:pPr>
              <w:pStyle w:val="formattext"/>
              <w:spacing w:before="0" w:beforeAutospacing="0" w:after="0" w:afterAutospacing="0" w:line="276" w:lineRule="auto"/>
              <w:jc w:val="both"/>
              <w:textAlignment w:val="baseline"/>
              <w:rPr>
                <w:spacing w:val="2"/>
                <w:sz w:val="18"/>
              </w:rPr>
            </w:pPr>
            <w:r w:rsidRPr="00F05556">
              <w:rPr>
                <w:sz w:val="18"/>
              </w:rPr>
              <w:t>Индексы-дефляторы, установленные Министерством экономического развития Российской Федерации</w:t>
            </w:r>
          </w:p>
        </w:tc>
        <w:tc>
          <w:tcPr>
            <w:tcW w:w="522" w:type="pct"/>
            <w:vAlign w:val="center"/>
          </w:tcPr>
          <w:p w14:paraId="49CAC8AC" w14:textId="77777777" w:rsidR="00DA35CF" w:rsidRPr="00F05556" w:rsidRDefault="00DA35CF" w:rsidP="00580567">
            <w:pPr>
              <w:pStyle w:val="formattext"/>
              <w:spacing w:before="0" w:beforeAutospacing="0" w:after="0" w:afterAutospacing="0" w:line="276" w:lineRule="auto"/>
              <w:ind w:left="23" w:hanging="23"/>
              <w:jc w:val="center"/>
              <w:textAlignment w:val="baseline"/>
              <w:rPr>
                <w:spacing w:val="2"/>
                <w:sz w:val="18"/>
              </w:rPr>
            </w:pPr>
            <w:r w:rsidRPr="00F05556">
              <w:rPr>
                <w:sz w:val="18"/>
              </w:rPr>
              <w:t>105,9</w:t>
            </w:r>
          </w:p>
        </w:tc>
        <w:tc>
          <w:tcPr>
            <w:tcW w:w="491" w:type="pct"/>
            <w:vAlign w:val="center"/>
          </w:tcPr>
          <w:p w14:paraId="03814661" w14:textId="77777777" w:rsidR="00DA35CF" w:rsidRPr="00F05556" w:rsidRDefault="00DA35CF" w:rsidP="00316551">
            <w:pPr>
              <w:pStyle w:val="formattext"/>
              <w:spacing w:before="0" w:beforeAutospacing="0" w:after="0" w:afterAutospacing="0" w:line="276" w:lineRule="auto"/>
              <w:jc w:val="center"/>
              <w:textAlignment w:val="baseline"/>
              <w:rPr>
                <w:spacing w:val="2"/>
                <w:sz w:val="18"/>
              </w:rPr>
            </w:pPr>
            <w:r w:rsidRPr="00F05556">
              <w:rPr>
                <w:sz w:val="18"/>
              </w:rPr>
              <w:t>104,6</w:t>
            </w:r>
          </w:p>
        </w:tc>
        <w:tc>
          <w:tcPr>
            <w:tcW w:w="491" w:type="pct"/>
            <w:vAlign w:val="center"/>
          </w:tcPr>
          <w:p w14:paraId="1175AD31" w14:textId="77777777" w:rsidR="00DA35CF" w:rsidRPr="00F05556" w:rsidRDefault="00DA35CF" w:rsidP="00316551">
            <w:pPr>
              <w:pStyle w:val="formattext"/>
              <w:spacing w:before="0" w:beforeAutospacing="0" w:after="0" w:afterAutospacing="0" w:line="276" w:lineRule="auto"/>
              <w:jc w:val="center"/>
              <w:textAlignment w:val="baseline"/>
              <w:rPr>
                <w:spacing w:val="2"/>
                <w:sz w:val="18"/>
              </w:rPr>
            </w:pPr>
            <w:r w:rsidRPr="00F05556">
              <w:rPr>
                <w:sz w:val="18"/>
              </w:rPr>
              <w:t>105,1</w:t>
            </w:r>
          </w:p>
        </w:tc>
        <w:tc>
          <w:tcPr>
            <w:tcW w:w="491" w:type="pct"/>
            <w:vAlign w:val="center"/>
          </w:tcPr>
          <w:p w14:paraId="6A81DBE2" w14:textId="77777777" w:rsidR="00DA35CF" w:rsidRPr="00F05556" w:rsidRDefault="00DA35CF" w:rsidP="00316551">
            <w:pPr>
              <w:pStyle w:val="formattext"/>
              <w:spacing w:before="0" w:beforeAutospacing="0" w:after="0" w:afterAutospacing="0" w:line="276" w:lineRule="auto"/>
              <w:jc w:val="center"/>
              <w:textAlignment w:val="baseline"/>
              <w:rPr>
                <w:spacing w:val="2"/>
                <w:sz w:val="18"/>
              </w:rPr>
            </w:pPr>
            <w:r w:rsidRPr="00F05556">
              <w:rPr>
                <w:sz w:val="18"/>
              </w:rPr>
              <w:t>105,1</w:t>
            </w:r>
          </w:p>
        </w:tc>
        <w:tc>
          <w:tcPr>
            <w:tcW w:w="491" w:type="pct"/>
            <w:vAlign w:val="center"/>
          </w:tcPr>
          <w:p w14:paraId="12DD57F4" w14:textId="77777777" w:rsidR="00DA35CF" w:rsidRPr="00F05556" w:rsidRDefault="00DA35CF" w:rsidP="00316551">
            <w:pPr>
              <w:pStyle w:val="formattext"/>
              <w:spacing w:before="0" w:beforeAutospacing="0" w:after="0" w:afterAutospacing="0" w:line="276" w:lineRule="auto"/>
              <w:jc w:val="center"/>
              <w:textAlignment w:val="baseline"/>
              <w:rPr>
                <w:spacing w:val="2"/>
                <w:sz w:val="18"/>
              </w:rPr>
            </w:pPr>
            <w:r w:rsidRPr="00F05556">
              <w:rPr>
                <w:sz w:val="18"/>
              </w:rPr>
              <w:t>105,1</w:t>
            </w:r>
          </w:p>
        </w:tc>
        <w:tc>
          <w:tcPr>
            <w:tcW w:w="602" w:type="pct"/>
            <w:vAlign w:val="center"/>
          </w:tcPr>
          <w:p w14:paraId="5083DFDD" w14:textId="77777777" w:rsidR="00DA35CF" w:rsidRPr="00F05556" w:rsidRDefault="00DA35CF" w:rsidP="00316551">
            <w:pPr>
              <w:pStyle w:val="formattext"/>
              <w:spacing w:before="0" w:beforeAutospacing="0" w:after="0" w:afterAutospacing="0" w:line="276" w:lineRule="auto"/>
              <w:jc w:val="center"/>
              <w:textAlignment w:val="baseline"/>
              <w:rPr>
                <w:spacing w:val="2"/>
                <w:sz w:val="18"/>
              </w:rPr>
            </w:pPr>
            <w:r w:rsidRPr="00F05556">
              <w:rPr>
                <w:sz w:val="18"/>
              </w:rPr>
              <w:t>103,9</w:t>
            </w:r>
          </w:p>
        </w:tc>
        <w:tc>
          <w:tcPr>
            <w:tcW w:w="604" w:type="pct"/>
            <w:vAlign w:val="center"/>
          </w:tcPr>
          <w:p w14:paraId="6E301246" w14:textId="77777777" w:rsidR="00DA35CF" w:rsidRPr="00F05556" w:rsidRDefault="00DA35CF" w:rsidP="00316551">
            <w:pPr>
              <w:pStyle w:val="formattext"/>
              <w:spacing w:before="0" w:beforeAutospacing="0" w:after="0" w:afterAutospacing="0" w:line="276" w:lineRule="auto"/>
              <w:jc w:val="center"/>
              <w:textAlignment w:val="baseline"/>
              <w:rPr>
                <w:spacing w:val="2"/>
                <w:sz w:val="18"/>
              </w:rPr>
            </w:pPr>
            <w:r w:rsidRPr="00F05556">
              <w:rPr>
                <w:sz w:val="18"/>
              </w:rPr>
              <w:t>104,6</w:t>
            </w:r>
          </w:p>
        </w:tc>
      </w:tr>
      <w:tr w:rsidR="00316551" w:rsidRPr="00F05556" w14:paraId="34B4AC75" w14:textId="77777777" w:rsidTr="00F05556">
        <w:trPr>
          <w:jc w:val="center"/>
        </w:trPr>
        <w:tc>
          <w:tcPr>
            <w:tcW w:w="1310" w:type="pct"/>
          </w:tcPr>
          <w:p w14:paraId="5DC5294A" w14:textId="77777777" w:rsidR="00DA35CF" w:rsidRPr="00F05556" w:rsidRDefault="00DA35CF" w:rsidP="00316551">
            <w:pPr>
              <w:pStyle w:val="formattext"/>
              <w:spacing w:before="0" w:beforeAutospacing="0" w:after="0" w:afterAutospacing="0" w:line="276" w:lineRule="auto"/>
              <w:jc w:val="both"/>
              <w:textAlignment w:val="baseline"/>
              <w:rPr>
                <w:sz w:val="18"/>
              </w:rPr>
            </w:pPr>
            <w:r w:rsidRPr="00F05556">
              <w:rPr>
                <w:sz w:val="18"/>
              </w:rPr>
              <w:t>Размер тарифа на тепловую энергию, поставляемую потребителям муниципального образования</w:t>
            </w:r>
          </w:p>
        </w:tc>
        <w:tc>
          <w:tcPr>
            <w:tcW w:w="522" w:type="pct"/>
            <w:vAlign w:val="center"/>
          </w:tcPr>
          <w:p w14:paraId="6FCDD1BF" w14:textId="77777777" w:rsidR="00DA35CF" w:rsidRPr="00F05556" w:rsidRDefault="00DA35CF" w:rsidP="00316551">
            <w:pPr>
              <w:spacing w:line="276" w:lineRule="auto"/>
              <w:jc w:val="center"/>
              <w:rPr>
                <w:rFonts w:ascii="Times New Roman" w:hAnsi="Times New Roman" w:cs="Times New Roman"/>
                <w:sz w:val="18"/>
                <w:szCs w:val="24"/>
              </w:rPr>
            </w:pPr>
            <w:r w:rsidRPr="00F05556">
              <w:rPr>
                <w:rFonts w:ascii="Times New Roman" w:hAnsi="Times New Roman" w:cs="Times New Roman"/>
                <w:sz w:val="18"/>
                <w:szCs w:val="24"/>
              </w:rPr>
              <w:t>4702,67</w:t>
            </w:r>
          </w:p>
        </w:tc>
        <w:tc>
          <w:tcPr>
            <w:tcW w:w="491" w:type="pct"/>
            <w:vAlign w:val="center"/>
          </w:tcPr>
          <w:p w14:paraId="45F492BC" w14:textId="77777777" w:rsidR="00DA35CF" w:rsidRPr="00F05556" w:rsidRDefault="00DA35CF" w:rsidP="00316551">
            <w:pPr>
              <w:spacing w:line="276" w:lineRule="auto"/>
              <w:jc w:val="center"/>
              <w:rPr>
                <w:rFonts w:ascii="Times New Roman" w:hAnsi="Times New Roman" w:cs="Times New Roman"/>
                <w:sz w:val="18"/>
                <w:szCs w:val="24"/>
              </w:rPr>
            </w:pPr>
            <w:r w:rsidRPr="00F05556">
              <w:rPr>
                <w:rFonts w:ascii="Times New Roman" w:hAnsi="Times New Roman" w:cs="Times New Roman"/>
                <w:sz w:val="18"/>
                <w:szCs w:val="24"/>
              </w:rPr>
              <w:t>4918,99</w:t>
            </w:r>
          </w:p>
        </w:tc>
        <w:tc>
          <w:tcPr>
            <w:tcW w:w="491" w:type="pct"/>
            <w:vAlign w:val="center"/>
          </w:tcPr>
          <w:p w14:paraId="52AE03FF" w14:textId="77777777" w:rsidR="00DA35CF" w:rsidRPr="00F05556" w:rsidRDefault="00DA35CF" w:rsidP="00316551">
            <w:pPr>
              <w:spacing w:line="276" w:lineRule="auto"/>
              <w:jc w:val="center"/>
              <w:rPr>
                <w:rFonts w:ascii="Times New Roman" w:hAnsi="Times New Roman" w:cs="Times New Roman"/>
                <w:sz w:val="18"/>
                <w:szCs w:val="24"/>
              </w:rPr>
            </w:pPr>
            <w:r w:rsidRPr="00F05556">
              <w:rPr>
                <w:rFonts w:ascii="Times New Roman" w:hAnsi="Times New Roman" w:cs="Times New Roman"/>
                <w:sz w:val="18"/>
                <w:szCs w:val="24"/>
              </w:rPr>
              <w:t>5169,86</w:t>
            </w:r>
          </w:p>
        </w:tc>
        <w:tc>
          <w:tcPr>
            <w:tcW w:w="491" w:type="pct"/>
            <w:vAlign w:val="center"/>
          </w:tcPr>
          <w:p w14:paraId="78DC3556" w14:textId="77777777" w:rsidR="00DA35CF" w:rsidRPr="00F05556" w:rsidRDefault="00DA35CF" w:rsidP="00316551">
            <w:pPr>
              <w:spacing w:line="276" w:lineRule="auto"/>
              <w:jc w:val="center"/>
              <w:rPr>
                <w:rFonts w:ascii="Times New Roman" w:hAnsi="Times New Roman" w:cs="Times New Roman"/>
                <w:sz w:val="18"/>
                <w:szCs w:val="24"/>
              </w:rPr>
            </w:pPr>
            <w:r w:rsidRPr="00F05556">
              <w:rPr>
                <w:rFonts w:ascii="Times New Roman" w:hAnsi="Times New Roman" w:cs="Times New Roman"/>
                <w:sz w:val="18"/>
                <w:szCs w:val="24"/>
              </w:rPr>
              <w:t>5433,52</w:t>
            </w:r>
          </w:p>
        </w:tc>
        <w:tc>
          <w:tcPr>
            <w:tcW w:w="491" w:type="pct"/>
            <w:vAlign w:val="center"/>
          </w:tcPr>
          <w:p w14:paraId="32F70D11" w14:textId="77777777" w:rsidR="00DA35CF" w:rsidRPr="00F05556" w:rsidRDefault="00DA35CF" w:rsidP="00316551">
            <w:pPr>
              <w:spacing w:line="276" w:lineRule="auto"/>
              <w:jc w:val="center"/>
              <w:rPr>
                <w:rFonts w:ascii="Times New Roman" w:hAnsi="Times New Roman" w:cs="Times New Roman"/>
                <w:sz w:val="18"/>
                <w:szCs w:val="24"/>
              </w:rPr>
            </w:pPr>
            <w:r w:rsidRPr="00F05556">
              <w:rPr>
                <w:rFonts w:ascii="Times New Roman" w:hAnsi="Times New Roman" w:cs="Times New Roman"/>
                <w:sz w:val="18"/>
                <w:szCs w:val="24"/>
              </w:rPr>
              <w:t>5710,63</w:t>
            </w:r>
          </w:p>
        </w:tc>
        <w:tc>
          <w:tcPr>
            <w:tcW w:w="602" w:type="pct"/>
            <w:vAlign w:val="center"/>
          </w:tcPr>
          <w:p w14:paraId="4ABD2383" w14:textId="77777777" w:rsidR="00DA35CF" w:rsidRPr="00F05556" w:rsidRDefault="00DA35CF" w:rsidP="00316551">
            <w:pPr>
              <w:spacing w:line="276" w:lineRule="auto"/>
              <w:jc w:val="center"/>
              <w:rPr>
                <w:rFonts w:ascii="Times New Roman" w:hAnsi="Times New Roman" w:cs="Times New Roman"/>
                <w:sz w:val="18"/>
                <w:szCs w:val="24"/>
              </w:rPr>
            </w:pPr>
            <w:r w:rsidRPr="00F05556">
              <w:rPr>
                <w:rFonts w:ascii="Times New Roman" w:hAnsi="Times New Roman" w:cs="Times New Roman"/>
                <w:sz w:val="18"/>
                <w:szCs w:val="24"/>
              </w:rPr>
              <w:t>5933,35</w:t>
            </w:r>
          </w:p>
        </w:tc>
        <w:tc>
          <w:tcPr>
            <w:tcW w:w="604" w:type="pct"/>
            <w:vAlign w:val="center"/>
          </w:tcPr>
          <w:p w14:paraId="5508265D" w14:textId="77777777" w:rsidR="00DA35CF" w:rsidRPr="00F05556" w:rsidRDefault="00DA35CF" w:rsidP="00316551">
            <w:pPr>
              <w:spacing w:line="276" w:lineRule="auto"/>
              <w:jc w:val="center"/>
              <w:rPr>
                <w:rFonts w:ascii="Times New Roman" w:hAnsi="Times New Roman" w:cs="Times New Roman"/>
                <w:sz w:val="18"/>
                <w:szCs w:val="24"/>
              </w:rPr>
            </w:pPr>
            <w:r w:rsidRPr="00F05556">
              <w:rPr>
                <w:rFonts w:ascii="Times New Roman" w:hAnsi="Times New Roman" w:cs="Times New Roman"/>
                <w:sz w:val="18"/>
                <w:szCs w:val="24"/>
              </w:rPr>
              <w:t>6206,28</w:t>
            </w:r>
          </w:p>
        </w:tc>
      </w:tr>
    </w:tbl>
    <w:p w14:paraId="1248C2D9" w14:textId="77777777" w:rsidR="00DA35CF" w:rsidRPr="00316551" w:rsidRDefault="00DA35CF" w:rsidP="00316551">
      <w:pPr>
        <w:pStyle w:val="formattext"/>
        <w:shd w:val="clear" w:color="auto" w:fill="FFFFFF"/>
        <w:spacing w:before="0" w:beforeAutospacing="0" w:after="0" w:afterAutospacing="0" w:line="276" w:lineRule="auto"/>
        <w:ind w:firstLine="709"/>
        <w:jc w:val="both"/>
        <w:textAlignment w:val="baseline"/>
        <w:rPr>
          <w:spacing w:val="2"/>
          <w:sz w:val="28"/>
          <w:szCs w:val="28"/>
        </w:rPr>
      </w:pPr>
    </w:p>
    <w:p w14:paraId="0C67B71B" w14:textId="77777777" w:rsidR="00453773" w:rsidRPr="00316551" w:rsidRDefault="00453773" w:rsidP="00316551">
      <w:pPr>
        <w:pStyle w:val="formattext"/>
        <w:shd w:val="clear" w:color="auto" w:fill="FFFFFF"/>
        <w:spacing w:before="0" w:beforeAutospacing="0" w:after="0" w:afterAutospacing="0" w:line="276" w:lineRule="auto"/>
        <w:textAlignment w:val="baseline"/>
        <w:rPr>
          <w:spacing w:val="2"/>
          <w:sz w:val="28"/>
          <w:szCs w:val="28"/>
        </w:rPr>
      </w:pPr>
    </w:p>
    <w:sectPr w:rsidR="00453773" w:rsidRPr="00316551" w:rsidSect="00F05556">
      <w:pgSz w:w="11906" w:h="16838"/>
      <w:pgMar w:top="1134" w:right="851" w:bottom="1134" w:left="1701"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423F0" w14:textId="77777777" w:rsidR="00894563" w:rsidRDefault="00894563">
      <w:pPr>
        <w:spacing w:after="0" w:line="240" w:lineRule="auto"/>
      </w:pPr>
      <w:r>
        <w:separator/>
      </w:r>
    </w:p>
  </w:endnote>
  <w:endnote w:type="continuationSeparator" w:id="0">
    <w:p w14:paraId="40DD7F6B" w14:textId="77777777" w:rsidR="00894563" w:rsidRDefault="00894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5839299"/>
      <w:docPartObj>
        <w:docPartGallery w:val="Page Numbers (Bottom of Page)"/>
        <w:docPartUnique/>
      </w:docPartObj>
    </w:sdtPr>
    <w:sdtEndPr/>
    <w:sdtContent>
      <w:p w14:paraId="151A06C2" w14:textId="77777777" w:rsidR="00302E19" w:rsidRDefault="00752E13">
        <w:pPr>
          <w:pStyle w:val="a9"/>
          <w:jc w:val="right"/>
        </w:pPr>
        <w:r>
          <w:fldChar w:fldCharType="begin"/>
        </w:r>
        <w:r>
          <w:instrText>PAGE   \* MERGEFORMAT</w:instrText>
        </w:r>
        <w:r>
          <w:fldChar w:fldCharType="separate"/>
        </w:r>
        <w:r>
          <w:rPr>
            <w:noProof/>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561DE" w14:textId="77777777" w:rsidR="00302E19" w:rsidRDefault="00894563">
    <w:pPr>
      <w:pStyle w:val="a9"/>
      <w:jc w:val="right"/>
    </w:pPr>
  </w:p>
  <w:p w14:paraId="07E8641C" w14:textId="77777777" w:rsidR="00302E19" w:rsidRDefault="00894563">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A5D6A" w14:textId="77777777" w:rsidR="00894563" w:rsidRDefault="00894563">
      <w:pPr>
        <w:spacing w:after="0" w:line="240" w:lineRule="auto"/>
      </w:pPr>
      <w:r>
        <w:separator/>
      </w:r>
    </w:p>
  </w:footnote>
  <w:footnote w:type="continuationSeparator" w:id="0">
    <w:p w14:paraId="09929E41" w14:textId="77777777" w:rsidR="00894563" w:rsidRDefault="008945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963E0"/>
    <w:multiLevelType w:val="hybridMultilevel"/>
    <w:tmpl w:val="C6343B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2FB7552"/>
    <w:multiLevelType w:val="hybridMultilevel"/>
    <w:tmpl w:val="0EF4ED0A"/>
    <w:lvl w:ilvl="0" w:tplc="7BC23F3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15:restartNumberingAfterBreak="0">
    <w:nsid w:val="46FE4007"/>
    <w:multiLevelType w:val="hybridMultilevel"/>
    <w:tmpl w:val="1C4A9334"/>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5EC16069"/>
    <w:multiLevelType w:val="hybridMultilevel"/>
    <w:tmpl w:val="CF020AB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53773"/>
    <w:rsid w:val="00064DD0"/>
    <w:rsid w:val="00110AA8"/>
    <w:rsid w:val="0017681F"/>
    <w:rsid w:val="00250E1E"/>
    <w:rsid w:val="002A54F1"/>
    <w:rsid w:val="00316551"/>
    <w:rsid w:val="00352735"/>
    <w:rsid w:val="003A62C0"/>
    <w:rsid w:val="00444628"/>
    <w:rsid w:val="00453773"/>
    <w:rsid w:val="00580567"/>
    <w:rsid w:val="00655A14"/>
    <w:rsid w:val="00690C6D"/>
    <w:rsid w:val="00736F02"/>
    <w:rsid w:val="00752E13"/>
    <w:rsid w:val="00826E41"/>
    <w:rsid w:val="00892BD6"/>
    <w:rsid w:val="00894563"/>
    <w:rsid w:val="00914E71"/>
    <w:rsid w:val="0098351D"/>
    <w:rsid w:val="009C73B8"/>
    <w:rsid w:val="00B052C2"/>
    <w:rsid w:val="00BA2DFE"/>
    <w:rsid w:val="00BD36C3"/>
    <w:rsid w:val="00BF20FE"/>
    <w:rsid w:val="00C7341B"/>
    <w:rsid w:val="00DA35CF"/>
    <w:rsid w:val="00DB7BE1"/>
    <w:rsid w:val="00DC7066"/>
    <w:rsid w:val="00E648CB"/>
    <w:rsid w:val="00F05556"/>
    <w:rsid w:val="00F20B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F58E7"/>
  <w15:docId w15:val="{A8632524-07F4-44CE-B2F6-9139658EF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BA2DF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basedOn w:val="a"/>
    <w:rsid w:val="004537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453773"/>
    <w:rPr>
      <w:color w:val="0000FF"/>
      <w:u w:val="single"/>
    </w:rPr>
  </w:style>
  <w:style w:type="character" w:customStyle="1" w:styleId="10">
    <w:name w:val="Заголовок 1 Знак"/>
    <w:basedOn w:val="a0"/>
    <w:link w:val="1"/>
    <w:uiPriority w:val="9"/>
    <w:rsid w:val="00BA2DFE"/>
    <w:rPr>
      <w:rFonts w:asciiTheme="majorHAnsi" w:eastAsiaTheme="majorEastAsia" w:hAnsiTheme="majorHAnsi" w:cstheme="majorBidi"/>
      <w:b/>
      <w:bCs/>
      <w:color w:val="365F91" w:themeColor="accent1" w:themeShade="BF"/>
      <w:sz w:val="28"/>
      <w:szCs w:val="28"/>
    </w:rPr>
  </w:style>
  <w:style w:type="table" w:styleId="a4">
    <w:name w:val="Table Grid"/>
    <w:basedOn w:val="a1"/>
    <w:uiPriority w:val="59"/>
    <w:rsid w:val="00BA2D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uiPriority w:val="99"/>
    <w:unhideWhenUsed/>
    <w:rsid w:val="009835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table of figures"/>
    <w:aliases w:val="Перечень таблиц"/>
    <w:basedOn w:val="a"/>
    <w:next w:val="a"/>
    <w:uiPriority w:val="99"/>
    <w:unhideWhenUsed/>
    <w:rsid w:val="0098351D"/>
    <w:pPr>
      <w:spacing w:after="0" w:line="240" w:lineRule="auto"/>
      <w:jc w:val="both"/>
    </w:pPr>
    <w:rPr>
      <w:rFonts w:ascii="Times New Roman" w:eastAsiaTheme="minorEastAsia" w:hAnsi="Times New Roman" w:cs="Times New Roman"/>
      <w:sz w:val="24"/>
      <w:szCs w:val="24"/>
      <w:lang w:eastAsia="ru-RU"/>
    </w:rPr>
  </w:style>
  <w:style w:type="paragraph" w:styleId="a7">
    <w:name w:val="Body Text"/>
    <w:aliases w:val="bt,Òàáë òåêñò,TabelTekst,text,Body Text2,Char,Body Text2 Char Char Char Char Char Char Char Char Char,Main text,Body Text Char2 Char,Body Text Char1 Char Char,Body Text Char Char Char Char"/>
    <w:basedOn w:val="a"/>
    <w:link w:val="11"/>
    <w:uiPriority w:val="1"/>
    <w:qFormat/>
    <w:rsid w:val="0098351D"/>
    <w:pPr>
      <w:spacing w:after="120" w:line="240" w:lineRule="auto"/>
    </w:pPr>
    <w:rPr>
      <w:rFonts w:ascii="Times New Roman" w:eastAsia="Times New Roman" w:hAnsi="Times New Roman" w:cs="Times New Roman"/>
      <w:sz w:val="24"/>
      <w:szCs w:val="24"/>
      <w:lang w:eastAsia="ru-RU"/>
    </w:rPr>
  </w:style>
  <w:style w:type="character" w:customStyle="1" w:styleId="a8">
    <w:name w:val="Основной текст Знак"/>
    <w:basedOn w:val="a0"/>
    <w:uiPriority w:val="99"/>
    <w:semiHidden/>
    <w:rsid w:val="0098351D"/>
  </w:style>
  <w:style w:type="character" w:customStyle="1" w:styleId="11">
    <w:name w:val="Основной текст Знак1"/>
    <w:aliases w:val="bt Знак,Òàáë òåêñò Знак,TabelTekst Знак,text Знак,Body Text2 Знак,Char Знак,Body Text2 Char Char Char Char Char Char Char Char Char Знак,Main text Знак,Body Text Char2 Char Знак,Body Text Char1 Char Char Знак"/>
    <w:basedOn w:val="a0"/>
    <w:link w:val="a7"/>
    <w:uiPriority w:val="1"/>
    <w:locked/>
    <w:rsid w:val="0098351D"/>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98351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8351D"/>
  </w:style>
  <w:style w:type="paragraph" w:customStyle="1" w:styleId="12">
    <w:name w:val="Таблица1"/>
    <w:basedOn w:val="ab"/>
    <w:link w:val="13"/>
    <w:qFormat/>
    <w:rsid w:val="0098351D"/>
    <w:pPr>
      <w:keepNext/>
      <w:spacing w:before="60" w:after="0"/>
      <w:jc w:val="both"/>
    </w:pPr>
    <w:rPr>
      <w:rFonts w:ascii="Verdana" w:eastAsia="Times New Roman" w:hAnsi="Verdana" w:cs="Times New Roman"/>
      <w:b/>
      <w:bCs/>
      <w:i w:val="0"/>
      <w:iCs w:val="0"/>
      <w:color w:val="4F81BD" w:themeColor="accent1"/>
      <w:szCs w:val="24"/>
      <w:lang w:eastAsia="ru-RU"/>
    </w:rPr>
  </w:style>
  <w:style w:type="character" w:customStyle="1" w:styleId="13">
    <w:name w:val="Таблица1 Знак"/>
    <w:basedOn w:val="a0"/>
    <w:link w:val="12"/>
    <w:rsid w:val="0098351D"/>
    <w:rPr>
      <w:rFonts w:ascii="Verdana" w:eastAsia="Times New Roman" w:hAnsi="Verdana" w:cs="Times New Roman"/>
      <w:b/>
      <w:bCs/>
      <w:color w:val="4F81BD" w:themeColor="accent1"/>
      <w:sz w:val="18"/>
      <w:szCs w:val="24"/>
      <w:lang w:eastAsia="ru-RU"/>
    </w:rPr>
  </w:style>
  <w:style w:type="paragraph" w:styleId="ab">
    <w:name w:val="caption"/>
    <w:basedOn w:val="a"/>
    <w:next w:val="a"/>
    <w:uiPriority w:val="35"/>
    <w:semiHidden/>
    <w:unhideWhenUsed/>
    <w:qFormat/>
    <w:rsid w:val="0098351D"/>
    <w:pPr>
      <w:spacing w:line="240" w:lineRule="auto"/>
    </w:pPr>
    <w:rPr>
      <w:i/>
      <w:iCs/>
      <w:color w:val="1F497D" w:themeColor="text2"/>
      <w:sz w:val="18"/>
      <w:szCs w:val="18"/>
    </w:rPr>
  </w:style>
  <w:style w:type="paragraph" w:styleId="ac">
    <w:name w:val="TOC Heading"/>
    <w:basedOn w:val="1"/>
    <w:next w:val="a"/>
    <w:uiPriority w:val="39"/>
    <w:unhideWhenUsed/>
    <w:qFormat/>
    <w:rsid w:val="00444628"/>
    <w:pPr>
      <w:spacing w:before="240" w:line="259" w:lineRule="auto"/>
      <w:outlineLvl w:val="9"/>
    </w:pPr>
    <w:rPr>
      <w:b w:val="0"/>
      <w:bCs w:val="0"/>
      <w:sz w:val="32"/>
      <w:szCs w:val="32"/>
      <w:lang w:eastAsia="ru-RU"/>
    </w:rPr>
  </w:style>
  <w:style w:type="paragraph" w:styleId="14">
    <w:name w:val="toc 1"/>
    <w:basedOn w:val="a"/>
    <w:next w:val="a"/>
    <w:autoRedefine/>
    <w:uiPriority w:val="39"/>
    <w:unhideWhenUsed/>
    <w:rsid w:val="00444628"/>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150587">
      <w:bodyDiv w:val="1"/>
      <w:marLeft w:val="0"/>
      <w:marRight w:val="0"/>
      <w:marTop w:val="0"/>
      <w:marBottom w:val="0"/>
      <w:divBdr>
        <w:top w:val="none" w:sz="0" w:space="0" w:color="auto"/>
        <w:left w:val="none" w:sz="0" w:space="0" w:color="auto"/>
        <w:bottom w:val="none" w:sz="0" w:space="0" w:color="auto"/>
        <w:right w:val="none" w:sz="0" w:space="0" w:color="auto"/>
      </w:divBdr>
    </w:div>
    <w:div w:id="317000506">
      <w:bodyDiv w:val="1"/>
      <w:marLeft w:val="0"/>
      <w:marRight w:val="0"/>
      <w:marTop w:val="0"/>
      <w:marBottom w:val="0"/>
      <w:divBdr>
        <w:top w:val="none" w:sz="0" w:space="0" w:color="auto"/>
        <w:left w:val="none" w:sz="0" w:space="0" w:color="auto"/>
        <w:bottom w:val="none" w:sz="0" w:space="0" w:color="auto"/>
        <w:right w:val="none" w:sz="0" w:space="0" w:color="auto"/>
      </w:divBdr>
    </w:div>
    <w:div w:id="904410925">
      <w:bodyDiv w:val="1"/>
      <w:marLeft w:val="0"/>
      <w:marRight w:val="0"/>
      <w:marTop w:val="0"/>
      <w:marBottom w:val="0"/>
      <w:divBdr>
        <w:top w:val="none" w:sz="0" w:space="0" w:color="auto"/>
        <w:left w:val="none" w:sz="0" w:space="0" w:color="auto"/>
        <w:bottom w:val="none" w:sz="0" w:space="0" w:color="auto"/>
        <w:right w:val="none" w:sz="0" w:space="0" w:color="auto"/>
      </w:divBdr>
    </w:div>
    <w:div w:id="1023940818">
      <w:bodyDiv w:val="1"/>
      <w:marLeft w:val="0"/>
      <w:marRight w:val="0"/>
      <w:marTop w:val="0"/>
      <w:marBottom w:val="0"/>
      <w:divBdr>
        <w:top w:val="none" w:sz="0" w:space="0" w:color="auto"/>
        <w:left w:val="none" w:sz="0" w:space="0" w:color="auto"/>
        <w:bottom w:val="none" w:sz="0" w:space="0" w:color="auto"/>
        <w:right w:val="none" w:sz="0" w:space="0" w:color="auto"/>
      </w:divBdr>
    </w:div>
    <w:div w:id="1102189781">
      <w:bodyDiv w:val="1"/>
      <w:marLeft w:val="0"/>
      <w:marRight w:val="0"/>
      <w:marTop w:val="0"/>
      <w:marBottom w:val="0"/>
      <w:divBdr>
        <w:top w:val="none" w:sz="0" w:space="0" w:color="auto"/>
        <w:left w:val="none" w:sz="0" w:space="0" w:color="auto"/>
        <w:bottom w:val="none" w:sz="0" w:space="0" w:color="auto"/>
        <w:right w:val="none" w:sz="0" w:space="0" w:color="auto"/>
      </w:divBdr>
    </w:div>
    <w:div w:id="1210727766">
      <w:bodyDiv w:val="1"/>
      <w:marLeft w:val="0"/>
      <w:marRight w:val="0"/>
      <w:marTop w:val="0"/>
      <w:marBottom w:val="0"/>
      <w:divBdr>
        <w:top w:val="none" w:sz="0" w:space="0" w:color="auto"/>
        <w:left w:val="none" w:sz="0" w:space="0" w:color="auto"/>
        <w:bottom w:val="none" w:sz="0" w:space="0" w:color="auto"/>
        <w:right w:val="none" w:sz="0" w:space="0" w:color="auto"/>
      </w:divBdr>
    </w:div>
    <w:div w:id="1279993107">
      <w:bodyDiv w:val="1"/>
      <w:marLeft w:val="0"/>
      <w:marRight w:val="0"/>
      <w:marTop w:val="0"/>
      <w:marBottom w:val="0"/>
      <w:divBdr>
        <w:top w:val="none" w:sz="0" w:space="0" w:color="auto"/>
        <w:left w:val="none" w:sz="0" w:space="0" w:color="auto"/>
        <w:bottom w:val="none" w:sz="0" w:space="0" w:color="auto"/>
        <w:right w:val="none" w:sz="0" w:space="0" w:color="auto"/>
      </w:divBdr>
    </w:div>
    <w:div w:id="1281567313">
      <w:bodyDiv w:val="1"/>
      <w:marLeft w:val="0"/>
      <w:marRight w:val="0"/>
      <w:marTop w:val="0"/>
      <w:marBottom w:val="0"/>
      <w:divBdr>
        <w:top w:val="none" w:sz="0" w:space="0" w:color="auto"/>
        <w:left w:val="none" w:sz="0" w:space="0" w:color="auto"/>
        <w:bottom w:val="none" w:sz="0" w:space="0" w:color="auto"/>
        <w:right w:val="none" w:sz="0" w:space="0" w:color="auto"/>
      </w:divBdr>
    </w:div>
    <w:div w:id="1315141843">
      <w:bodyDiv w:val="1"/>
      <w:marLeft w:val="0"/>
      <w:marRight w:val="0"/>
      <w:marTop w:val="0"/>
      <w:marBottom w:val="0"/>
      <w:divBdr>
        <w:top w:val="none" w:sz="0" w:space="0" w:color="auto"/>
        <w:left w:val="none" w:sz="0" w:space="0" w:color="auto"/>
        <w:bottom w:val="none" w:sz="0" w:space="0" w:color="auto"/>
        <w:right w:val="none" w:sz="0" w:space="0" w:color="auto"/>
      </w:divBdr>
    </w:div>
    <w:div w:id="1421566289">
      <w:bodyDiv w:val="1"/>
      <w:marLeft w:val="0"/>
      <w:marRight w:val="0"/>
      <w:marTop w:val="0"/>
      <w:marBottom w:val="0"/>
      <w:divBdr>
        <w:top w:val="none" w:sz="0" w:space="0" w:color="auto"/>
        <w:left w:val="none" w:sz="0" w:space="0" w:color="auto"/>
        <w:bottom w:val="none" w:sz="0" w:space="0" w:color="auto"/>
        <w:right w:val="none" w:sz="0" w:space="0" w:color="auto"/>
      </w:divBdr>
    </w:div>
    <w:div w:id="1653749689">
      <w:bodyDiv w:val="1"/>
      <w:marLeft w:val="0"/>
      <w:marRight w:val="0"/>
      <w:marTop w:val="0"/>
      <w:marBottom w:val="0"/>
      <w:divBdr>
        <w:top w:val="none" w:sz="0" w:space="0" w:color="auto"/>
        <w:left w:val="none" w:sz="0" w:space="0" w:color="auto"/>
        <w:bottom w:val="none" w:sz="0" w:space="0" w:color="auto"/>
        <w:right w:val="none" w:sz="0" w:space="0" w:color="auto"/>
      </w:divBdr>
    </w:div>
    <w:div w:id="1669213879">
      <w:bodyDiv w:val="1"/>
      <w:marLeft w:val="0"/>
      <w:marRight w:val="0"/>
      <w:marTop w:val="0"/>
      <w:marBottom w:val="0"/>
      <w:divBdr>
        <w:top w:val="none" w:sz="0" w:space="0" w:color="auto"/>
        <w:left w:val="none" w:sz="0" w:space="0" w:color="auto"/>
        <w:bottom w:val="none" w:sz="0" w:space="0" w:color="auto"/>
        <w:right w:val="none" w:sz="0" w:space="0" w:color="auto"/>
      </w:divBdr>
    </w:div>
    <w:div w:id="2141410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ocs.cntd.ru/document/90180766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lpcm@yandex.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3BDBE9-06A8-4332-9E93-34B874F63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Pages>
  <Words>5282</Words>
  <Characters>30114</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35326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Sergey P</cp:lastModifiedBy>
  <cp:revision>19</cp:revision>
  <cp:lastPrinted>2025-08-25T21:26:00Z</cp:lastPrinted>
  <dcterms:created xsi:type="dcterms:W3CDTF">2021-03-28T16:51:00Z</dcterms:created>
  <dcterms:modified xsi:type="dcterms:W3CDTF">2025-08-25T21:27:00Z</dcterms:modified>
</cp:coreProperties>
</file>