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1720D7">
        <w:rPr>
          <w:rFonts w:ascii="Times New Roman" w:hAnsi="Times New Roman"/>
          <w:sz w:val="24"/>
          <w:szCs w:val="24"/>
        </w:rPr>
        <w:t>РОСИЙСКАЯ ФЕДЕРАЦИЯ</w:t>
      </w: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1720D7">
        <w:rPr>
          <w:rFonts w:ascii="Times New Roman" w:hAnsi="Times New Roman"/>
          <w:sz w:val="24"/>
          <w:szCs w:val="24"/>
        </w:rPr>
        <w:t>ИРКУТСКАЯ ОБЛАСТЬ</w:t>
      </w: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1720D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1720D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20D7">
        <w:rPr>
          <w:rFonts w:ascii="Times New Roman" w:hAnsi="Times New Roman"/>
          <w:sz w:val="24"/>
          <w:szCs w:val="24"/>
        </w:rPr>
        <w:t>ДУМА</w:t>
      </w: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1720D7">
        <w:rPr>
          <w:rFonts w:ascii="Times New Roman" w:hAnsi="Times New Roman"/>
          <w:sz w:val="24"/>
          <w:szCs w:val="24"/>
        </w:rPr>
        <w:t>РЕШЕНИЕ</w:t>
      </w:r>
    </w:p>
    <w:p w:rsidR="00085A9A" w:rsidRPr="001720D7" w:rsidRDefault="00085A9A" w:rsidP="00085A9A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85A9A" w:rsidRPr="001720D7" w:rsidRDefault="00703984" w:rsidP="00085A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 июня </w:t>
      </w:r>
      <w:r w:rsidR="00085A9A" w:rsidRPr="001720D7">
        <w:rPr>
          <w:rFonts w:ascii="Times New Roman" w:hAnsi="Times New Roman"/>
          <w:sz w:val="24"/>
          <w:szCs w:val="24"/>
        </w:rPr>
        <w:t>20</w:t>
      </w:r>
      <w:r w:rsidR="0096647E" w:rsidRPr="001720D7">
        <w:rPr>
          <w:rFonts w:ascii="Times New Roman" w:hAnsi="Times New Roman"/>
          <w:sz w:val="24"/>
          <w:szCs w:val="24"/>
        </w:rPr>
        <w:t>21</w:t>
      </w:r>
      <w:r w:rsidR="00085A9A" w:rsidRPr="001720D7">
        <w:rPr>
          <w:rFonts w:ascii="Times New Roman" w:hAnsi="Times New Roman"/>
          <w:sz w:val="24"/>
          <w:szCs w:val="24"/>
        </w:rPr>
        <w:t xml:space="preserve"> г.                               </w:t>
      </w:r>
      <w:r w:rsidR="00342FDF">
        <w:rPr>
          <w:rFonts w:ascii="Times New Roman" w:hAnsi="Times New Roman"/>
          <w:sz w:val="24"/>
          <w:szCs w:val="24"/>
        </w:rPr>
        <w:t xml:space="preserve">      </w:t>
      </w:r>
      <w:r w:rsidR="00085A9A" w:rsidRPr="00172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42FDF">
        <w:rPr>
          <w:rFonts w:ascii="Times New Roman" w:hAnsi="Times New Roman"/>
          <w:sz w:val="24"/>
          <w:szCs w:val="24"/>
        </w:rPr>
        <w:t>р.</w:t>
      </w:r>
      <w:r w:rsidR="00085A9A" w:rsidRPr="001720D7">
        <w:rPr>
          <w:rFonts w:ascii="Times New Roman" w:hAnsi="Times New Roman"/>
          <w:sz w:val="24"/>
          <w:szCs w:val="24"/>
        </w:rPr>
        <w:t xml:space="preserve">п. Мамакан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85A9A" w:rsidRPr="001720D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</w:t>
      </w:r>
    </w:p>
    <w:p w:rsidR="00085A9A" w:rsidRPr="00342FDF" w:rsidRDefault="00085A9A" w:rsidP="00085A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9A" w:rsidRPr="00342FDF" w:rsidRDefault="00085A9A" w:rsidP="0008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Мамаканского городского поселения</w:t>
      </w:r>
    </w:p>
    <w:p w:rsidR="00085A9A" w:rsidRPr="00342FDF" w:rsidRDefault="00085A9A" w:rsidP="0008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07.12.2017 г. № 49 «Об установлении и введении в действие на территории</w:t>
      </w:r>
    </w:p>
    <w:p w:rsidR="00085A9A" w:rsidRDefault="00085A9A" w:rsidP="0008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 муниципального образования земельного налога»</w:t>
      </w:r>
    </w:p>
    <w:p w:rsidR="00A33FD3" w:rsidRPr="00342FDF" w:rsidRDefault="00A33FD3" w:rsidP="0008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FD3" w:rsidRPr="00A33FD3" w:rsidRDefault="00A33FD3" w:rsidP="00A33F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D3">
        <w:rPr>
          <w:rFonts w:ascii="Times New Roman" w:hAnsi="Times New Roman" w:cs="Times New Roman"/>
          <w:sz w:val="24"/>
          <w:szCs w:val="24"/>
        </w:rPr>
        <w:t>Руководствуясь статьями 14, 35 Федерального  закона от 06.10.2003г. № 131 –ФЗ «Об общих принципах организации местного самоуправления в Российской Федерации»,  главой 31 Налогового кодекса Российской Федерации, статьями 6, 33, 45  Устава Мамаканского муниципального образования, Дума Мамаканского городского поселения</w:t>
      </w:r>
    </w:p>
    <w:p w:rsidR="00085A9A" w:rsidRPr="00A33FD3" w:rsidRDefault="00085A9A" w:rsidP="00A33F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085A9A" w:rsidRPr="00A33FD3" w:rsidRDefault="00085A9A" w:rsidP="00A42FFA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="00F8770D"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Думы Мамаканского городского поселения от 07.12.2017 г. № 49 «Об установлении и введении в действие на территории Мамаканского муниципального образования земельного налога» следующие изменения:</w:t>
      </w:r>
    </w:p>
    <w:p w:rsidR="00085A9A" w:rsidRPr="00A33FD3" w:rsidRDefault="00085A9A" w:rsidP="00A42FFA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8770D"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Решения</w:t>
      </w:r>
      <w:r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="00F8770D" w:rsidRPr="00A33F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«Установить срок уплаты земельного налога налогоплательщиками-организациями в срок не позднее 1 марта года, следующего за истекшим налоговым периодом».</w:t>
      </w:r>
    </w:p>
    <w:p w:rsidR="00423D91" w:rsidRPr="00A33FD3" w:rsidRDefault="00423D91" w:rsidP="00A42F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D3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«Интернет» </w:t>
      </w:r>
      <w:hyperlink r:id="rId4" w:history="1">
        <w:r w:rsidRPr="00A33F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3F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33F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Pr="00A33FD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33F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33F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33F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23D91" w:rsidRPr="00A33FD3" w:rsidRDefault="00423D91" w:rsidP="00A42F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D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и распространяется на правоотношения, возникшие с 01 января 2021 года.</w:t>
      </w:r>
    </w:p>
    <w:p w:rsidR="00423D91" w:rsidRPr="00423D91" w:rsidRDefault="00423D91" w:rsidP="00A42FFA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D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34B" w:rsidRPr="00342FDF" w:rsidRDefault="00FC334B" w:rsidP="0008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DF" w:rsidRPr="00342FDF" w:rsidRDefault="00342FDF" w:rsidP="00342F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2FDF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  <w:r w:rsidRPr="00342FDF">
        <w:rPr>
          <w:rFonts w:ascii="Times New Roman" w:hAnsi="Times New Roman" w:cs="Times New Roman"/>
          <w:b/>
          <w:sz w:val="24"/>
          <w:szCs w:val="24"/>
        </w:rPr>
        <w:tab/>
      </w:r>
    </w:p>
    <w:p w:rsidR="00342FDF" w:rsidRPr="00342FDF" w:rsidRDefault="00342FDF" w:rsidP="00342FD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42FD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342FDF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</w:t>
      </w:r>
      <w:r w:rsidR="00A42F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FDF">
        <w:rPr>
          <w:rFonts w:ascii="Times New Roman" w:hAnsi="Times New Roman" w:cs="Times New Roman"/>
          <w:sz w:val="24"/>
          <w:szCs w:val="24"/>
        </w:rPr>
        <w:t xml:space="preserve">       М.В. </w:t>
      </w:r>
      <w:proofErr w:type="spellStart"/>
      <w:r w:rsidRPr="00342FDF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342FDF" w:rsidRPr="00342FDF" w:rsidRDefault="00342FDF" w:rsidP="00342F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2FDF" w:rsidRPr="00342FDF" w:rsidRDefault="00342FDF" w:rsidP="00342FD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FD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A42FFA" w:rsidRDefault="00342FDF" w:rsidP="00342FD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2F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r w:rsidR="00A42FFA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342F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42FDF">
        <w:rPr>
          <w:rFonts w:ascii="Times New Roman" w:hAnsi="Times New Roman" w:cs="Times New Roman"/>
          <w:sz w:val="24"/>
          <w:szCs w:val="24"/>
        </w:rPr>
        <w:t>Ю.В.Белоногова</w:t>
      </w:r>
      <w:proofErr w:type="spellEnd"/>
    </w:p>
    <w:p w:rsidR="00342FDF" w:rsidRPr="00342FDF" w:rsidRDefault="00A42FFA" w:rsidP="00342F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18.06.2021г.</w:t>
      </w:r>
      <w:r w:rsidR="00342FDF" w:rsidRPr="00342F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42FDF" w:rsidRDefault="00342FDF" w:rsidP="00342FDF"/>
    <w:p w:rsidR="00647E79" w:rsidRPr="001720D7" w:rsidRDefault="00647E79" w:rsidP="0034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7E79" w:rsidRPr="001720D7" w:rsidSect="00EB1C96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A9A"/>
    <w:rsid w:val="00005E9C"/>
    <w:rsid w:val="00083541"/>
    <w:rsid w:val="00085A9A"/>
    <w:rsid w:val="001720D7"/>
    <w:rsid w:val="00342FDF"/>
    <w:rsid w:val="003971E2"/>
    <w:rsid w:val="00402143"/>
    <w:rsid w:val="00411E4F"/>
    <w:rsid w:val="00423D91"/>
    <w:rsid w:val="00447340"/>
    <w:rsid w:val="004B63B1"/>
    <w:rsid w:val="00647E79"/>
    <w:rsid w:val="00703984"/>
    <w:rsid w:val="00725F7B"/>
    <w:rsid w:val="0096647E"/>
    <w:rsid w:val="009D687E"/>
    <w:rsid w:val="009F0181"/>
    <w:rsid w:val="00A33FD3"/>
    <w:rsid w:val="00A42FFA"/>
    <w:rsid w:val="00A5378D"/>
    <w:rsid w:val="00C43CE0"/>
    <w:rsid w:val="00D70402"/>
    <w:rsid w:val="00DB3BE9"/>
    <w:rsid w:val="00F8770D"/>
    <w:rsid w:val="00FC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73362-0645-47DF-84DA-8F7F597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5A9A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2FD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14</cp:revision>
  <cp:lastPrinted>2021-05-20T05:25:00Z</cp:lastPrinted>
  <dcterms:created xsi:type="dcterms:W3CDTF">2019-11-18T01:54:00Z</dcterms:created>
  <dcterms:modified xsi:type="dcterms:W3CDTF">2021-07-05T02:29:00Z</dcterms:modified>
</cp:coreProperties>
</file>