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B8" w:rsidRPr="005F6117" w:rsidRDefault="00A55FB8" w:rsidP="00C91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7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A55FB8" w:rsidRPr="005F6117" w:rsidRDefault="00A55FB8" w:rsidP="00C91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55FB8" w:rsidRPr="005F6117" w:rsidRDefault="00E41C19" w:rsidP="00C91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7">
        <w:rPr>
          <w:rFonts w:ascii="Times New Roman" w:hAnsi="Times New Roman" w:cs="Times New Roman"/>
          <w:b/>
          <w:sz w:val="24"/>
          <w:szCs w:val="24"/>
        </w:rPr>
        <w:t>БОДАЙБИНСКИЙ МУНИЦИПАЛЬНЫЙ</w:t>
      </w:r>
      <w:r w:rsidR="00A55FB8" w:rsidRPr="005F611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55FB8" w:rsidRPr="005F6117" w:rsidRDefault="00A55FB8" w:rsidP="00C91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7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A55FB8" w:rsidRPr="005F6117" w:rsidRDefault="00A55FB8" w:rsidP="00C913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55FB8" w:rsidRPr="00C91364" w:rsidRDefault="00A55FB8" w:rsidP="00C913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61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5FB8" w:rsidRPr="00C91364" w:rsidRDefault="00A55FB8" w:rsidP="00C913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5FB8" w:rsidRPr="00C91364" w:rsidRDefault="005F6117" w:rsidP="00C913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</w:t>
      </w:r>
      <w:r w:rsidR="00A55FB8" w:rsidRPr="00C91364">
        <w:rPr>
          <w:rFonts w:ascii="Times New Roman" w:hAnsi="Times New Roman" w:cs="Times New Roman"/>
          <w:sz w:val="24"/>
          <w:szCs w:val="24"/>
        </w:rPr>
        <w:t>2023                            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5FB8" w:rsidRPr="00C91364">
        <w:rPr>
          <w:rFonts w:ascii="Times New Roman" w:hAnsi="Times New Roman" w:cs="Times New Roman"/>
          <w:sz w:val="24"/>
          <w:szCs w:val="24"/>
        </w:rPr>
        <w:t>р.п.Мамакан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5FB8" w:rsidRPr="00C9136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14-п</w:t>
      </w:r>
    </w:p>
    <w:p w:rsidR="00A55FB8" w:rsidRDefault="00A55FB8" w:rsidP="008B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E94" w:rsidRPr="008B260B" w:rsidRDefault="00FD4E94" w:rsidP="008B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B26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утверждении Положения</w:t>
      </w:r>
      <w:r w:rsidR="00312624" w:rsidRPr="008B26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B26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организации и ведении</w:t>
      </w:r>
      <w:r w:rsidR="00312624" w:rsidRPr="008B26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B26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гражданской обороны в</w:t>
      </w:r>
    </w:p>
    <w:p w:rsidR="00312624" w:rsidRPr="008B260B" w:rsidRDefault="00826223" w:rsidP="005F6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Мамаканском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городско</w:t>
      </w:r>
      <w:r w:rsidR="005F6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</w:t>
      </w:r>
      <w:r w:rsidR="005F6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312624" w:rsidRPr="008B26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</w:p>
    <w:p w:rsidR="00312624" w:rsidRPr="00A65587" w:rsidRDefault="00312624" w:rsidP="008B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E94" w:rsidRPr="00A65587" w:rsidRDefault="00312624" w:rsidP="0035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Федеральным законом от 12.02.1998 № 28-ФЗ «О гражданской</w:t>
      </w:r>
      <w:r w:rsidR="005F61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обороне», постановлением</w:t>
      </w: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Правительства Российской</w:t>
      </w: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 от 26.11.2007 № 804 «Об утверждении Положения о гражданской обороне в</w:t>
      </w: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Федерации», приказом МЧС Российской Федерации от 14.11.2008 № 687 "Об</w:t>
      </w: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утверждении Положения об организации и ведении гражданской обороны в</w:t>
      </w:r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муниципальных образованиях и организациях», </w:t>
      </w:r>
      <w:r w:rsidR="0035220C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</w:t>
      </w:r>
      <w:r w:rsid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35220C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руководствуясь</w:t>
      </w:r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статьями 6,</w:t>
      </w:r>
      <w:r w:rsid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33,</w:t>
      </w:r>
      <w:r w:rsid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45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Устава</w:t>
      </w:r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образования, администрация Мамаканского городского поселения</w:t>
      </w:r>
    </w:p>
    <w:p w:rsidR="00FD4E94" w:rsidRPr="00A65587" w:rsidRDefault="008B260B" w:rsidP="008B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ПОСТАНОВЛЯЕТ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FD4E94" w:rsidRPr="00A65587" w:rsidRDefault="0035220C" w:rsidP="008B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1.Утвердить Положение об организации</w:t>
      </w:r>
      <w:r w:rsidR="0031262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ведении гражданской обороны в </w:t>
      </w:r>
      <w:proofErr w:type="spellStart"/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Мамаканском</w:t>
      </w:r>
      <w:proofErr w:type="spellEnd"/>
      <w:r w:rsidR="008B260B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1262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</w:t>
      </w:r>
      <w:r w:rsid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31262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</w:t>
      </w:r>
      <w:r w:rsid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(прилагается).</w:t>
      </w:r>
    </w:p>
    <w:p w:rsidR="00FD4E94" w:rsidRPr="00A65587" w:rsidRDefault="0035220C" w:rsidP="008B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2.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Постановление А</w:t>
      </w: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дминистрации Мамаканского городского поселения от 27.11.2013 № 96-п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«Об</w:t>
      </w:r>
      <w:r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утверждении Положения об организации и ведении гражданской обороны </w:t>
      </w:r>
      <w:proofErr w:type="gramStart"/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65587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Мамаканском</w:t>
      </w:r>
      <w:proofErr w:type="gramEnd"/>
      <w:r w:rsidR="00A65587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муниципальном образовании</w:t>
      </w:r>
      <w:r w:rsidR="00FD4E94" w:rsidRPr="00A655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считать утратившим силу.</w:t>
      </w:r>
    </w:p>
    <w:p w:rsidR="00A65587" w:rsidRPr="00633E0F" w:rsidRDefault="00A65587" w:rsidP="00633E0F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33E0F">
        <w:rPr>
          <w:rFonts w:ascii="Times New Roman" w:hAnsi="Times New Roman" w:cs="Times New Roman"/>
          <w:sz w:val="24"/>
          <w:szCs w:val="24"/>
        </w:rPr>
        <w:t xml:space="preserve">         3</w:t>
      </w:r>
      <w:r w:rsidR="0035220C" w:rsidRPr="00633E0F">
        <w:rPr>
          <w:rFonts w:ascii="Times New Roman" w:hAnsi="Times New Roman" w:cs="Times New Roman"/>
          <w:sz w:val="24"/>
          <w:szCs w:val="24"/>
        </w:rPr>
        <w:t>.Настоящее постановление опубликовать в печатном органе «Вест</w:t>
      </w:r>
      <w:r w:rsidR="00633E0F" w:rsidRPr="00633E0F">
        <w:rPr>
          <w:rFonts w:ascii="Times New Roman" w:hAnsi="Times New Roman" w:cs="Times New Roman"/>
          <w:sz w:val="24"/>
          <w:szCs w:val="24"/>
        </w:rPr>
        <w:t>ник</w:t>
      </w:r>
      <w:r w:rsidR="0035220C" w:rsidRPr="00633E0F">
        <w:rPr>
          <w:rFonts w:ascii="Times New Roman" w:hAnsi="Times New Roman" w:cs="Times New Roman"/>
          <w:sz w:val="24"/>
          <w:szCs w:val="24"/>
        </w:rPr>
        <w:t xml:space="preserve"> Мамакана» и разместить на официальном сайте администрации Мамаканского городского поселения </w:t>
      </w:r>
      <w:hyperlink r:id="rId4" w:history="1">
        <w:proofErr w:type="gramStart"/>
        <w:r w:rsidR="0035220C" w:rsidRPr="00633E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www.mamakan-adm.ru</w:t>
        </w:r>
      </w:hyperlink>
      <w:r w:rsidR="0035220C" w:rsidRPr="00633E0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в</w:t>
      </w:r>
      <w:proofErr w:type="gramEnd"/>
      <w:r w:rsidR="0035220C" w:rsidRPr="00633E0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информационной-телекомму</w:t>
      </w:r>
      <w:r w:rsidRPr="00633E0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никационной сети «Интернет</w:t>
      </w:r>
      <w:r w:rsidR="00826223" w:rsidRPr="00633E0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</w:t>
      </w:r>
      <w:r w:rsidRPr="00633E0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3E0F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A65587" w:rsidRPr="00633E0F" w:rsidRDefault="00A65587" w:rsidP="00633E0F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4</w:t>
      </w:r>
      <w:r w:rsidR="0035220C" w:rsidRP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.Контроль за исполнением настоящего постановления возложить на начальника по вопросам ЖКХ, строительства, благоустройства и транспорта Кинах Н.С.</w:t>
      </w:r>
    </w:p>
    <w:p w:rsidR="0035220C" w:rsidRPr="00633E0F" w:rsidRDefault="00A65587" w:rsidP="00633E0F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33E0F">
        <w:rPr>
          <w:rFonts w:ascii="Times New Roman" w:hAnsi="Times New Roman" w:cs="Times New Roman"/>
          <w:color w:val="0000FF"/>
          <w:sz w:val="24"/>
          <w:szCs w:val="24"/>
        </w:rPr>
        <w:t xml:space="preserve">      </w:t>
      </w:r>
      <w:r w:rsidR="00633E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33E0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633E0F">
        <w:rPr>
          <w:rFonts w:ascii="Times New Roman" w:hAnsi="Times New Roman" w:cs="Times New Roman"/>
          <w:sz w:val="24"/>
          <w:szCs w:val="24"/>
        </w:rPr>
        <w:t>5</w:t>
      </w:r>
      <w:r w:rsidR="0035220C" w:rsidRPr="00633E0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</w:t>
      </w:r>
    </w:p>
    <w:p w:rsidR="0035220C" w:rsidRPr="008B260B" w:rsidRDefault="0035220C" w:rsidP="008B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335DA" w:rsidRDefault="003335DA" w:rsidP="008B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335DA" w:rsidRPr="008B260B" w:rsidRDefault="003335DA" w:rsidP="008B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Глава Мамаканского городского поселения                                                   Ю.В. Белоногова</w:t>
      </w:r>
    </w:p>
    <w:p w:rsidR="00312624" w:rsidRPr="008B260B" w:rsidRDefault="00312624" w:rsidP="008B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12624" w:rsidRDefault="00312624" w:rsidP="008B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E94" w:rsidRPr="003335DA" w:rsidRDefault="00FD4E94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Подготовил:</w:t>
      </w:r>
    </w:p>
    <w:p w:rsidR="003335DA" w:rsidRPr="003335DA" w:rsidRDefault="008B260B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Начальник отдела по вопросам 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ЖКХ, строительства</w:t>
      </w:r>
      <w:r w:rsid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FD4E94" w:rsidRPr="003335DA" w:rsidRDefault="008B260B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благоустройства и транспорта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</w:t>
      </w:r>
      <w:r w:rsid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</w:t>
      </w:r>
      <w:r w:rsid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Н.С.Кинах</w:t>
      </w:r>
    </w:p>
    <w:p w:rsidR="00FD4E94" w:rsidRPr="003335DA" w:rsidRDefault="00FD4E94" w:rsidP="00FD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Согласовано:</w:t>
      </w:r>
    </w:p>
    <w:p w:rsidR="003335DA" w:rsidRDefault="003335DA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Управляющий делами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Е.С. Григорьева</w:t>
      </w:r>
    </w:p>
    <w:p w:rsidR="00633E0F" w:rsidRDefault="003335DA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</w:t>
      </w: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33E0F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E94" w:rsidRPr="003335DA" w:rsidRDefault="00633E0F" w:rsidP="0033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</w:t>
      </w:r>
    </w:p>
    <w:p w:rsidR="00FD4E94" w:rsidRPr="003335DA" w:rsidRDefault="00FD4E94" w:rsidP="00284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постановлению</w:t>
      </w:r>
      <w:r w:rsid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</w:t>
      </w: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дминистрации</w:t>
      </w:r>
    </w:p>
    <w:p w:rsidR="00FD4E94" w:rsidRPr="003335DA" w:rsidRDefault="003335DA" w:rsidP="00284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 городского поселения</w:t>
      </w:r>
    </w:p>
    <w:p w:rsidR="00633E0F" w:rsidRDefault="00633E0F" w:rsidP="00284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08.02.2023г. 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2023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14-п</w:t>
      </w:r>
    </w:p>
    <w:p w:rsidR="00FD4E94" w:rsidRPr="003335DA" w:rsidRDefault="00633E0F" w:rsidP="00284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FD4E94" w:rsidRPr="003335DA" w:rsidRDefault="00FD4E94" w:rsidP="00284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ПОЛОЖЕНИЕ</w:t>
      </w:r>
    </w:p>
    <w:p w:rsidR="00FD4E94" w:rsidRPr="003335DA" w:rsidRDefault="00FD4E94" w:rsidP="00284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организации и ведении гражданской обороны</w:t>
      </w:r>
    </w:p>
    <w:p w:rsidR="00FD4E94" w:rsidRDefault="00FD4E94" w:rsidP="00284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8262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8262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Мамаканском</w:t>
      </w:r>
      <w:proofErr w:type="spellEnd"/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</w:t>
      </w:r>
      <w:r w:rsid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</w:t>
      </w:r>
      <w:r w:rsidR="00633E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</w:p>
    <w:p w:rsidR="003335DA" w:rsidRDefault="003335DA" w:rsidP="00284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335DA" w:rsidRPr="003335DA" w:rsidRDefault="003335DA" w:rsidP="00284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E94" w:rsidRPr="003335DA" w:rsidRDefault="00FD4E94" w:rsidP="00333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Общие положения</w:t>
      </w:r>
    </w:p>
    <w:p w:rsidR="00FD4E94" w:rsidRPr="003335DA" w:rsidRDefault="00A65587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1.1. Настоящее положение об организации и ведении гражданской обороны в</w:t>
      </w:r>
      <w:r w:rsidR="00D13B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8262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Мамаканском</w:t>
      </w:r>
      <w:proofErr w:type="spellEnd"/>
      <w:r w:rsidR="008262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(далее- положение) определяет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задачи, порядок построения и функционирования гражданской обороны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экономики, права и обязанности граждан в области гражданской обороны.</w:t>
      </w:r>
    </w:p>
    <w:p w:rsidR="00FD4E94" w:rsidRPr="003335DA" w:rsidRDefault="00A65587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 Гражда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нская оборона </w:t>
      </w:r>
      <w:proofErr w:type="spellStart"/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FF1278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включает комплекс мероприятий,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еализуемый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органами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местного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самоуправления,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органами,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специально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уполномоченными решать задачи гражданской обороны, задачи по предупреждению и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ликвидации чрезвычайных ситуаци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й,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исполнительной власти, организациями, учреждениями,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расположенными на территории Мамаканского городского поселения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имеющимися у них силами и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средствами гражданской обороны, общественными объединениями в целях защиты</w:t>
      </w:r>
      <w:r w:rsidR="00765A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населения и территорий от опасностей при военных </w:t>
      </w:r>
      <w:r w:rsidR="00765A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ах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создание, оснащение и подготовку необходимых сил и средств гражданской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обороны для проведения аварийно-спасательных и других неотложных работ, а также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планирование их действий.</w:t>
      </w:r>
    </w:p>
    <w:p w:rsidR="00FD4E94" w:rsidRPr="003335DA" w:rsidRDefault="00A65587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1.3. Планирование основных мероприятий по подготовке к ведению гражданской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обороны производится с учетом всесторонней оценки обстановки, которая может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сложиться на территории </w:t>
      </w:r>
      <w:proofErr w:type="spellStart"/>
      <w:r w:rsidR="00765A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765A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в организациях в результате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применения современных средств поражения при военных конфликтах или вследствие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этих конфликтов, а также в результате возможных террористических акт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ах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чрезвычайных ситуаци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ях.</w:t>
      </w:r>
    </w:p>
    <w:p w:rsidR="00FD4E94" w:rsidRPr="003335DA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1.4. Подготовка к ведению гражданской обороны на муниципальном уровне и в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организациях определяется положением об организации и ведении гражданской обороны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proofErr w:type="spellStart"/>
      <w:r w:rsidR="00747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Мамаканском</w:t>
      </w:r>
      <w:proofErr w:type="spellEnd"/>
      <w:r w:rsidR="00747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(организации) и заключается в планировании мероприятий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защите населения (работников), материальных и культурных ценностей на территории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(организации) от опасностей, возникающих при военных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конфликтах или вследствие этих конфликтов, а также при возникновении чрезвычайных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ситуаций природного и техногенного характера.</w:t>
      </w:r>
    </w:p>
    <w:p w:rsidR="00FD4E94" w:rsidRPr="003335DA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1.5 Ведение гражданской обороны на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уровне</w:t>
      </w:r>
      <w:r w:rsidR="00747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747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</w:t>
      </w:r>
      <w:proofErr w:type="spellEnd"/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городского поселения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осуществляется на</w:t>
      </w:r>
      <w:r w:rsidR="00747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основе планов гражданской обороны и защиты населения </w:t>
      </w:r>
      <w:proofErr w:type="spellStart"/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организациях на основе планов гражданской обороны организаций и заключается в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выполнении мероприятий по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защите населения (работников</w:t>
      </w:r>
      <w:r w:rsidR="00E41C19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), материальных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культурных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ценностей на территории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(организации) от опасностей,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возникающих при военных конфликтах или вследствие этих конфликтов, а также при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возникновении чрезвычайных ситуаций природного и техногенного характера.</w:t>
      </w:r>
      <w:r w:rsidR="00747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 организациями экономики понимаются предприятия, объединения, учреждения,</w:t>
      </w:r>
      <w:r w:rsidR="00747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кционерные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общества,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сферы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материального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производства,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непроизводственной сферы, не зависимо от организационно-правовых форм,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ведомственной подчиненности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расположенные в пре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делах границ </w:t>
      </w:r>
      <w:proofErr w:type="spellStart"/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поселения.</w:t>
      </w:r>
    </w:p>
    <w:p w:rsidR="00FD4E94" w:rsidRPr="003335DA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1.7. Должностные лица органов местного самоуправления, организаций и граждане,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виновные в невыполнении, либо уклоняющиеся от выполнения обязанностей по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гражданской обороне несут уста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новленную законом материальную,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административную и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иную ответственность.</w:t>
      </w:r>
    </w:p>
    <w:p w:rsidR="00FD4E94" w:rsidRDefault="00FD4E94" w:rsidP="00765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2 Задачи гражданской обороны</w:t>
      </w:r>
    </w:p>
    <w:p w:rsidR="00747942" w:rsidRPr="003335DA" w:rsidRDefault="00747942" w:rsidP="00765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E94" w:rsidRPr="003335DA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 Основными задачами гражданской оборо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E41C19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E41C19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городского </w:t>
      </w:r>
      <w:proofErr w:type="gramStart"/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поселения</w:t>
      </w:r>
      <w:r w:rsidR="00FF1278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являются</w:t>
      </w:r>
      <w:proofErr w:type="gramEnd"/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765ACD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первоочередное жизнеобеспечение населения, пострадавшего при военных</w:t>
      </w:r>
      <w:r w:rsidR="00747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конфликтах или вследствие этих конфликтов, а также при чрезвычайных ситуациях</w:t>
      </w:r>
      <w:r w:rsidR="00747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природного и техногенного характера, защита населения от воздействия современных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 поражения, а также при возникновении чрезвычайных ситуаций;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765ACD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оповещение населения об угрозе нападения противника, возникновения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чрезвычайных ситуаций, о порядке действий в сложившейся обстановке;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765ACD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проведение аварийно-спасательных и других неотложных работ;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765ACD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устойчивости функционирования организаций, необходимых для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выживания населения при военных конфликтах или вследствие этих конфликтов, а также</w:t>
      </w:r>
      <w:r w:rsidR="002848F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чрезвычайных ситуациях прир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одного и техногенного характера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765ACD" w:rsidRDefault="00747942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защита продовольствия, водоисточников, пищевого сырья, фуража,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сельскохозяйственных животных и растений, других материальных и культурных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ценностей от воздействия современных средств поражения и чрезвычайных ситуаций,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создание и поддержание в готовности систем управления, сил и средств резервов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материальных средств и имущества гражданской обороны;</w:t>
      </w:r>
    </w:p>
    <w:p w:rsidR="00765ACD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мобилизационной готовности гражданской обороны;</w:t>
      </w:r>
    </w:p>
    <w:p w:rsidR="00FD4E94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обороны, обучение населения способам защиты от опасностей, возникающих при военных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конфликтах или вследствие этих конфликтов, а также в чрезвычайных ситуациях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организационных, инженерно-технических, оборонно-массовых и специальных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мероприятий, осуществляемых заблаговременно в мирное время и при военных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конфликтах или вследствие этих конфликтов.</w:t>
      </w:r>
    </w:p>
    <w:p w:rsidR="00747942" w:rsidRPr="003335DA" w:rsidRDefault="00747942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E94" w:rsidRDefault="00FD4E94" w:rsidP="00765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65A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Руководство гражданской обороной и ее организационная структура</w:t>
      </w:r>
      <w:r w:rsidR="00747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47942" w:rsidRPr="00765ACD" w:rsidRDefault="00747942" w:rsidP="00765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E94" w:rsidRPr="003335DA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 Общее руководство гражданской обороной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городского </w:t>
      </w:r>
      <w:proofErr w:type="gramStart"/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поселения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511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осуществляет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глава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городского поселения.</w:t>
      </w:r>
    </w:p>
    <w:p w:rsidR="00FD4E94" w:rsidRPr="003335DA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3.2. Руководство гражданской обороной в ведомственных структурах и в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организациях, независимо от их организационно-правовых форм, ведомственной</w:t>
      </w:r>
      <w:r w:rsidR="00FF12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принадлежности, осуществляют руководители этих ведомственных структур и объектов,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 по должности являются начальниками гражданской обороны соответствующих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ведомственных структур.</w:t>
      </w:r>
    </w:p>
    <w:p w:rsidR="00FD4E94" w:rsidRPr="003335DA" w:rsidRDefault="00765ACD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3.3. Начальники гражданской обороны всех уровней несут персональную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ответственность за организацию и осуществление мероприятий гражданской обороны на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соответствующих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территориях, в учреждениях</w:t>
      </w:r>
      <w:r w:rsidR="00B619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организациях, предприятиях.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Им предоставлено право в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пределах своей компетенции издавать приказы по вопросам гражданской обороны.</w:t>
      </w:r>
      <w:r w:rsidR="00B619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Приказы начальников гражданской обороны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B619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B619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B619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организаций</w:t>
      </w:r>
      <w:r w:rsidR="00B619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предприятий,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пределах их компетенции обязательны для исполнения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всеми гражданами и должностными лицами.</w:t>
      </w:r>
    </w:p>
    <w:p w:rsidR="00FD4E94" w:rsidRPr="003335DA" w:rsidRDefault="00B6191C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3.4. Для управления и контроля за выполнением мероприятий по гражданской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обороне, предупреждению чрезвычайных ситуаций и готовностью к действиям при их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возникновении,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проведении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санитарно-гигиенических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1D37D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противоэпидемических мероприятий среди пострадавшего населения, при органах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местного самоуправления создаются органы, специально уполномоченные решать задачи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гражданской обороны, задачи по предупреждению и ликвидации чрезвычайных ситуаций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(органы управления по делам гражданской обороны и чрезвычайным ситуациям).</w:t>
      </w:r>
    </w:p>
    <w:p w:rsidR="00FD4E94" w:rsidRPr="003335DA" w:rsidRDefault="00B6191C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3.5. Органами управления по делам гражданской обороны и чрезвычайным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ситуациям (далее именуются: органы управления ГО ЧС) являются: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 по делам гражданской обороны и чрезвычайным ситуациям в органах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местного самоуправления, не отнесенных к группам по гражданской обороне (отдел ГО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ЧС);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штабы по делам гражданской обороны и чрезвычайным ситуациям (штабы ГО ЧС) в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организациях, независимо от их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организационно-правовых форм и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ведомственной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принадлежности</w:t>
      </w:r>
      <w:r w:rsidR="002D0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расположенных на территории Мамаканского МО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D4E94" w:rsidRPr="003335DA" w:rsidRDefault="002D0CC5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9A77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3.6. Руководители органов управления ГО ЧС являются по должности заместителями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9A77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соответствующих начальников гражданской обороны и имеют право принимать решени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вопросам гражданской обороны, обязательные для исполнения подчиненными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начальнику гражданской обороны должностными лицами, органами управления,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формированиями</w:t>
      </w:r>
      <w:proofErr w:type="gramEnd"/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 также гражданами.</w:t>
      </w:r>
    </w:p>
    <w:p w:rsidR="00FD4E94" w:rsidRPr="003335DA" w:rsidRDefault="00D4540C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3.7. Задачи, полномочия и обязанности начальников гражданской обороны и органов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управления ГО ЧС определяются действующим законодательством Российской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Федерации, нормативными актами органов исполнительной власти Иркутской области,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муниципальными правовыми актами органов местного самоуправления и настоящим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положением.</w:t>
      </w:r>
    </w:p>
    <w:p w:rsidR="00FD4E94" w:rsidRPr="003335DA" w:rsidRDefault="00D4540C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3.8. Подготовка руководящего состава и специалистов по гражданской обороне и</w:t>
      </w:r>
      <w:r w:rsidR="007F09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чрезвычайным ситуациям осуществляется в 433 учебно-методическом центре г.Иркутска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гражданской обороне и чрезвычайным ситуациям (далее УМЦ ГО ЧС) и на курсах</w:t>
      </w:r>
      <w:r w:rsidR="006602C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гражданской обороны.</w:t>
      </w:r>
    </w:p>
    <w:p w:rsidR="00FD4E94" w:rsidRPr="003335DA" w:rsidRDefault="00D4540C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3.9. 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структур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 администрации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7E1A11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городского поселения входит начальник отдела по вопросам ЖКХ, строительства, благоустройства и транспорта, в должностные обязанности которого входит исполнение полномочий специалиста по ГО и ГС. Структура утверждается Думой </w:t>
      </w:r>
      <w:proofErr w:type="spellStart"/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городского поселения.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организациях и на объектах персональный состав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специалистов ГО и ЧС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определяется</w:t>
      </w:r>
      <w:r w:rsidR="007E1A11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их руководителями.</w:t>
      </w:r>
    </w:p>
    <w:p w:rsidR="00FD4E94" w:rsidRPr="003335DA" w:rsidRDefault="00D4540C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3.10. Для решения вопросов, связанных с подготовкой, проведением эвакуационных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 гра</w:t>
      </w:r>
      <w:r w:rsidR="009A77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жданской обороны, создается поселковая</w:t>
      </w:r>
      <w:r w:rsidR="007E1A11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A77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эвакуационная комиссия, которую возглавля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="009A77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заместитель главы или лицо, назначенное главой администрации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эвакуационных комиссий регламентируется положениями об этих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комиссиях, утвержденными соответствующими начальниками гражданской обороны.</w:t>
      </w:r>
    </w:p>
    <w:p w:rsidR="00FD4E94" w:rsidRPr="000D2617" w:rsidRDefault="00D4540C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3.11. Для выполнения специальных мероприятий гражданской обороны, создаются и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оснащаются, необходимые силы и средства гражданской обороны для проведения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аварийно-спасательных и других неотложных работ.</w:t>
      </w:r>
      <w:r w:rsidR="007E1A11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</w:t>
      </w:r>
      <w:r w:rsidR="007E1A11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ие о создании служб ГО принимает глава </w:t>
      </w:r>
      <w:proofErr w:type="spellStart"/>
      <w:r w:rsidR="003335DA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3335DA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на предприятиях, учреждениях</w:t>
      </w:r>
      <w:r w:rsidR="00FD4E94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в организациях – их руководители в зависимости</w:t>
      </w:r>
      <w:r w:rsidR="004F574E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D4540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необходимости и наличия соответствующей базы для их создания</w:t>
      </w:r>
      <w:r w:rsidR="00FD4E94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Задачи, организация и функции служб ГО опр</w:t>
      </w:r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еделяются положением о муниципальном звене территориальной единой государственной системой предупреждения и ликвидации чрезвычайных ситуаций на территории </w:t>
      </w:r>
      <w:proofErr w:type="spellStart"/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D4E94" w:rsidRPr="000D2617" w:rsidRDefault="00FD4E94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</w:t>
      </w:r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ние </w:t>
      </w:r>
      <w:r w:rsidR="00C5113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муниципальном</w:t>
      </w:r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звене территориальной единой государственной системой предупреждения и ликвидации чрезвычайных ситуаций на территории </w:t>
      </w:r>
      <w:proofErr w:type="spellStart"/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B97B60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5113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разрабатывается начальником</w:t>
      </w:r>
      <w:r w:rsid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отдела по вопросам ЖКХ, </w:t>
      </w:r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строительства,</w:t>
      </w:r>
      <w:r w:rsid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благоустройства и </w:t>
      </w:r>
      <w:r w:rsidR="00C5113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транспорта,</w:t>
      </w:r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специально у</w:t>
      </w:r>
      <w:r w:rsidR="000D2617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полномоченного на решение задач в области защиты населения и территории </w:t>
      </w:r>
      <w:r w:rsidR="00C5113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 городского</w:t>
      </w:r>
      <w:r w:rsid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поселения от ЧС</w:t>
      </w:r>
      <w:r w:rsidR="000D2617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ПБ и ГО.</w:t>
      </w:r>
      <w:r w:rsidR="000A5A6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  <w:r w:rsidR="007E1A11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утверждается начальн</w:t>
      </w:r>
      <w:r w:rsidR="000D2617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иком гражданской </w:t>
      </w:r>
      <w:r w:rsidR="00C5113B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обороны (</w:t>
      </w:r>
      <w:r w:rsidR="000D2617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главой Мамаканского городского поселения). </w:t>
      </w:r>
      <w:r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Инструкция и указания областных, районных служб гражданской обороны</w:t>
      </w:r>
      <w:r w:rsidR="004F574E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обязательны для выполнения всеми подведомственными им структурными</w:t>
      </w:r>
      <w:r w:rsidR="00B97B6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подразделениями и службами.</w:t>
      </w:r>
      <w:r w:rsidR="004F574E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Ответственность за готовность органов управления службы, сил и средств,</w:t>
      </w:r>
      <w:r w:rsidR="004F574E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включенных в ее состав, возлагается на руководителей ведомственных структур и</w:t>
      </w:r>
      <w:r w:rsidR="004F574E"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6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организаций, на базе которых они созданы.</w:t>
      </w:r>
    </w:p>
    <w:p w:rsidR="00FD4E94" w:rsidRDefault="000D2617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4C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4E94" w:rsidRPr="00554C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3.12.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выполнения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задач гражданской обороны главой Мамаканского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</w:t>
      </w:r>
      <w:r w:rsidR="00C5113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 могут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привлекаться 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сположенные на территории поселения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ведомственные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специализированные</w:t>
      </w:r>
      <w:r w:rsidR="00B50B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аварийно-спасательные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аварийно-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восстановительные формирования, медицинские учреждения, строительно-монтажные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организации, независимо от их организационно-правовой и ведомственной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50B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принадлежности.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аварийно-спасательных и других неотложных работах под руководством органов</w:t>
      </w:r>
      <w:r w:rsidR="00B50B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управления гражданской обороны могут принимать участие добровольные организации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аттестованных спасателей.</w:t>
      </w:r>
    </w:p>
    <w:p w:rsidR="00747942" w:rsidRPr="003335DA" w:rsidRDefault="00747942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E94" w:rsidRDefault="00FD4E94" w:rsidP="00B50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 Полномочия и </w:t>
      </w:r>
      <w:r w:rsidR="00C5113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обязанности </w:t>
      </w:r>
      <w:r w:rsidR="00C511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r w:rsidR="00B50B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</w:t>
      </w:r>
      <w:r w:rsidR="00B50B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образования.</w:t>
      </w:r>
    </w:p>
    <w:p w:rsidR="00747942" w:rsidRPr="003335DA" w:rsidRDefault="00747942" w:rsidP="00B50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E94" w:rsidRPr="003335DA" w:rsidRDefault="00B50B13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C5113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4.1.Дума </w:t>
      </w:r>
      <w:proofErr w:type="spellStart"/>
      <w:r w:rsidR="00C511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54C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554C5C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5113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пределах своей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компетенции: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 нормативно</w:t>
      </w:r>
      <w:r w:rsidR="00554C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правовое регулирование в области организации и ведения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гражданской обороны на территории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C511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 w:rsidR="00C511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54C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утверждает в составе </w:t>
      </w:r>
      <w:r w:rsidR="00C5113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бюджета </w:t>
      </w:r>
      <w:r w:rsidR="00C511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 </w:t>
      </w:r>
      <w:r w:rsidR="00C511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образования </w:t>
      </w:r>
      <w:r w:rsidR="00C5113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соответствующий финансовый год финансовые средства на реализацию мероприятий по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гражданской обороне.</w:t>
      </w:r>
    </w:p>
    <w:p w:rsidR="009B6BD1" w:rsidRDefault="00B50B13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4.2.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 городского в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пределах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своей компетенции: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</w:p>
    <w:p w:rsidR="00B50B13" w:rsidRDefault="009B6BD1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-</w:t>
      </w:r>
      <w:r w:rsidR="00B50B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 общее руководство и обеспечивает постоянную готовность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гражданской обороны организаций 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экономики,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находящихся на территории</w:t>
      </w:r>
      <w:r w:rsidR="00B50B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Мамаканского городского поселения</w:t>
      </w:r>
      <w:r w:rsidR="003335DA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FD4E94" w:rsidRPr="003335DA" w:rsidRDefault="00B50B13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-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организует разработку плана гражданской </w:t>
      </w:r>
      <w:r w:rsidR="00C5113B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обороны </w:t>
      </w:r>
      <w:proofErr w:type="spellStart"/>
      <w:r w:rsidR="00C511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54C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 поселения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 методическое руководство по планированию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 ГО в подведомственных структурах;</w:t>
      </w:r>
    </w:p>
    <w:p w:rsidR="009B6BD1" w:rsidRDefault="009B6BD1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-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организует выполнение мероприятий гражданской обороны организациями</w:t>
      </w:r>
      <w:r w:rsidR="00554C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экономики, расположенными на подведомственной территории;</w:t>
      </w:r>
    </w:p>
    <w:p w:rsidR="009B6BD1" w:rsidRDefault="009B6BD1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-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организует оповещение подчиненных органов управления и населения по сигналам</w:t>
      </w:r>
      <w:r w:rsidR="00B50B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гражданской обороны;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9B6BD1" w:rsidRDefault="009B6BD1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-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организует аварийно-спасательные и другие неотложные работы и руководит их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проведением;</w:t>
      </w:r>
    </w:p>
    <w:p w:rsidR="00FD4E94" w:rsidRPr="003335DA" w:rsidRDefault="009B6BD1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-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организует планирование и выполнение мероприятий по повышению устойчивости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функционирования в военное время расположенных на территории организаций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экономики;</w:t>
      </w:r>
    </w:p>
    <w:p w:rsidR="00FD4E94" w:rsidRPr="003335DA" w:rsidRDefault="009B6BD1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-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обеспечивает контроль за выполнением требований руководящих документов и</w:t>
      </w:r>
    </w:p>
    <w:p w:rsidR="00FD4E94" w:rsidRPr="003335DA" w:rsidRDefault="00FD4E94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принятых муниципальных правовых актов по вопросам гражданской обороны</w:t>
      </w:r>
    </w:p>
    <w:p w:rsidR="00FD4E94" w:rsidRPr="003335DA" w:rsidRDefault="00FD4E94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</w:t>
      </w:r>
      <w:r w:rsidR="009B6B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образования, Мамаканского городского поселения.</w:t>
      </w:r>
    </w:p>
    <w:p w:rsidR="00FD4E94" w:rsidRPr="003335DA" w:rsidRDefault="00554C5C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9B6B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4.3. Начальник отдела по вопросам ЖКХ, строительства, благоустройства и транспорта, </w:t>
      </w:r>
      <w:r w:rsidR="0030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</w:t>
      </w:r>
      <w:r w:rsidR="009B6B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ально уполномоченного на решения задач в области защиты населения и территории Мамаканского</w:t>
      </w:r>
      <w:r w:rsidR="00307B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городского пос</w:t>
      </w:r>
      <w:r w:rsidR="009B6B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еления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307B9E" w:rsidRDefault="00307B9E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-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разрабатывает и организует выполнение мероприятий, направленных на обеспечение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защиты населения от опасностей, возникающих при военных конфликтах или вследствие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этих конфликтов, обеспечивает устойчивое функционирование организаций,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необходимых для выживания населения при военных конфликтах или вследствие этих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конфликтов, а также при чрезвычайных ситуациях природного и техногенного характера;</w:t>
      </w:r>
    </w:p>
    <w:p w:rsidR="00FD4E94" w:rsidRPr="003335DA" w:rsidRDefault="00307B9E" w:rsidP="0033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- 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руководит и организует управление и взаимодействие сил и средств при проведении</w:t>
      </w:r>
      <w:r w:rsidR="004F574E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аварийно-спасательных и других необходимых работ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очагах поражения Мамаканского городского поселения</w:t>
      </w:r>
      <w:r w:rsidR="00FD4E94" w:rsidRPr="003335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FD4E94" w:rsidRPr="00B74CB7" w:rsidRDefault="00307B9E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организует планирование и контроль за выполнением мероприятий гражданской</w:t>
      </w:r>
      <w:r w:rsidR="00501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обороны в </w:t>
      </w:r>
      <w:proofErr w:type="spellStart"/>
      <w:r w:rsidRPr="00B74CB7">
        <w:rPr>
          <w:rFonts w:ascii="Times New Roman" w:hAnsi="Times New Roman" w:cs="Times New Roman"/>
          <w:sz w:val="24"/>
          <w:szCs w:val="24"/>
          <w:lang w:eastAsia="ru-RU"/>
        </w:rPr>
        <w:t>Мамаканском</w:t>
      </w:r>
      <w:proofErr w:type="spellEnd"/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 w:rsidR="00554C5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54C5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4E94" w:rsidRPr="00B74CB7" w:rsidRDefault="00307B9E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организует контроль за состоянием гражданской обороны и выполнением</w:t>
      </w:r>
      <w:r w:rsidR="00501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требований руководящих документов по проблемам гражданской обороны в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4CB7">
        <w:rPr>
          <w:rFonts w:ascii="Times New Roman" w:hAnsi="Times New Roman" w:cs="Times New Roman"/>
          <w:sz w:val="24"/>
          <w:szCs w:val="24"/>
          <w:lang w:eastAsia="ru-RU"/>
        </w:rPr>
        <w:t>Мамаканском</w:t>
      </w:r>
      <w:proofErr w:type="spellEnd"/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 w:rsidR="00554C5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54C5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4E94" w:rsidRPr="00B74CB7" w:rsidRDefault="00307B9E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организует подготовку органов управления и формирований гражданской обороны,</w:t>
      </w:r>
      <w:r w:rsidR="00554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обучение населения, планирует и проводит учения и тренировки;</w:t>
      </w:r>
    </w:p>
    <w:p w:rsidR="00FD4E94" w:rsidRPr="00B74CB7" w:rsidRDefault="001342AF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осуществляет организационно-методическое руководство и координацию органов</w:t>
      </w:r>
      <w:r w:rsidR="00554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управлен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ия по делам ГО и </w:t>
      </w:r>
      <w:r w:rsidR="00C5113B" w:rsidRPr="00B74CB7">
        <w:rPr>
          <w:rFonts w:ascii="Times New Roman" w:hAnsi="Times New Roman" w:cs="Times New Roman"/>
          <w:sz w:val="24"/>
          <w:szCs w:val="24"/>
          <w:lang w:eastAsia="ru-RU"/>
        </w:rPr>
        <w:t>ЧС и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организациях экономики;</w:t>
      </w:r>
    </w:p>
    <w:p w:rsidR="00FD4E94" w:rsidRPr="00B74CB7" w:rsidRDefault="001342AF" w:rsidP="00B74C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Имеет право:</w:t>
      </w:r>
    </w:p>
    <w:p w:rsidR="00FD4E94" w:rsidRPr="00B74CB7" w:rsidRDefault="001342AF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принимать в пределах своей компетенции решения, выдавать обязательные для</w:t>
      </w:r>
      <w:r w:rsidR="00554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исполнения предписания по вопросам гражданской обороны;</w:t>
      </w:r>
    </w:p>
    <w:p w:rsidR="00FD4E94" w:rsidRPr="00B74CB7" w:rsidRDefault="005016E2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разрабатывать и вносить на рассмотрение </w:t>
      </w:r>
      <w:r w:rsidR="00554C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предложения по дальнейшему развитию гражданской обороны, повышению ее</w:t>
      </w:r>
    </w:p>
    <w:p w:rsidR="00FD4E94" w:rsidRPr="00B74CB7" w:rsidRDefault="00FD4E94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>готовности, совершенствованию форм и методов работы при решении задач гражданской</w:t>
      </w:r>
    </w:p>
    <w:p w:rsidR="00FD4E94" w:rsidRPr="00B74CB7" w:rsidRDefault="00FD4E94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обороны;</w:t>
      </w:r>
    </w:p>
    <w:p w:rsidR="00FD4E94" w:rsidRPr="00B74CB7" w:rsidRDefault="001342AF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заслушивать руководителей органов гражданской обороны по вопросам,</w:t>
      </w:r>
      <w:r w:rsidR="00501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относящимся к компетенции отдела по делам ГО ЧС, требовать от них выполнения</w:t>
      </w:r>
      <w:r w:rsidR="00501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руководящих документов, распоряжений начальника гражданской обороны, принимать</w:t>
      </w:r>
      <w:r w:rsidR="00501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меры к устранению выявленных недостатков, возбуждать ходатайства о привлечении к</w:t>
      </w:r>
      <w:r w:rsidR="00501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ответственности должностных лиц, виновных в нарушении указанных требований;</w:t>
      </w:r>
    </w:p>
    <w:p w:rsidR="00FD4E94" w:rsidRPr="00B74CB7" w:rsidRDefault="001342AF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разрабатывать проекты муниципальных правовых актов в области гражданской</w:t>
      </w:r>
    </w:p>
    <w:p w:rsidR="00FD4E94" w:rsidRPr="00B74CB7" w:rsidRDefault="00FD4E94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>обороны, вносить их в установленном порядке на рас</w:t>
      </w:r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смотрение 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4E94" w:rsidRPr="00B74CB7" w:rsidRDefault="001342AF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запрашивать и получать на безвозмездной основе от органов управления и объектов,</w:t>
      </w:r>
    </w:p>
    <w:p w:rsidR="00FD4E94" w:rsidRPr="00B74CB7" w:rsidRDefault="00FD4E94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>расположенных на</w:t>
      </w:r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113B" w:rsidRPr="00B74CB7">
        <w:rPr>
          <w:rFonts w:ascii="Times New Roman" w:hAnsi="Times New Roman" w:cs="Times New Roman"/>
          <w:sz w:val="24"/>
          <w:szCs w:val="24"/>
          <w:lang w:eastAsia="ru-RU"/>
        </w:rPr>
        <w:t>территории Мамаканского</w:t>
      </w:r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>, независимо от организационно-правовых форм, сведения о ходе выполнения требований гражданской обороны и другую</w:t>
      </w:r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>информацию, необходимую для выполнения возложенных на отдел по делам ГО ЧС</w:t>
      </w:r>
      <w:r w:rsidR="001342AF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>задач;</w:t>
      </w:r>
    </w:p>
    <w:p w:rsidR="00FD4E94" w:rsidRPr="00B74CB7" w:rsidRDefault="001342AF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пользоваться страховым фондом документации для проведения аварийно-</w:t>
      </w:r>
    </w:p>
    <w:p w:rsidR="00FD4E94" w:rsidRPr="00B74CB7" w:rsidRDefault="00FD4E94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>спасательных и других неотложных работ при ликвидации ЧС;</w:t>
      </w:r>
    </w:p>
    <w:p w:rsidR="00FD4E94" w:rsidRPr="00B74CB7" w:rsidRDefault="001342AF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иметь специальные транспортные средства, оборудованные утвержденными в</w:t>
      </w:r>
      <w:r w:rsidR="00A863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установленном порядке опознавательными знаками, специальными сигналами и</w:t>
      </w:r>
      <w:r w:rsidR="00A863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средствами связи.</w:t>
      </w:r>
    </w:p>
    <w:p w:rsidR="00FD4E94" w:rsidRPr="00B74CB7" w:rsidRDefault="001342AF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4.4. Организации экономики.</w:t>
      </w:r>
    </w:p>
    <w:p w:rsidR="00FD4E94" w:rsidRPr="00B74CB7" w:rsidRDefault="00A8638B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Н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а предприятиях, в учреждениях и организациях независимо от их организационно-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правовых форм в полном объеме проводятся все мероприятия, направленные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выполнение задач гражданской обороны. Все предприятия, учреждения и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учитываются в органах управления ГО ЧС по месту размещения.</w:t>
      </w:r>
      <w:r w:rsidR="005016E2">
        <w:rPr>
          <w:rFonts w:ascii="Times New Roman" w:hAnsi="Times New Roman" w:cs="Times New Roman"/>
          <w:sz w:val="24"/>
          <w:szCs w:val="24"/>
          <w:lang w:eastAsia="ru-RU"/>
        </w:rPr>
        <w:t xml:space="preserve"> При аренде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организацией, предприятием помещений вопросы защиты работников</w:t>
      </w:r>
      <w:r w:rsidR="00501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арендуемого предприятия от воздействия современных средств поражения и</w:t>
      </w:r>
      <w:r w:rsidR="00501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чрезвычайных ситуаций отражаются в договоре об аренде.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уководитель объекта осуществляет непосредственное руководство гражданской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обороной и несет личную ответственность за ее постоянную готовность, своевременное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выполнение мероприятий гражданской обороны и безопасность своих сотрудников.</w:t>
      </w:r>
    </w:p>
    <w:p w:rsidR="00FD4E94" w:rsidRPr="00B74CB7" w:rsidRDefault="00FD4E94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>Руководители организаций:</w:t>
      </w:r>
    </w:p>
    <w:p w:rsidR="00FD4E94" w:rsidRPr="00B74CB7" w:rsidRDefault="001342AF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планируют и осуществляют мероприятия по защите рабочих и служащих, основных</w:t>
      </w:r>
      <w:r w:rsidR="00554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производственных фондов, сырья и других материальных ценностей от воздействия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средств поражения в соответствии с установленными в Российской Федерации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нормативами;</w:t>
      </w:r>
    </w:p>
    <w:p w:rsidR="00FD4E94" w:rsidRPr="00B74CB7" w:rsidRDefault="004C04E7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проводят мероприятия, по обеспечению устойчивости функционирования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организации, необходимых при военных конфликтах или вследствие этих конфликтов, а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также при чрезвычайных ситуациях природного и техногенного характера;</w:t>
      </w:r>
    </w:p>
    <w:p w:rsidR="00FD4E94" w:rsidRPr="00B74CB7" w:rsidRDefault="004C04E7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создают, оснащают и готовят необходимые силы и средства гражданской обороны</w:t>
      </w:r>
    </w:p>
    <w:p w:rsidR="00FD4E94" w:rsidRPr="00B74CB7" w:rsidRDefault="00FD4E94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>для проведения аварийно-спасательных и других неотложных работ,</w:t>
      </w:r>
      <w:r w:rsidR="004C04E7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>а также</w:t>
      </w:r>
      <w:r w:rsidR="00A863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>планирование их действий;</w:t>
      </w:r>
    </w:p>
    <w:p w:rsidR="00FD4E94" w:rsidRPr="00B74CB7" w:rsidRDefault="004C04E7" w:rsidP="00554C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организуют накопление, хранение и поддержание в готовности индивидуальных и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коллективных средств защиты, специального имущества гражданской обороны;</w:t>
      </w:r>
    </w:p>
    <w:p w:rsidR="00FD4E94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осуществляют подготовку по гражданской обороне рабочих и служащих, а также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населения, проживающего в ведомственных жилых домах;</w:t>
      </w:r>
    </w:p>
    <w:p w:rsidR="00FD4E94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организуют проведение аварийно-спасательных и других неотложных работ;</w:t>
      </w:r>
    </w:p>
    <w:p w:rsidR="00FD4E94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создают и поддерживают в постоянной готовности локальные системы оповещения;</w:t>
      </w:r>
    </w:p>
    <w:p w:rsidR="00FD4E94" w:rsidRDefault="00A8638B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создают необходимые условия персоналу организации для выполнения 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обязанностей по гражданской обороне.</w:t>
      </w:r>
    </w:p>
    <w:p w:rsidR="00747942" w:rsidRPr="00B74CB7" w:rsidRDefault="00747942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70B" w:rsidRDefault="00FB070B" w:rsidP="00FB070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70B" w:rsidRDefault="00FB070B" w:rsidP="00FB070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70B" w:rsidRDefault="00FB070B" w:rsidP="00FB070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70B" w:rsidRDefault="00FB070B" w:rsidP="00FB070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E94" w:rsidRDefault="00FD4E94" w:rsidP="00FB070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 Финансирование и материально-техническое обеспечение гражданской обороны</w:t>
      </w:r>
      <w:r w:rsidR="007479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942" w:rsidRPr="00B74CB7" w:rsidRDefault="00747942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E94" w:rsidRPr="00B74CB7" w:rsidRDefault="00B74CB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5.1. Финансирование органов управления ГО ЧС осуществляется за счет средств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38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юджетов</w:t>
      </w:r>
      <w:r w:rsidR="00A863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38B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A8638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образования, организаций, </w:t>
      </w:r>
      <w:r w:rsidR="00001FF8">
        <w:rPr>
          <w:rFonts w:ascii="Times New Roman" w:hAnsi="Times New Roman" w:cs="Times New Roman"/>
          <w:sz w:val="24"/>
          <w:szCs w:val="24"/>
          <w:lang w:eastAsia="ru-RU"/>
        </w:rPr>
        <w:t>предприятий, учреждений,</w:t>
      </w:r>
      <w:r w:rsidR="00A8638B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расположенных на территории Мамаканского городского поселения</w:t>
      </w:r>
    </w:p>
    <w:p w:rsidR="00FD4E94" w:rsidRPr="00B74CB7" w:rsidRDefault="00B74CB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5.2.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Финансирование мероприятий г</w:t>
      </w:r>
      <w:r w:rsidR="004C04E7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ражданской обороны </w:t>
      </w:r>
      <w:proofErr w:type="spellStart"/>
      <w:r w:rsidR="004C04E7" w:rsidRPr="00B74CB7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4C04E7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C5113B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D4E94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за счет соответствующих средств бюджета, а также за счет внебюджетных средств.</w:t>
      </w:r>
    </w:p>
    <w:p w:rsidR="00FD4E94" w:rsidRPr="00B74CB7" w:rsidRDefault="00B74CB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5.3. Расходы, связанные с проведением аварийно-спасательных и других неотложных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работ, осуществляются за счет бюджетов всех уровней, фондов финансовых и</w:t>
      </w:r>
      <w:r w:rsidR="00E2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материальных ресурсов, а также за счет ведомств и организаций, в интересах которых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проводятся указанные работы.</w:t>
      </w:r>
    </w:p>
    <w:p w:rsidR="00FD4E94" w:rsidRPr="00B74CB7" w:rsidRDefault="00B74CB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5.4. Финансирование мероприятий гражданской обороны осуществляется наряду с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другими оборонными мероприятиями в первоочередном порядке.</w:t>
      </w:r>
    </w:p>
    <w:p w:rsidR="00FD4E94" w:rsidRPr="00B74CB7" w:rsidRDefault="00B74CB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5.5. Для обеспечения учреждений гражданской обороны, невоенизированных</w:t>
      </w:r>
      <w:r w:rsidR="00E2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формирований, защитных сооружений, рабочих, служащих и населения имуществом</w:t>
      </w:r>
      <w:r w:rsidR="00E2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гражданской обороны в ведомствах и организациях независимо от организационно-</w:t>
      </w:r>
      <w:r w:rsidR="00E2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правовых форм создаются запасы этого имущества.</w:t>
      </w:r>
    </w:p>
    <w:p w:rsidR="00FD4E94" w:rsidRPr="00B74CB7" w:rsidRDefault="00FD4E94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>К имуществу гражданской обороны относятся:</w:t>
      </w:r>
    </w:p>
    <w:p w:rsidR="00FD4E94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средства индивидуальной защиты;</w:t>
      </w:r>
    </w:p>
    <w:p w:rsidR="00FD4E94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приборы радиационной, химической разведки и дозиметрического контроля;</w:t>
      </w:r>
    </w:p>
    <w:p w:rsidR="00FD4E94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приборы и комплекты специальной обработки;</w:t>
      </w:r>
    </w:p>
    <w:p w:rsidR="00FD4E94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средства фильтровентиляции и регенерации воздуха защитных сооружений</w:t>
      </w:r>
    </w:p>
    <w:p w:rsidR="00FD4E94" w:rsidRPr="00B74CB7" w:rsidRDefault="00FD4E94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>гражданской обороны;</w:t>
      </w:r>
    </w:p>
    <w:p w:rsidR="00FD4E94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индивидуальные средства первой помощи;</w:t>
      </w:r>
    </w:p>
    <w:p w:rsidR="00FD4E94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    -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средства связи и оповещения, другие материально-технические средства,</w:t>
      </w:r>
    </w:p>
    <w:p w:rsidR="00FD4E94" w:rsidRPr="00B74CB7" w:rsidRDefault="00FD4E94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CB7">
        <w:rPr>
          <w:rFonts w:ascii="Times New Roman" w:hAnsi="Times New Roman" w:cs="Times New Roman"/>
          <w:sz w:val="24"/>
          <w:szCs w:val="24"/>
          <w:lang w:eastAsia="ru-RU"/>
        </w:rPr>
        <w:t>закупленные за счет бюджета муниципальног</w:t>
      </w:r>
      <w:r w:rsidR="00B74CB7">
        <w:rPr>
          <w:rFonts w:ascii="Times New Roman" w:hAnsi="Times New Roman" w:cs="Times New Roman"/>
          <w:sz w:val="24"/>
          <w:szCs w:val="24"/>
          <w:lang w:eastAsia="ru-RU"/>
        </w:rPr>
        <w:t>о образования</w:t>
      </w:r>
      <w:r w:rsidR="004C04E7" w:rsidRPr="00B74CB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4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04E7" w:rsidRPr="00B74CB7">
        <w:rPr>
          <w:rFonts w:ascii="Times New Roman" w:hAnsi="Times New Roman" w:cs="Times New Roman"/>
          <w:sz w:val="24"/>
          <w:szCs w:val="24"/>
          <w:lang w:eastAsia="ru-RU"/>
        </w:rPr>
        <w:t>Мамаканского городского поселения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="004C04E7" w:rsidRPr="00B74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4CB7">
        <w:rPr>
          <w:rFonts w:ascii="Times New Roman" w:hAnsi="Times New Roman" w:cs="Times New Roman"/>
          <w:sz w:val="24"/>
          <w:szCs w:val="24"/>
          <w:lang w:eastAsia="ru-RU"/>
        </w:rPr>
        <w:t>использования в интересах гражданской обороны.</w:t>
      </w:r>
    </w:p>
    <w:p w:rsidR="00FD4E94" w:rsidRPr="00B74CB7" w:rsidRDefault="00B74CB7" w:rsidP="005016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5.6. В случае изменения форм собственности ведомственные структуры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организации должны сохранить целевое назначение организации гражданской обороны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(защитные сооружения ГО, пункты управления, склады и др.), а также задания по их</w:t>
      </w:r>
      <w:r w:rsidR="00FB0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E94" w:rsidRPr="00B74CB7">
        <w:rPr>
          <w:rFonts w:ascii="Times New Roman" w:hAnsi="Times New Roman" w:cs="Times New Roman"/>
          <w:sz w:val="24"/>
          <w:szCs w:val="24"/>
          <w:lang w:eastAsia="ru-RU"/>
        </w:rPr>
        <w:t>созданию, содержанию и накоплению.</w:t>
      </w:r>
    </w:p>
    <w:p w:rsidR="007C35C3" w:rsidRPr="00B74CB7" w:rsidRDefault="007C35C3" w:rsidP="00501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4E7" w:rsidRPr="00B74CB7" w:rsidRDefault="004C04E7" w:rsidP="00501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4E7" w:rsidRDefault="004C04E7" w:rsidP="0050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4E7" w:rsidRDefault="004C04E7" w:rsidP="004C0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4C04E7" w:rsidRPr="004C04E7" w:rsidRDefault="004C04E7" w:rsidP="004C0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4E7">
        <w:rPr>
          <w:rFonts w:ascii="Times New Roman" w:hAnsi="Times New Roman" w:cs="Times New Roman"/>
        </w:rPr>
        <w:t xml:space="preserve"> начальник отдела</w:t>
      </w:r>
    </w:p>
    <w:p w:rsidR="004C04E7" w:rsidRPr="004C04E7" w:rsidRDefault="004C04E7" w:rsidP="004C04E7">
      <w:pPr>
        <w:pStyle w:val="a3"/>
        <w:rPr>
          <w:rFonts w:ascii="Times New Roman" w:hAnsi="Times New Roman" w:cs="Times New Roman"/>
        </w:rPr>
      </w:pPr>
      <w:r w:rsidRPr="004C04E7">
        <w:rPr>
          <w:rFonts w:ascii="Times New Roman" w:hAnsi="Times New Roman" w:cs="Times New Roman"/>
        </w:rPr>
        <w:t>по вопросам ЖКХ, строительства</w:t>
      </w:r>
      <w:r w:rsidR="00B74CB7">
        <w:rPr>
          <w:rFonts w:ascii="Times New Roman" w:hAnsi="Times New Roman" w:cs="Times New Roman"/>
        </w:rPr>
        <w:t>,</w:t>
      </w:r>
    </w:p>
    <w:p w:rsidR="004C04E7" w:rsidRDefault="004C04E7" w:rsidP="004C04E7">
      <w:pPr>
        <w:pStyle w:val="a3"/>
        <w:rPr>
          <w:rFonts w:ascii="Times New Roman" w:hAnsi="Times New Roman" w:cs="Times New Roman"/>
        </w:rPr>
      </w:pPr>
      <w:r w:rsidRPr="004C04E7">
        <w:rPr>
          <w:rFonts w:ascii="Times New Roman" w:hAnsi="Times New Roman" w:cs="Times New Roman"/>
        </w:rPr>
        <w:t xml:space="preserve">благоустройства и </w:t>
      </w:r>
      <w:r w:rsidR="00001FF8" w:rsidRPr="004C04E7">
        <w:rPr>
          <w:rFonts w:ascii="Times New Roman" w:hAnsi="Times New Roman" w:cs="Times New Roman"/>
        </w:rPr>
        <w:t>транспорта</w:t>
      </w:r>
      <w:bookmarkStart w:id="0" w:name="_GoBack"/>
      <w:bookmarkEnd w:id="0"/>
      <w:r w:rsidR="00001FF8" w:rsidRPr="004C04E7">
        <w:rPr>
          <w:rFonts w:ascii="Times New Roman" w:hAnsi="Times New Roman" w:cs="Times New Roman"/>
        </w:rPr>
        <w:t xml:space="preserve">  </w:t>
      </w:r>
      <w:r w:rsidRPr="004C04E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4C04E7">
        <w:rPr>
          <w:rFonts w:ascii="Times New Roman" w:hAnsi="Times New Roman" w:cs="Times New Roman"/>
        </w:rPr>
        <w:t xml:space="preserve">               </w:t>
      </w:r>
      <w:r w:rsidR="00B74CB7">
        <w:rPr>
          <w:rFonts w:ascii="Times New Roman" w:hAnsi="Times New Roman" w:cs="Times New Roman"/>
        </w:rPr>
        <w:t xml:space="preserve">         </w:t>
      </w:r>
      <w:r w:rsidR="00C5113B">
        <w:rPr>
          <w:rFonts w:ascii="Times New Roman" w:hAnsi="Times New Roman" w:cs="Times New Roman"/>
        </w:rPr>
        <w:t xml:space="preserve">      </w:t>
      </w:r>
      <w:r w:rsidR="00B74CB7">
        <w:rPr>
          <w:rFonts w:ascii="Times New Roman" w:hAnsi="Times New Roman" w:cs="Times New Roman"/>
        </w:rPr>
        <w:t xml:space="preserve">  </w:t>
      </w:r>
      <w:r w:rsidR="00001FF8">
        <w:rPr>
          <w:rFonts w:ascii="Times New Roman" w:hAnsi="Times New Roman" w:cs="Times New Roman"/>
        </w:rPr>
        <w:t xml:space="preserve">     </w:t>
      </w:r>
      <w:r w:rsidRPr="004C04E7">
        <w:rPr>
          <w:rFonts w:ascii="Times New Roman" w:hAnsi="Times New Roman" w:cs="Times New Roman"/>
        </w:rPr>
        <w:t xml:space="preserve"> Н.С. </w:t>
      </w:r>
      <w:proofErr w:type="spellStart"/>
      <w:r w:rsidRPr="004C04E7">
        <w:rPr>
          <w:rFonts w:ascii="Times New Roman" w:hAnsi="Times New Roman" w:cs="Times New Roman"/>
        </w:rPr>
        <w:t>Кинах</w:t>
      </w:r>
      <w:proofErr w:type="spellEnd"/>
    </w:p>
    <w:p w:rsidR="00B74CB7" w:rsidRPr="004C04E7" w:rsidRDefault="00B74CB7" w:rsidP="004C04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89501365665</w:t>
      </w:r>
    </w:p>
    <w:sectPr w:rsidR="00B74CB7" w:rsidRPr="004C04E7" w:rsidSect="005F61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3"/>
    <w:rsid w:val="00001FF8"/>
    <w:rsid w:val="000A5A6B"/>
    <w:rsid w:val="000D2617"/>
    <w:rsid w:val="001342AF"/>
    <w:rsid w:val="001D37DC"/>
    <w:rsid w:val="002848FA"/>
    <w:rsid w:val="002D0CC5"/>
    <w:rsid w:val="00307B9E"/>
    <w:rsid w:val="00312624"/>
    <w:rsid w:val="003335DA"/>
    <w:rsid w:val="0035220C"/>
    <w:rsid w:val="004B4C89"/>
    <w:rsid w:val="004C04E7"/>
    <w:rsid w:val="004F574E"/>
    <w:rsid w:val="005016E2"/>
    <w:rsid w:val="00554C5C"/>
    <w:rsid w:val="005F6117"/>
    <w:rsid w:val="005F7209"/>
    <w:rsid w:val="00633E0F"/>
    <w:rsid w:val="006602CB"/>
    <w:rsid w:val="00747942"/>
    <w:rsid w:val="00765ACD"/>
    <w:rsid w:val="007C35C3"/>
    <w:rsid w:val="007E1A11"/>
    <w:rsid w:val="007F0941"/>
    <w:rsid w:val="00826223"/>
    <w:rsid w:val="008271B8"/>
    <w:rsid w:val="008B260B"/>
    <w:rsid w:val="009A77C5"/>
    <w:rsid w:val="009B6BD1"/>
    <w:rsid w:val="00A55FB8"/>
    <w:rsid w:val="00A65587"/>
    <w:rsid w:val="00A8638B"/>
    <w:rsid w:val="00B31421"/>
    <w:rsid w:val="00B50B13"/>
    <w:rsid w:val="00B6191C"/>
    <w:rsid w:val="00B74CB7"/>
    <w:rsid w:val="00B97B60"/>
    <w:rsid w:val="00BB127E"/>
    <w:rsid w:val="00C5113B"/>
    <w:rsid w:val="00C91364"/>
    <w:rsid w:val="00D13B2F"/>
    <w:rsid w:val="00D4540C"/>
    <w:rsid w:val="00DE6803"/>
    <w:rsid w:val="00E24F53"/>
    <w:rsid w:val="00E41C19"/>
    <w:rsid w:val="00FB070B"/>
    <w:rsid w:val="00FD4E94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83DB-03B1-4506-80BC-C9D5F2C5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364"/>
    <w:pPr>
      <w:spacing w:after="0" w:line="240" w:lineRule="auto"/>
    </w:pPr>
  </w:style>
  <w:style w:type="character" w:styleId="a4">
    <w:name w:val="Hyperlink"/>
    <w:basedOn w:val="a0"/>
    <w:rsid w:val="003522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2023-02-09T07:33:00Z</cp:lastPrinted>
  <dcterms:created xsi:type="dcterms:W3CDTF">2023-02-09T06:29:00Z</dcterms:created>
  <dcterms:modified xsi:type="dcterms:W3CDTF">2023-02-09T08:13:00Z</dcterms:modified>
</cp:coreProperties>
</file>