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40" w:rsidRDefault="00644F40" w:rsidP="00644F40">
      <w:pPr>
        <w:spacing w:after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РОССИЙСКАЯ ФЕДЕРАЦИЯ</w:t>
      </w:r>
    </w:p>
    <w:p w:rsidR="00644F40" w:rsidRDefault="00644F40" w:rsidP="00644F40">
      <w:pPr>
        <w:spacing w:after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ИРКУТСКАЯ ОБЛАСТЬ </w:t>
      </w:r>
    </w:p>
    <w:p w:rsidR="00644F40" w:rsidRDefault="00644F40" w:rsidP="00644F40">
      <w:pPr>
        <w:spacing w:after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БОДАЙБИНСКИЙ МУНИЦИПАЛЬНЫЙ РАЙОН </w:t>
      </w:r>
    </w:p>
    <w:p w:rsidR="00644F40" w:rsidRDefault="00644F40" w:rsidP="00644F40">
      <w:pPr>
        <w:spacing w:after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МАМАКАНСКОЕ ГОРОДСКОЕ ПОСЕЛЕНИЕ</w:t>
      </w:r>
    </w:p>
    <w:p w:rsidR="00644F40" w:rsidRDefault="00644F40" w:rsidP="00644F40">
      <w:pPr>
        <w:spacing w:after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ДУМА</w:t>
      </w:r>
    </w:p>
    <w:p w:rsidR="00644F40" w:rsidRDefault="00644F40" w:rsidP="0064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РЕШЕНИЕ</w:t>
      </w:r>
    </w:p>
    <w:p w:rsidR="00644F40" w:rsidRDefault="00644F40" w:rsidP="0064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:rsidR="00644F40" w:rsidRDefault="00644F40" w:rsidP="006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13.03.2023г.                                              р.п.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</w:rPr>
        <w:t>Мамакан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                                                  </w:t>
      </w:r>
      <w:r w:rsidR="00F27F1E"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№</w:t>
      </w:r>
      <w:r w:rsidR="00F27F1E"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8</w:t>
      </w:r>
    </w:p>
    <w:p w:rsidR="00644F40" w:rsidRDefault="00644F40" w:rsidP="00644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:rsidR="00644F40" w:rsidRDefault="00644F40" w:rsidP="00644F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Об определении схемы избирательного округа для проведения выборов депутатов Думы Мамаканском муниципальном образовании </w:t>
      </w:r>
    </w:p>
    <w:p w:rsidR="00644F40" w:rsidRDefault="00644F40" w:rsidP="00644F40">
      <w:pPr>
        <w:pStyle w:val="Default"/>
        <w:rPr>
          <w:sz w:val="23"/>
          <w:szCs w:val="23"/>
        </w:rPr>
      </w:pPr>
    </w:p>
    <w:p w:rsidR="00644F40" w:rsidRDefault="00644F40" w:rsidP="00644F4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</w:t>
      </w:r>
      <w:r w:rsidR="00B46E43">
        <w:rPr>
          <w:sz w:val="23"/>
          <w:szCs w:val="23"/>
        </w:rPr>
        <w:t>о</w:t>
      </w:r>
      <w:r>
        <w:rPr>
          <w:sz w:val="23"/>
          <w:szCs w:val="23"/>
        </w:rPr>
        <w:t xml:space="preserve"> </w:t>
      </w:r>
      <w:r w:rsidR="00B46E43">
        <w:rPr>
          <w:sz w:val="23"/>
          <w:szCs w:val="23"/>
        </w:rPr>
        <w:t>статьей 18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3"/>
          <w:szCs w:val="23"/>
        </w:rPr>
        <w:t>,</w:t>
      </w:r>
      <w:r w:rsidR="00B46E43">
        <w:rPr>
          <w:sz w:val="23"/>
          <w:szCs w:val="23"/>
        </w:rPr>
        <w:t xml:space="preserve"> статьями 17-19 Закона Иркутской области «О муниципальных выборах в Иркутской области», на основании численности избирателей, зарегистрированных на территории Мамаканского муниципального образования по состоянию на 1 июля 2022 года,</w:t>
      </w:r>
      <w:r>
        <w:rPr>
          <w:sz w:val="23"/>
          <w:szCs w:val="23"/>
        </w:rPr>
        <w:t xml:space="preserve"> Дума Мамаканского городского поселения </w:t>
      </w:r>
    </w:p>
    <w:p w:rsidR="00644F40" w:rsidRDefault="00644F40" w:rsidP="00644F4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РЕШИЛА: </w:t>
      </w:r>
    </w:p>
    <w:p w:rsidR="00644F40" w:rsidRDefault="00644F40" w:rsidP="00644F40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1. </w:t>
      </w:r>
      <w:r w:rsidR="0007610E">
        <w:rPr>
          <w:sz w:val="28"/>
          <w:szCs w:val="28"/>
        </w:rPr>
        <w:t>О</w:t>
      </w:r>
      <w:bookmarkStart w:id="0" w:name="_GoBack"/>
      <w:bookmarkEnd w:id="0"/>
      <w:r w:rsidR="008E4128" w:rsidRPr="003A73F3">
        <w:rPr>
          <w:rFonts w:eastAsia="Times New Roman"/>
        </w:rPr>
        <w:t>пределить схему десятимандатного избирательного округа для проведения выборов депутатов Думы Мамаканского городского поселения</w:t>
      </w:r>
      <w:r w:rsidR="008E4128">
        <w:rPr>
          <w:rFonts w:eastAsia="Times New Roman"/>
        </w:rPr>
        <w:t xml:space="preserve"> и её графическое изображение</w:t>
      </w:r>
      <w:r>
        <w:rPr>
          <w:sz w:val="23"/>
          <w:szCs w:val="23"/>
        </w:rPr>
        <w:t xml:space="preserve">. </w:t>
      </w:r>
    </w:p>
    <w:p w:rsidR="00644F40" w:rsidRDefault="00644F40" w:rsidP="00644F40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2. </w:t>
      </w:r>
      <w:r>
        <w:rPr>
          <w:sz w:val="23"/>
          <w:szCs w:val="23"/>
        </w:rPr>
        <w:t xml:space="preserve">Опубликовать настоящее решение в газете «Вестник Мамакана» и разместить на официальном сайте администрации Мамаканского городского поселения </w:t>
      </w:r>
      <w:hyperlink r:id="rId4" w:history="1">
        <w:proofErr w:type="gramStart"/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mamakan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44F40">
        <w:t xml:space="preserve">  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информационно-телекоммуникационной сети «Интернет» . </w:t>
      </w:r>
    </w:p>
    <w:p w:rsidR="00644F40" w:rsidRDefault="00644F40" w:rsidP="00644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644F40" w:rsidRDefault="00644F40" w:rsidP="00644F40">
      <w:pPr>
        <w:pStyle w:val="ConsPlusTitle"/>
        <w:widowControl/>
        <w:jc w:val="both"/>
        <w:rPr>
          <w:kern w:val="2"/>
        </w:rPr>
      </w:pPr>
    </w:p>
    <w:p w:rsidR="00644F40" w:rsidRDefault="00644F40" w:rsidP="00644F40">
      <w:pPr>
        <w:pStyle w:val="ConsPlusTitle"/>
        <w:widowControl/>
        <w:jc w:val="both"/>
        <w:rPr>
          <w:kern w:val="2"/>
        </w:rPr>
      </w:pPr>
    </w:p>
    <w:p w:rsidR="00644F40" w:rsidRDefault="00644F40" w:rsidP="00644F40">
      <w:pPr>
        <w:pStyle w:val="ConsPlusTitle"/>
        <w:widowControl/>
        <w:jc w:val="both"/>
        <w:rPr>
          <w:b w:val="0"/>
          <w:kern w:val="2"/>
        </w:rPr>
      </w:pPr>
      <w:r>
        <w:rPr>
          <w:b w:val="0"/>
          <w:kern w:val="2"/>
        </w:rPr>
        <w:t>И.о. председателя Думы</w:t>
      </w:r>
    </w:p>
    <w:p w:rsidR="00644F40" w:rsidRDefault="00644F40" w:rsidP="00644F40">
      <w:pPr>
        <w:pStyle w:val="ConsPlusTitle"/>
        <w:widowControl/>
        <w:jc w:val="both"/>
        <w:rPr>
          <w:b w:val="0"/>
          <w:kern w:val="2"/>
        </w:rPr>
      </w:pPr>
      <w:proofErr w:type="spellStart"/>
      <w:r>
        <w:rPr>
          <w:b w:val="0"/>
          <w:kern w:val="2"/>
        </w:rPr>
        <w:t>Мамаканского</w:t>
      </w:r>
      <w:proofErr w:type="spellEnd"/>
      <w:r>
        <w:rPr>
          <w:b w:val="0"/>
          <w:kern w:val="2"/>
        </w:rPr>
        <w:t xml:space="preserve"> городского поселения                                                                   И.С. </w:t>
      </w:r>
      <w:proofErr w:type="spellStart"/>
      <w:r>
        <w:rPr>
          <w:b w:val="0"/>
          <w:kern w:val="2"/>
        </w:rPr>
        <w:t>Искакова</w:t>
      </w:r>
      <w:proofErr w:type="spellEnd"/>
    </w:p>
    <w:p w:rsidR="00644F40" w:rsidRDefault="00644F40" w:rsidP="00644F40">
      <w:pPr>
        <w:pStyle w:val="ConsPlusTitle"/>
        <w:widowControl/>
        <w:jc w:val="both"/>
        <w:rPr>
          <w:b w:val="0"/>
          <w:kern w:val="2"/>
        </w:rPr>
      </w:pPr>
    </w:p>
    <w:p w:rsidR="00644F40" w:rsidRDefault="00644F40" w:rsidP="00644F40">
      <w:pPr>
        <w:pStyle w:val="ConsPlusTitle"/>
        <w:widowControl/>
        <w:jc w:val="both"/>
        <w:rPr>
          <w:b w:val="0"/>
          <w:kern w:val="2"/>
        </w:rPr>
      </w:pPr>
    </w:p>
    <w:p w:rsidR="00644F40" w:rsidRDefault="00644F40" w:rsidP="00644F40">
      <w:pPr>
        <w:pStyle w:val="ConsPlusTitle"/>
        <w:widowControl/>
        <w:rPr>
          <w:b w:val="0"/>
          <w:kern w:val="2"/>
        </w:rPr>
      </w:pPr>
      <w:r>
        <w:rPr>
          <w:b w:val="0"/>
          <w:kern w:val="2"/>
        </w:rPr>
        <w:t>Глава Мамаканского</w:t>
      </w:r>
    </w:p>
    <w:p w:rsidR="00644F40" w:rsidRDefault="00644F40" w:rsidP="00644F40">
      <w:pPr>
        <w:pStyle w:val="ConsPlusTitle"/>
        <w:widowControl/>
        <w:rPr>
          <w:b w:val="0"/>
          <w:kern w:val="2"/>
        </w:rPr>
      </w:pPr>
      <w:r>
        <w:rPr>
          <w:b w:val="0"/>
          <w:kern w:val="2"/>
        </w:rPr>
        <w:t>муниципального образования                                                                            Ю.В. Белоногова</w:t>
      </w:r>
    </w:p>
    <w:p w:rsidR="00FC2D7B" w:rsidRPr="00F27F1E" w:rsidRDefault="00F27F1E">
      <w:pPr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>17.03.2023г.</w:t>
      </w:r>
    </w:p>
    <w:sectPr w:rsidR="00FC2D7B" w:rsidRPr="00F27F1E" w:rsidSect="00DB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F40"/>
    <w:rsid w:val="0007610E"/>
    <w:rsid w:val="00644F40"/>
    <w:rsid w:val="008E4128"/>
    <w:rsid w:val="00B46E43"/>
    <w:rsid w:val="00B673E5"/>
    <w:rsid w:val="00DB307C"/>
    <w:rsid w:val="00F27F1E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A536A-B4F1-4723-A2AE-82E74AB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4F40"/>
    <w:rPr>
      <w:color w:val="0563C1"/>
      <w:u w:val="single"/>
    </w:rPr>
  </w:style>
  <w:style w:type="paragraph" w:customStyle="1" w:styleId="ConsPlusTitle">
    <w:name w:val="ConsPlusTitle"/>
    <w:rsid w:val="00644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44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</cp:revision>
  <dcterms:created xsi:type="dcterms:W3CDTF">2023-03-01T03:45:00Z</dcterms:created>
  <dcterms:modified xsi:type="dcterms:W3CDTF">2023-03-17T06:15:00Z</dcterms:modified>
</cp:coreProperties>
</file>