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CE" w:rsidRDefault="00800ACE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00ACE" w:rsidRDefault="00800ACE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АДМИНИСТРАЦИЯ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ПОСТАНОВЛЕНИЕ</w:t>
      </w:r>
    </w:p>
    <w:p w:rsidR="002D4AA4" w:rsidRPr="00E23814" w:rsidRDefault="002D4AA4" w:rsidP="002D4AA4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2D4AA4" w:rsidRPr="008E723A" w:rsidRDefault="000B6F43" w:rsidP="002D4AA4">
      <w:pPr>
        <w:pStyle w:val="a7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8E723A">
        <w:rPr>
          <w:rFonts w:ascii="Times New Roman" w:hAnsi="Times New Roman"/>
          <w:sz w:val="24"/>
          <w:szCs w:val="24"/>
        </w:rPr>
        <w:t>12</w:t>
      </w:r>
      <w:r w:rsidR="00FA5A39" w:rsidRPr="008E723A">
        <w:rPr>
          <w:rFonts w:ascii="Times New Roman" w:hAnsi="Times New Roman"/>
          <w:sz w:val="24"/>
          <w:szCs w:val="24"/>
        </w:rPr>
        <w:t>.01</w:t>
      </w:r>
      <w:r w:rsidR="0049565B" w:rsidRPr="008E723A">
        <w:rPr>
          <w:rFonts w:ascii="Times New Roman" w:hAnsi="Times New Roman"/>
          <w:sz w:val="24"/>
          <w:szCs w:val="24"/>
        </w:rPr>
        <w:t>.202</w:t>
      </w:r>
      <w:r w:rsidRPr="008E723A">
        <w:rPr>
          <w:rFonts w:ascii="Times New Roman" w:hAnsi="Times New Roman"/>
          <w:sz w:val="24"/>
          <w:szCs w:val="24"/>
        </w:rPr>
        <w:t>4</w:t>
      </w:r>
      <w:r w:rsidR="0012634A" w:rsidRPr="008E723A">
        <w:rPr>
          <w:rFonts w:ascii="Times New Roman" w:hAnsi="Times New Roman"/>
          <w:sz w:val="24"/>
          <w:szCs w:val="24"/>
        </w:rPr>
        <w:t xml:space="preserve"> </w:t>
      </w:r>
      <w:r w:rsidR="002D4AA4" w:rsidRPr="008E723A"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565B" w:rsidRPr="008E723A">
        <w:rPr>
          <w:rFonts w:ascii="Times New Roman" w:hAnsi="Times New Roman"/>
          <w:bCs/>
          <w:sz w:val="24"/>
          <w:szCs w:val="24"/>
          <w:lang w:eastAsia="ru-RU"/>
        </w:rPr>
        <w:t>р.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п. Мамакан                                                 </w:t>
      </w:r>
      <w:r w:rsidR="00C74C08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2126E">
        <w:rPr>
          <w:rFonts w:ascii="Times New Roman" w:hAnsi="Times New Roman"/>
          <w:bCs/>
          <w:sz w:val="24"/>
          <w:szCs w:val="24"/>
          <w:lang w:eastAsia="ru-RU"/>
        </w:rPr>
        <w:t xml:space="preserve">4 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1282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п</w:t>
      </w:r>
    </w:p>
    <w:p w:rsidR="002D4AA4" w:rsidRPr="008E723A" w:rsidRDefault="002D4AA4" w:rsidP="002D4AA4">
      <w:pPr>
        <w:pStyle w:val="a6"/>
        <w:spacing w:before="0" w:beforeAutospacing="0" w:after="0" w:afterAutospacing="0"/>
      </w:pPr>
    </w:p>
    <w:p w:rsidR="00C74C08" w:rsidRDefault="004018C6" w:rsidP="002D4AA4">
      <w:pPr>
        <w:jc w:val="center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Об утверждении</w:t>
      </w:r>
      <w:r w:rsidR="000B6F43" w:rsidRPr="008E723A">
        <w:rPr>
          <w:rFonts w:ascii="Times New Roman" w:hAnsi="Times New Roman"/>
          <w:sz w:val="24"/>
          <w:szCs w:val="24"/>
        </w:rPr>
        <w:t xml:space="preserve"> </w:t>
      </w:r>
      <w:r w:rsidR="00101F74">
        <w:rPr>
          <w:rFonts w:ascii="Times New Roman" w:hAnsi="Times New Roman"/>
          <w:sz w:val="24"/>
          <w:szCs w:val="24"/>
        </w:rPr>
        <w:t>П</w:t>
      </w:r>
      <w:r w:rsidR="000B6F43" w:rsidRPr="008E723A">
        <w:rPr>
          <w:rFonts w:ascii="Times New Roman" w:hAnsi="Times New Roman"/>
          <w:sz w:val="24"/>
          <w:szCs w:val="24"/>
        </w:rPr>
        <w:t>еречня инициативных проектов на 2024 год,</w:t>
      </w:r>
      <w:r w:rsidRPr="008E723A">
        <w:rPr>
          <w:rFonts w:ascii="Times New Roman" w:hAnsi="Times New Roman"/>
          <w:sz w:val="24"/>
          <w:szCs w:val="24"/>
        </w:rPr>
        <w:t xml:space="preserve"> </w:t>
      </w:r>
    </w:p>
    <w:p w:rsidR="00C74C08" w:rsidRDefault="00101F74" w:rsidP="002D4A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18C6" w:rsidRPr="008E723A">
        <w:rPr>
          <w:rFonts w:ascii="Times New Roman" w:hAnsi="Times New Roman"/>
          <w:sz w:val="24"/>
          <w:szCs w:val="24"/>
        </w:rPr>
        <w:t>орядка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="004018C6" w:rsidRPr="008E723A">
        <w:rPr>
          <w:rFonts w:ascii="Times New Roman" w:hAnsi="Times New Roman"/>
          <w:sz w:val="24"/>
          <w:szCs w:val="24"/>
        </w:rPr>
        <w:t>организации работы по реализации</w:t>
      </w:r>
      <w:r w:rsidR="000B6F43" w:rsidRPr="008E723A">
        <w:rPr>
          <w:rFonts w:ascii="Times New Roman" w:hAnsi="Times New Roman"/>
          <w:sz w:val="24"/>
          <w:szCs w:val="24"/>
        </w:rPr>
        <w:t xml:space="preserve"> </w:t>
      </w:r>
      <w:r w:rsidR="00C74C08">
        <w:rPr>
          <w:rFonts w:ascii="Times New Roman" w:hAnsi="Times New Roman"/>
          <w:sz w:val="24"/>
          <w:szCs w:val="24"/>
        </w:rPr>
        <w:t xml:space="preserve">инициативных проектов в </w:t>
      </w:r>
    </w:p>
    <w:p w:rsidR="004018C6" w:rsidRDefault="00C74C08" w:rsidP="002D4A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Мамаканском муниципальном образовании </w:t>
      </w:r>
      <w:r w:rsidR="00C93DDB" w:rsidRPr="008E723A">
        <w:rPr>
          <w:rFonts w:ascii="Times New Roman" w:hAnsi="Times New Roman"/>
          <w:sz w:val="24"/>
          <w:szCs w:val="24"/>
        </w:rPr>
        <w:t>в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060F7B" w:rsidRPr="008E723A">
        <w:rPr>
          <w:rFonts w:ascii="Times New Roman" w:hAnsi="Times New Roman"/>
          <w:sz w:val="24"/>
          <w:szCs w:val="24"/>
        </w:rPr>
        <w:t>4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="00C93DDB" w:rsidRPr="008E723A">
        <w:rPr>
          <w:rFonts w:ascii="Times New Roman" w:hAnsi="Times New Roman"/>
          <w:sz w:val="24"/>
          <w:szCs w:val="24"/>
        </w:rPr>
        <w:t>году</w:t>
      </w:r>
    </w:p>
    <w:p w:rsidR="004018C6" w:rsidRDefault="004018C6" w:rsidP="004018C6">
      <w:pPr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6F43">
        <w:rPr>
          <w:rFonts w:ascii="Times New Roman" w:hAnsi="Times New Roman"/>
          <w:sz w:val="24"/>
          <w:szCs w:val="24"/>
        </w:rPr>
        <w:t xml:space="preserve"> В целях эффективной реализации в 2024 году инициативных проектов,</w:t>
      </w:r>
      <w:r w:rsidR="0032126E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16619A" w:rsidRPr="00B2534B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Закон</w:t>
      </w:r>
      <w:r w:rsidR="000B6F43">
        <w:rPr>
          <w:rFonts w:ascii="Times New Roman" w:hAnsi="Times New Roman"/>
          <w:sz w:val="24"/>
          <w:szCs w:val="24"/>
        </w:rPr>
        <w:t>ом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Иркутской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от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 xml:space="preserve">06.05.2022 года № 33-ОЗ «Об отдельных вопросах реализации на территории Иркутской области инициативных проектов», </w:t>
      </w:r>
      <w:r w:rsidR="00C74C08">
        <w:rPr>
          <w:rFonts w:ascii="Times New Roman" w:hAnsi="Times New Roman"/>
          <w:sz w:val="24"/>
          <w:szCs w:val="24"/>
        </w:rPr>
        <w:t>п</w:t>
      </w:r>
      <w:r w:rsidR="000B6F43">
        <w:rPr>
          <w:rFonts w:ascii="Times New Roman" w:hAnsi="Times New Roman"/>
          <w:sz w:val="24"/>
          <w:szCs w:val="24"/>
        </w:rPr>
        <w:t>остановлением Правительства Иркутской области от 05.10.2022 г</w:t>
      </w:r>
      <w:r w:rsidR="00C74C08">
        <w:rPr>
          <w:rFonts w:ascii="Times New Roman" w:hAnsi="Times New Roman"/>
          <w:sz w:val="24"/>
          <w:szCs w:val="24"/>
        </w:rPr>
        <w:t>ода</w:t>
      </w:r>
      <w:r w:rsidR="000B6F43">
        <w:rPr>
          <w:rFonts w:ascii="Times New Roman" w:hAnsi="Times New Roman"/>
          <w:sz w:val="24"/>
          <w:szCs w:val="24"/>
        </w:rPr>
        <w:t xml:space="preserve"> № 766–пп «Об установлении </w:t>
      </w:r>
      <w:r w:rsidR="00101F74">
        <w:rPr>
          <w:rFonts w:ascii="Times New Roman" w:hAnsi="Times New Roman"/>
          <w:sz w:val="24"/>
          <w:szCs w:val="24"/>
        </w:rPr>
        <w:t>П</w:t>
      </w:r>
      <w:r w:rsidR="000B6F43">
        <w:rPr>
          <w:rFonts w:ascii="Times New Roman" w:hAnsi="Times New Roman"/>
          <w:sz w:val="24"/>
          <w:szCs w:val="24"/>
        </w:rPr>
        <w:t>орядка предоставления и распределения субсидий из областно</w:t>
      </w:r>
      <w:r w:rsidR="00740FB9">
        <w:rPr>
          <w:rFonts w:ascii="Times New Roman" w:hAnsi="Times New Roman"/>
          <w:sz w:val="24"/>
          <w:szCs w:val="24"/>
        </w:rPr>
        <w:t>го бюджета местным бюджетам на финансовую поддержку реализации инициативных проектов», распоряжением Правительства Иркутской области от 12.12.2023 г</w:t>
      </w:r>
      <w:r w:rsidR="00533612">
        <w:rPr>
          <w:rFonts w:ascii="Times New Roman" w:hAnsi="Times New Roman"/>
          <w:sz w:val="24"/>
          <w:szCs w:val="24"/>
        </w:rPr>
        <w:t>ода</w:t>
      </w:r>
      <w:r w:rsidR="00740FB9">
        <w:rPr>
          <w:rFonts w:ascii="Times New Roman" w:hAnsi="Times New Roman"/>
          <w:sz w:val="24"/>
          <w:szCs w:val="24"/>
        </w:rPr>
        <w:t xml:space="preserve"> № 877-рп «Об итогах конкурсного отбора инициативных</w:t>
      </w:r>
      <w:r w:rsidR="008E723A">
        <w:rPr>
          <w:rFonts w:ascii="Times New Roman" w:hAnsi="Times New Roman"/>
          <w:sz w:val="24"/>
          <w:szCs w:val="24"/>
        </w:rPr>
        <w:t xml:space="preserve"> </w:t>
      </w:r>
      <w:r w:rsidR="00740FB9">
        <w:rPr>
          <w:rFonts w:ascii="Times New Roman" w:hAnsi="Times New Roman"/>
          <w:sz w:val="24"/>
          <w:szCs w:val="24"/>
        </w:rPr>
        <w:t>проектов</w:t>
      </w:r>
      <w:r w:rsidR="00533612">
        <w:rPr>
          <w:rFonts w:ascii="Times New Roman" w:hAnsi="Times New Roman"/>
          <w:sz w:val="24"/>
          <w:szCs w:val="24"/>
        </w:rPr>
        <w:t>,</w:t>
      </w:r>
      <w:r w:rsidR="00740FB9">
        <w:rPr>
          <w:rFonts w:ascii="Times New Roman" w:hAnsi="Times New Roman"/>
          <w:sz w:val="24"/>
          <w:szCs w:val="24"/>
        </w:rPr>
        <w:t xml:space="preserve"> выдвигаемых для получения финансовой поддержки за счет межбюджетных трансфертов из бюджета Иркутской области в 2024 году,</w:t>
      </w:r>
      <w:r w:rsidR="00533612">
        <w:rPr>
          <w:rFonts w:ascii="Times New Roman" w:hAnsi="Times New Roman"/>
          <w:sz w:val="24"/>
          <w:szCs w:val="24"/>
        </w:rPr>
        <w:t xml:space="preserve"> </w:t>
      </w:r>
      <w:r w:rsidRPr="00B2534B">
        <w:rPr>
          <w:rFonts w:ascii="Times New Roman" w:hAnsi="Times New Roman"/>
          <w:sz w:val="24"/>
          <w:szCs w:val="24"/>
        </w:rPr>
        <w:t>п.</w:t>
      </w:r>
      <w:r w:rsidR="00533612">
        <w:rPr>
          <w:rFonts w:ascii="Times New Roman" w:hAnsi="Times New Roman"/>
          <w:sz w:val="24"/>
          <w:szCs w:val="24"/>
        </w:rPr>
        <w:t xml:space="preserve"> </w:t>
      </w:r>
      <w:r w:rsidRPr="00B2534B">
        <w:rPr>
          <w:rFonts w:ascii="Times New Roman" w:hAnsi="Times New Roman"/>
          <w:sz w:val="24"/>
          <w:szCs w:val="24"/>
        </w:rPr>
        <w:t>14 ст. 14 Федерального закона</w:t>
      </w:r>
      <w:r w:rsidR="00533612">
        <w:rPr>
          <w:rFonts w:ascii="Times New Roman" w:hAnsi="Times New Roman"/>
          <w:sz w:val="24"/>
          <w:szCs w:val="24"/>
        </w:rPr>
        <w:t xml:space="preserve"> от </w:t>
      </w:r>
      <w:r w:rsidRPr="00B2534B">
        <w:rPr>
          <w:rFonts w:ascii="Times New Roman" w:hAnsi="Times New Roman"/>
          <w:sz w:val="24"/>
          <w:szCs w:val="24"/>
        </w:rPr>
        <w:t xml:space="preserve"> </w:t>
      </w:r>
      <w:r w:rsidR="00533612">
        <w:rPr>
          <w:rFonts w:ascii="Times New Roman" w:hAnsi="Times New Roman"/>
          <w:sz w:val="24"/>
          <w:szCs w:val="24"/>
        </w:rPr>
        <w:t xml:space="preserve">06.10.2003 года </w:t>
      </w:r>
      <w:r w:rsidRPr="00B2534B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Федерации», руководствуясь ст</w:t>
      </w:r>
      <w:r w:rsidR="00533612">
        <w:rPr>
          <w:rFonts w:ascii="Times New Roman" w:hAnsi="Times New Roman"/>
          <w:sz w:val="24"/>
          <w:szCs w:val="24"/>
        </w:rPr>
        <w:t>атьями</w:t>
      </w:r>
      <w:r>
        <w:rPr>
          <w:rFonts w:ascii="Times New Roman" w:hAnsi="Times New Roman"/>
          <w:sz w:val="24"/>
          <w:szCs w:val="24"/>
        </w:rPr>
        <w:t xml:space="preserve"> 6, 33, 45 Устава </w:t>
      </w:r>
      <w:r w:rsidR="00B46ED4">
        <w:rPr>
          <w:rFonts w:ascii="Times New Roman" w:hAnsi="Times New Roman"/>
          <w:sz w:val="24"/>
          <w:szCs w:val="24"/>
        </w:rPr>
        <w:t xml:space="preserve">Мамаканского </w:t>
      </w:r>
      <w:r>
        <w:rPr>
          <w:rFonts w:ascii="Times New Roman" w:hAnsi="Times New Roman"/>
          <w:sz w:val="24"/>
          <w:szCs w:val="24"/>
        </w:rPr>
        <w:t>муниципального образования,</w:t>
      </w:r>
      <w:r w:rsidR="00B80646">
        <w:rPr>
          <w:rFonts w:ascii="Times New Roman" w:hAnsi="Times New Roman"/>
          <w:sz w:val="24"/>
          <w:szCs w:val="24"/>
        </w:rPr>
        <w:t xml:space="preserve"> администрация Мамаканского городского поселения</w:t>
      </w:r>
    </w:p>
    <w:p w:rsidR="004018C6" w:rsidRDefault="00D57149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B8064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:</w:t>
      </w:r>
    </w:p>
    <w:p w:rsidR="004018C6" w:rsidRPr="008E723A" w:rsidRDefault="00533612" w:rsidP="0053361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018C6" w:rsidRPr="008E723A">
        <w:rPr>
          <w:rFonts w:ascii="Times New Roman" w:hAnsi="Times New Roman"/>
          <w:sz w:val="24"/>
          <w:szCs w:val="24"/>
        </w:rPr>
        <w:t xml:space="preserve">Утвердить </w:t>
      </w:r>
      <w:r w:rsidR="00101F74">
        <w:rPr>
          <w:rFonts w:ascii="Times New Roman" w:hAnsi="Times New Roman"/>
          <w:sz w:val="24"/>
          <w:szCs w:val="24"/>
        </w:rPr>
        <w:t>П</w:t>
      </w:r>
      <w:r w:rsidR="00740FB9" w:rsidRPr="008E723A">
        <w:rPr>
          <w:rFonts w:ascii="Times New Roman" w:hAnsi="Times New Roman"/>
          <w:sz w:val="24"/>
          <w:szCs w:val="24"/>
        </w:rPr>
        <w:t xml:space="preserve">еречень </w:t>
      </w:r>
      <w:r w:rsidR="004018C6" w:rsidRPr="008E723A">
        <w:rPr>
          <w:rFonts w:ascii="Times New Roman" w:hAnsi="Times New Roman"/>
          <w:sz w:val="24"/>
          <w:szCs w:val="24"/>
        </w:rPr>
        <w:t>инициатив</w:t>
      </w:r>
      <w:r w:rsidR="00060F7B" w:rsidRPr="008E723A">
        <w:rPr>
          <w:rFonts w:ascii="Times New Roman" w:hAnsi="Times New Roman"/>
          <w:sz w:val="24"/>
          <w:szCs w:val="24"/>
        </w:rPr>
        <w:t xml:space="preserve">ных проектов </w:t>
      </w:r>
      <w:r>
        <w:rPr>
          <w:rFonts w:ascii="Times New Roman" w:hAnsi="Times New Roman"/>
          <w:sz w:val="24"/>
          <w:szCs w:val="24"/>
        </w:rPr>
        <w:t>на</w:t>
      </w:r>
      <w:r w:rsidR="00444BAB" w:rsidRPr="008E723A">
        <w:rPr>
          <w:rFonts w:ascii="Times New Roman" w:hAnsi="Times New Roman"/>
          <w:sz w:val="24"/>
          <w:szCs w:val="24"/>
        </w:rPr>
        <w:t xml:space="preserve">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060F7B" w:rsidRPr="008E723A">
        <w:rPr>
          <w:rFonts w:ascii="Times New Roman" w:hAnsi="Times New Roman"/>
          <w:sz w:val="24"/>
          <w:szCs w:val="24"/>
        </w:rPr>
        <w:t>4</w:t>
      </w:r>
      <w:r w:rsidR="00560039" w:rsidRPr="008E723A">
        <w:rPr>
          <w:rFonts w:ascii="Times New Roman" w:hAnsi="Times New Roman"/>
          <w:sz w:val="24"/>
          <w:szCs w:val="24"/>
        </w:rPr>
        <w:t xml:space="preserve"> год</w:t>
      </w:r>
      <w:r w:rsidR="004018C6" w:rsidRPr="008E723A">
        <w:rPr>
          <w:rFonts w:ascii="Times New Roman" w:hAnsi="Times New Roman"/>
          <w:sz w:val="24"/>
          <w:szCs w:val="24"/>
        </w:rPr>
        <w:t xml:space="preserve">. </w:t>
      </w:r>
      <w:r w:rsidR="00740FB9" w:rsidRPr="008E723A">
        <w:rPr>
          <w:rFonts w:ascii="Times New Roman" w:hAnsi="Times New Roman"/>
          <w:sz w:val="24"/>
          <w:szCs w:val="24"/>
        </w:rPr>
        <w:t>(приложение 1)</w:t>
      </w:r>
      <w:r>
        <w:rPr>
          <w:rFonts w:ascii="Times New Roman" w:hAnsi="Times New Roman"/>
          <w:sz w:val="24"/>
          <w:szCs w:val="24"/>
        </w:rPr>
        <w:t>;</w:t>
      </w:r>
    </w:p>
    <w:p w:rsidR="00740FB9" w:rsidRPr="008E723A" w:rsidRDefault="00533612" w:rsidP="0053361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0FB9" w:rsidRPr="008E723A">
        <w:rPr>
          <w:rFonts w:ascii="Times New Roman" w:hAnsi="Times New Roman"/>
          <w:sz w:val="24"/>
          <w:szCs w:val="24"/>
        </w:rPr>
        <w:t xml:space="preserve">Утвердить </w:t>
      </w:r>
      <w:r w:rsidR="00101F74">
        <w:rPr>
          <w:rFonts w:ascii="Times New Roman" w:hAnsi="Times New Roman"/>
          <w:sz w:val="24"/>
          <w:szCs w:val="24"/>
        </w:rPr>
        <w:t>П</w:t>
      </w:r>
      <w:r w:rsidR="00740FB9" w:rsidRPr="008E723A">
        <w:rPr>
          <w:rFonts w:ascii="Times New Roman" w:hAnsi="Times New Roman"/>
          <w:sz w:val="24"/>
          <w:szCs w:val="24"/>
        </w:rPr>
        <w:t>орядок организации работы по реализации инициативных проектов в</w:t>
      </w:r>
      <w:r w:rsidR="00101F74">
        <w:rPr>
          <w:rFonts w:ascii="Times New Roman" w:hAnsi="Times New Roman"/>
          <w:sz w:val="24"/>
          <w:szCs w:val="24"/>
        </w:rPr>
        <w:t xml:space="preserve"> Мамаканском муниципальном образовании в </w:t>
      </w:r>
      <w:r w:rsidR="00740FB9" w:rsidRPr="008E723A">
        <w:rPr>
          <w:rFonts w:ascii="Times New Roman" w:hAnsi="Times New Roman"/>
          <w:sz w:val="24"/>
          <w:szCs w:val="24"/>
        </w:rPr>
        <w:t>2024 году (приложение 2)</w:t>
      </w:r>
      <w:r w:rsidR="00036C2F">
        <w:rPr>
          <w:rFonts w:ascii="Times New Roman" w:hAnsi="Times New Roman"/>
          <w:sz w:val="24"/>
          <w:szCs w:val="24"/>
        </w:rPr>
        <w:t>;</w:t>
      </w:r>
      <w:r w:rsidR="00740FB9" w:rsidRPr="008E723A">
        <w:rPr>
          <w:rFonts w:ascii="Times New Roman" w:hAnsi="Times New Roman"/>
          <w:sz w:val="24"/>
          <w:szCs w:val="24"/>
        </w:rPr>
        <w:t xml:space="preserve">  </w:t>
      </w:r>
    </w:p>
    <w:p w:rsidR="00740FB9" w:rsidRPr="008E723A" w:rsidRDefault="00533612" w:rsidP="0053361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01F74">
        <w:rPr>
          <w:rFonts w:ascii="Times New Roman" w:hAnsi="Times New Roman"/>
          <w:sz w:val="24"/>
          <w:szCs w:val="24"/>
        </w:rPr>
        <w:t xml:space="preserve">Утвердить </w:t>
      </w:r>
      <w:r w:rsidR="00036C2F">
        <w:rPr>
          <w:rFonts w:ascii="Times New Roman" w:hAnsi="Times New Roman"/>
          <w:sz w:val="24"/>
          <w:szCs w:val="24"/>
        </w:rPr>
        <w:t xml:space="preserve">Перечень </w:t>
      </w:r>
      <w:r w:rsidR="00740FB9" w:rsidRPr="008E723A">
        <w:rPr>
          <w:rFonts w:ascii="Times New Roman" w:hAnsi="Times New Roman"/>
          <w:sz w:val="24"/>
          <w:szCs w:val="24"/>
        </w:rPr>
        <w:t>ответственных должностных лиц и сроки исполнения</w:t>
      </w:r>
      <w:r w:rsidR="00036C2F">
        <w:rPr>
          <w:rFonts w:ascii="Times New Roman" w:hAnsi="Times New Roman"/>
          <w:sz w:val="24"/>
          <w:szCs w:val="24"/>
        </w:rPr>
        <w:t xml:space="preserve"> </w:t>
      </w:r>
      <w:r w:rsidR="00740FB9" w:rsidRPr="008E723A">
        <w:rPr>
          <w:rFonts w:ascii="Times New Roman" w:hAnsi="Times New Roman"/>
          <w:sz w:val="24"/>
          <w:szCs w:val="24"/>
        </w:rPr>
        <w:t>инициативных</w:t>
      </w:r>
      <w:r w:rsidR="00CD2B1D" w:rsidRPr="008E723A">
        <w:rPr>
          <w:rFonts w:ascii="Times New Roman" w:hAnsi="Times New Roman"/>
          <w:sz w:val="24"/>
          <w:szCs w:val="24"/>
        </w:rPr>
        <w:t xml:space="preserve"> </w:t>
      </w:r>
      <w:r w:rsidR="00740FB9" w:rsidRPr="008E723A">
        <w:rPr>
          <w:rFonts w:ascii="Times New Roman" w:hAnsi="Times New Roman"/>
          <w:sz w:val="24"/>
          <w:szCs w:val="24"/>
        </w:rPr>
        <w:t>проектов</w:t>
      </w:r>
      <w:r w:rsidR="00101F74">
        <w:rPr>
          <w:rFonts w:ascii="Times New Roman" w:hAnsi="Times New Roman"/>
          <w:sz w:val="24"/>
          <w:szCs w:val="24"/>
        </w:rPr>
        <w:t xml:space="preserve"> </w:t>
      </w:r>
      <w:r w:rsidR="00740FB9" w:rsidRPr="008E723A">
        <w:rPr>
          <w:rFonts w:ascii="Times New Roman" w:hAnsi="Times New Roman"/>
          <w:sz w:val="24"/>
          <w:szCs w:val="24"/>
        </w:rPr>
        <w:t>(</w:t>
      </w:r>
      <w:r w:rsidR="00036C2F">
        <w:rPr>
          <w:rFonts w:ascii="Times New Roman" w:hAnsi="Times New Roman"/>
          <w:sz w:val="24"/>
          <w:szCs w:val="24"/>
        </w:rPr>
        <w:t>п</w:t>
      </w:r>
      <w:r w:rsidR="00CD2B1D" w:rsidRPr="008E723A">
        <w:rPr>
          <w:rFonts w:ascii="Times New Roman" w:hAnsi="Times New Roman"/>
          <w:sz w:val="24"/>
          <w:szCs w:val="24"/>
        </w:rPr>
        <w:t>риложение 3)</w:t>
      </w:r>
      <w:r w:rsidR="00101F74">
        <w:rPr>
          <w:rFonts w:ascii="Times New Roman" w:hAnsi="Times New Roman"/>
          <w:sz w:val="24"/>
          <w:szCs w:val="24"/>
        </w:rPr>
        <w:t>;</w:t>
      </w:r>
      <w:r w:rsidR="00CD2B1D" w:rsidRPr="008E723A">
        <w:rPr>
          <w:rFonts w:ascii="Times New Roman" w:hAnsi="Times New Roman"/>
          <w:sz w:val="24"/>
          <w:szCs w:val="24"/>
        </w:rPr>
        <w:t xml:space="preserve"> </w:t>
      </w:r>
    </w:p>
    <w:p w:rsidR="006D00E0" w:rsidRDefault="00533612" w:rsidP="0053361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D2B1D">
        <w:rPr>
          <w:rFonts w:ascii="Times New Roman" w:hAnsi="Times New Roman"/>
          <w:sz w:val="24"/>
          <w:szCs w:val="24"/>
        </w:rPr>
        <w:t>Подготовку отчета об использовании субсидии из областного бюджета и пред</w:t>
      </w:r>
      <w:r w:rsidR="00036C2F">
        <w:rPr>
          <w:rFonts w:ascii="Times New Roman" w:hAnsi="Times New Roman"/>
          <w:sz w:val="24"/>
          <w:szCs w:val="24"/>
        </w:rPr>
        <w:t>о</w:t>
      </w:r>
      <w:r w:rsidR="00CD2B1D">
        <w:rPr>
          <w:rFonts w:ascii="Times New Roman" w:hAnsi="Times New Roman"/>
          <w:sz w:val="24"/>
          <w:szCs w:val="24"/>
        </w:rPr>
        <w:t xml:space="preserve">ставление его в министерство экономического развития и промышленности Иркутской области </w:t>
      </w:r>
      <w:r w:rsidR="00CD2B1D" w:rsidRPr="006D00E0">
        <w:rPr>
          <w:rFonts w:ascii="Times New Roman" w:hAnsi="Times New Roman"/>
          <w:sz w:val="24"/>
          <w:szCs w:val="24"/>
        </w:rPr>
        <w:t xml:space="preserve">возложить на финансово- экономический отдел </w:t>
      </w:r>
      <w:r w:rsidR="00036C2F" w:rsidRPr="006D00E0">
        <w:rPr>
          <w:rFonts w:ascii="Times New Roman" w:hAnsi="Times New Roman"/>
          <w:sz w:val="24"/>
          <w:szCs w:val="24"/>
        </w:rPr>
        <w:t>а</w:t>
      </w:r>
      <w:r w:rsidR="00CD2B1D" w:rsidRPr="006D00E0">
        <w:rPr>
          <w:rFonts w:ascii="Times New Roman" w:hAnsi="Times New Roman"/>
          <w:sz w:val="24"/>
          <w:szCs w:val="24"/>
        </w:rPr>
        <w:t>дминистрации Мамаканского городского поселения (Людвиг Т.В.)</w:t>
      </w:r>
      <w:r w:rsidR="00036C2F" w:rsidRPr="006D00E0">
        <w:rPr>
          <w:rFonts w:ascii="Times New Roman" w:hAnsi="Times New Roman"/>
          <w:sz w:val="24"/>
          <w:szCs w:val="24"/>
        </w:rPr>
        <w:t>;</w:t>
      </w:r>
      <w:r w:rsidR="00E34927">
        <w:rPr>
          <w:rFonts w:ascii="Times New Roman" w:hAnsi="Times New Roman"/>
          <w:sz w:val="24"/>
          <w:szCs w:val="24"/>
        </w:rPr>
        <w:t xml:space="preserve"> </w:t>
      </w:r>
    </w:p>
    <w:p w:rsidR="00533612" w:rsidRDefault="00533612" w:rsidP="00533612">
      <w:pPr>
        <w:ind w:firstLine="709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D4AA4" w:rsidRPr="00E97098">
        <w:rPr>
          <w:rFonts w:ascii="Times New Roman" w:hAnsi="Times New Roman" w:hint="eastAsia"/>
          <w:sz w:val="24"/>
          <w:szCs w:val="24"/>
        </w:rPr>
        <w:t>Настоящее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постановление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036C2F">
        <w:rPr>
          <w:rFonts w:ascii="Times New Roman" w:hAnsi="Times New Roman"/>
          <w:sz w:val="24"/>
          <w:szCs w:val="24"/>
        </w:rPr>
        <w:t>опубликовать в</w:t>
      </w:r>
      <w:r w:rsidR="002D4AA4" w:rsidRPr="00E97098">
        <w:rPr>
          <w:rFonts w:ascii="Times New Roman" w:hAnsi="Times New Roman"/>
          <w:sz w:val="24"/>
          <w:szCs w:val="24"/>
        </w:rPr>
        <w:t xml:space="preserve"> «</w:t>
      </w:r>
      <w:r w:rsidR="002D4AA4" w:rsidRPr="00E97098">
        <w:rPr>
          <w:rFonts w:ascii="Times New Roman" w:hAnsi="Times New Roman" w:hint="eastAsia"/>
          <w:sz w:val="24"/>
          <w:szCs w:val="24"/>
        </w:rPr>
        <w:t>Вестник</w:t>
      </w:r>
      <w:r w:rsidR="002D4AA4">
        <w:rPr>
          <w:rFonts w:ascii="Times New Roman" w:hAnsi="Times New Roman"/>
          <w:sz w:val="24"/>
          <w:szCs w:val="24"/>
        </w:rPr>
        <w:t>е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Мамакана»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и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036C2F">
        <w:rPr>
          <w:rFonts w:ascii="Times New Roman" w:hAnsi="Times New Roman"/>
          <w:sz w:val="24"/>
          <w:szCs w:val="24"/>
        </w:rPr>
        <w:t xml:space="preserve">разместить на </w:t>
      </w:r>
      <w:r w:rsidR="002D4AA4" w:rsidRPr="00E97098">
        <w:rPr>
          <w:rFonts w:ascii="Times New Roman" w:hAnsi="Times New Roman" w:hint="eastAsia"/>
          <w:sz w:val="24"/>
          <w:szCs w:val="24"/>
        </w:rPr>
        <w:t>официальном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сайте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администрации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Мамаканского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городского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поселения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в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информационно</w:t>
      </w:r>
      <w:r w:rsidR="002D4AA4" w:rsidRPr="00E97098">
        <w:rPr>
          <w:rFonts w:ascii="Times New Roman" w:hAnsi="Times New Roman"/>
          <w:sz w:val="24"/>
          <w:szCs w:val="24"/>
        </w:rPr>
        <w:t>-</w:t>
      </w:r>
      <w:r w:rsidR="002D4AA4" w:rsidRPr="00E97098">
        <w:rPr>
          <w:rFonts w:ascii="Times New Roman" w:hAnsi="Times New Roman" w:hint="eastAsia"/>
          <w:sz w:val="24"/>
          <w:szCs w:val="24"/>
        </w:rPr>
        <w:t>телекоммуникационной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2D4AA4" w:rsidRPr="00E97098">
        <w:rPr>
          <w:rFonts w:ascii="Times New Roman" w:hAnsi="Times New Roman" w:hint="eastAsia"/>
          <w:sz w:val="24"/>
          <w:szCs w:val="24"/>
        </w:rPr>
        <w:t>сети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r w:rsidR="00036C2F">
        <w:rPr>
          <w:rFonts w:ascii="Times New Roman" w:hAnsi="Times New Roman"/>
          <w:sz w:val="24"/>
          <w:szCs w:val="24"/>
        </w:rPr>
        <w:t>«</w:t>
      </w:r>
      <w:r w:rsidR="002D4AA4" w:rsidRPr="00E97098">
        <w:rPr>
          <w:rFonts w:ascii="Times New Roman" w:hAnsi="Times New Roman" w:hint="eastAsia"/>
          <w:sz w:val="24"/>
          <w:szCs w:val="24"/>
        </w:rPr>
        <w:t>Интернет</w:t>
      </w:r>
      <w:r w:rsidR="00036C2F">
        <w:rPr>
          <w:rFonts w:ascii="Times New Roman" w:hAnsi="Times New Roman"/>
          <w:sz w:val="24"/>
          <w:szCs w:val="24"/>
        </w:rPr>
        <w:t>»</w:t>
      </w:r>
      <w:r w:rsidR="002D4AA4" w:rsidRPr="00E9709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D4AA4" w:rsidRPr="00C553F0">
          <w:rPr>
            <w:rStyle w:val="a8"/>
            <w:rFonts w:ascii="Times New Roman" w:hAnsi="Times New Roman"/>
            <w:sz w:val="24"/>
            <w:szCs w:val="24"/>
          </w:rPr>
          <w:t>http://www.mamakan-adm.ru</w:t>
        </w:r>
      </w:hyperlink>
    </w:p>
    <w:p w:rsidR="004018C6" w:rsidRDefault="00533612" w:rsidP="0053361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018C6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D57149">
        <w:rPr>
          <w:rFonts w:ascii="Times New Roman" w:hAnsi="Times New Roman"/>
          <w:sz w:val="24"/>
          <w:szCs w:val="24"/>
        </w:rPr>
        <w:t>постановления</w:t>
      </w:r>
      <w:r w:rsidR="004018C6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018C6" w:rsidRDefault="004018C6" w:rsidP="00533612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4534A" w:rsidRDefault="00B63953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4534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4534A">
        <w:rPr>
          <w:rFonts w:ascii="Times New Roman" w:hAnsi="Times New Roman"/>
          <w:sz w:val="24"/>
          <w:szCs w:val="24"/>
        </w:rPr>
        <w:t xml:space="preserve"> Мамаканского </w:t>
      </w:r>
    </w:p>
    <w:p w:rsidR="0014534A" w:rsidRDefault="0014534A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</w:t>
      </w:r>
      <w:r w:rsidR="00036C2F">
        <w:rPr>
          <w:rFonts w:ascii="Times New Roman" w:hAnsi="Times New Roman"/>
          <w:sz w:val="24"/>
          <w:szCs w:val="24"/>
        </w:rPr>
        <w:t xml:space="preserve">         </w:t>
      </w:r>
      <w:r w:rsidR="00B63953">
        <w:rPr>
          <w:rFonts w:ascii="Times New Roman" w:hAnsi="Times New Roman"/>
          <w:sz w:val="24"/>
          <w:szCs w:val="24"/>
        </w:rPr>
        <w:t>Ю.В. Белоногова</w:t>
      </w: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  <w:sectPr w:rsidR="00EE7D38" w:rsidSect="0012634A">
          <w:pgSz w:w="11906" w:h="16838"/>
          <w:pgMar w:top="426" w:right="424" w:bottom="284" w:left="1701" w:header="284" w:footer="708" w:gutter="0"/>
          <w:cols w:space="708"/>
          <w:docGrid w:linePitch="360"/>
        </w:sectPr>
      </w:pPr>
    </w:p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</w:pPr>
    </w:p>
    <w:p w:rsidR="00EE7D38" w:rsidRDefault="00EE7D38" w:rsidP="00EE7D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инициативных проектов на 2024 год</w:t>
      </w:r>
    </w:p>
    <w:p w:rsidR="00EE7D38" w:rsidRDefault="00EE7D38" w:rsidP="00EE7D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Мамаканское муниципальное образование</w:t>
      </w:r>
    </w:p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</w:pPr>
    </w:p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</w:pPr>
    </w:p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4640" w:type="dxa"/>
        <w:tblInd w:w="113" w:type="dxa"/>
        <w:tblLook w:val="04A0" w:firstRow="1" w:lastRow="0" w:firstColumn="1" w:lastColumn="0" w:noHBand="0" w:noVBand="1"/>
      </w:tblPr>
      <w:tblGrid>
        <w:gridCol w:w="594"/>
        <w:gridCol w:w="5042"/>
        <w:gridCol w:w="1688"/>
        <w:gridCol w:w="2211"/>
        <w:gridCol w:w="2699"/>
        <w:gridCol w:w="2406"/>
      </w:tblGrid>
      <w:tr w:rsidR="00EE7D38" w:rsidRPr="00EE7D38" w:rsidTr="00EE7D38">
        <w:trPr>
          <w:trHeight w:val="5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- всего, руб.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из:</w:t>
            </w:r>
          </w:p>
        </w:tc>
      </w:tr>
      <w:tr w:rsidR="00EE7D38" w:rsidRPr="00EE7D38" w:rsidTr="00EE7D38">
        <w:trPr>
          <w:trHeight w:val="20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бюджета, руб.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инициативные платежи , руб.</w:t>
            </w:r>
          </w:p>
        </w:tc>
      </w:tr>
      <w:tr w:rsidR="00EE7D38" w:rsidRPr="00EE7D38" w:rsidTr="00EE7D38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"Оснащение материально- технической базы  спортивного объекта на территории п. Мамакан ,ул. Ленина  1а"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до 30 декабря 2024 года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580 953,00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522 853,00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58 100,00</w:t>
            </w:r>
          </w:p>
        </w:tc>
      </w:tr>
      <w:tr w:rsidR="00EE7D38" w:rsidRPr="00EE7D38" w:rsidTr="00EE7D38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"Чистый поселок  в рамках благоустройства поселка Мамакан"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до 30 декабря 2024 года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123 882,00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110 882,00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13 000,00</w:t>
            </w:r>
          </w:p>
        </w:tc>
      </w:tr>
      <w:tr w:rsidR="00EE7D38" w:rsidRPr="00EE7D38" w:rsidTr="00EE7D38">
        <w:trPr>
          <w:trHeight w:val="37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  <w:r w:rsidRPr="00EE7D38">
              <w:rPr>
                <w:rFonts w:ascii="Times New Roman" w:hAnsi="Times New Roman"/>
                <w:b/>
                <w:bCs/>
                <w:color w:val="C0C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704 835,00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633 735,00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D38" w:rsidRPr="00EE7D38" w:rsidRDefault="00EE7D38" w:rsidP="00EE7D3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71 100,00</w:t>
            </w:r>
          </w:p>
        </w:tc>
      </w:tr>
    </w:tbl>
    <w:p w:rsidR="00EE7D38" w:rsidRDefault="00EE7D38" w:rsidP="004018C6">
      <w:pPr>
        <w:jc w:val="right"/>
        <w:rPr>
          <w:rFonts w:ascii="Times New Roman" w:hAnsi="Times New Roman"/>
          <w:sz w:val="24"/>
          <w:szCs w:val="24"/>
        </w:rPr>
      </w:pPr>
    </w:p>
    <w:p w:rsidR="005F5B31" w:rsidRDefault="00EE7D38" w:rsidP="00EE7D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Мамаканского городского поселения подпись Ю.В. Белоногова</w:t>
      </w: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финансово-экономичсекого отдела подпись Т.В.Людвиг</w:t>
      </w: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</w:p>
    <w:p w:rsidR="002A73D8" w:rsidRDefault="002A73D8" w:rsidP="00EE7D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подпись И.С. Искакова</w:t>
      </w: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  <w:sectPr w:rsidR="00EE7D38" w:rsidSect="00EE7D38">
          <w:pgSz w:w="16838" w:h="11906" w:orient="landscape"/>
          <w:pgMar w:top="1701" w:right="426" w:bottom="424" w:left="284" w:header="284" w:footer="708" w:gutter="0"/>
          <w:cols w:space="708"/>
          <w:docGrid w:linePitch="360"/>
        </w:sectPr>
      </w:pPr>
    </w:p>
    <w:p w:rsidR="00EE7D38" w:rsidRDefault="00EE7D38" w:rsidP="00EE7D38">
      <w:pPr>
        <w:jc w:val="both"/>
        <w:rPr>
          <w:rFonts w:ascii="Times New Roman" w:hAnsi="Times New Roman"/>
          <w:sz w:val="24"/>
          <w:szCs w:val="24"/>
        </w:rPr>
      </w:pPr>
    </w:p>
    <w:p w:rsidR="00F73A2A" w:rsidRDefault="00F73A2A" w:rsidP="00F73A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F73A2A" w:rsidRDefault="00F73A2A" w:rsidP="00F73A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3A2A" w:rsidRDefault="00F73A2A" w:rsidP="00F73A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Мамаканского городского поселения </w:t>
      </w:r>
    </w:p>
    <w:p w:rsidR="00F73A2A" w:rsidRDefault="00F73A2A" w:rsidP="00F73A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12.01.2024г. № 4- п</w:t>
      </w:r>
    </w:p>
    <w:p w:rsidR="00F73A2A" w:rsidRDefault="00F73A2A" w:rsidP="00F73A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</w:t>
      </w:r>
    </w:p>
    <w:p w:rsidR="00F73A2A" w:rsidRDefault="00F73A2A" w:rsidP="00F73A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организации работы по реализации инициативных проектов </w:t>
      </w:r>
    </w:p>
    <w:p w:rsidR="00F73A2A" w:rsidRDefault="00F73A2A" w:rsidP="00F73A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Мамаканском муниципальном образовании в 2024 году</w:t>
      </w:r>
    </w:p>
    <w:p w:rsidR="00F73A2A" w:rsidRDefault="00F73A2A" w:rsidP="00F73A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A2A" w:rsidRDefault="00F73A2A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разработан на основании Закона Иркутской области от 06.05.2022 года № 33-ОЗ «Об отдельных вопросах реализации на территории Иркутской области инициативных проектов», Постановления Правительства Иркутской области от 05 октября 2022 года № 766–пп «Об установлении Порядка предоставления и распределения субсидий из областного бюджета местным бюджетам  на финансовую поддержку реализации инициативных проектов»</w:t>
      </w:r>
      <w:r w:rsidR="00872753">
        <w:rPr>
          <w:rFonts w:ascii="Times New Roman" w:hAnsi="Times New Roman"/>
          <w:sz w:val="24"/>
          <w:szCs w:val="24"/>
        </w:rPr>
        <w:t xml:space="preserve"> (далее – Постановление)</w:t>
      </w:r>
      <w:r>
        <w:rPr>
          <w:rFonts w:ascii="Times New Roman" w:hAnsi="Times New Roman"/>
          <w:sz w:val="24"/>
          <w:szCs w:val="24"/>
        </w:rPr>
        <w:t>.</w:t>
      </w:r>
    </w:p>
    <w:p w:rsidR="00F73A2A" w:rsidRDefault="00F73A2A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Специалист по экономическим вопросам администрации Мамаканского городского поселения (далее - специалист администрации) на соответствующий финансовый год в срок до 20 января года предоставления субсидии представляет в Министерство экономического развития и промышленности Иркутской области (далее – Министерство) следующие документы:</w:t>
      </w:r>
    </w:p>
    <w:p w:rsidR="00F73A2A" w:rsidRDefault="00F73A2A" w:rsidP="00F73A2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предоставление субсидии;</w:t>
      </w:r>
    </w:p>
    <w:p w:rsidR="00F73A2A" w:rsidRDefault="00F73A2A" w:rsidP="00F73A2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муниципального правового акта</w:t>
      </w:r>
      <w:r w:rsidR="00B84D28">
        <w:rPr>
          <w:rFonts w:ascii="Times New Roman" w:hAnsi="Times New Roman"/>
          <w:sz w:val="24"/>
          <w:szCs w:val="24"/>
        </w:rPr>
        <w:t xml:space="preserve"> </w:t>
      </w:r>
      <w:r w:rsidR="00872753">
        <w:rPr>
          <w:rFonts w:ascii="Times New Roman" w:hAnsi="Times New Roman"/>
          <w:sz w:val="24"/>
          <w:szCs w:val="24"/>
        </w:rPr>
        <w:t>об утверждении перечней инициативных проектов.</w:t>
      </w:r>
    </w:p>
    <w:p w:rsidR="00F73A2A" w:rsidRDefault="00F73A2A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753">
        <w:rPr>
          <w:rFonts w:ascii="Times New Roman" w:hAnsi="Times New Roman"/>
          <w:sz w:val="24"/>
          <w:szCs w:val="24"/>
        </w:rPr>
        <w:t>В случае принятия Мин</w:t>
      </w:r>
      <w:r w:rsidR="002109B3">
        <w:rPr>
          <w:rFonts w:ascii="Times New Roman" w:hAnsi="Times New Roman"/>
          <w:sz w:val="24"/>
          <w:szCs w:val="24"/>
        </w:rPr>
        <w:t xml:space="preserve">истерством решения об отказе в предоставлении субсидии специалист </w:t>
      </w:r>
      <w:r w:rsidR="00316F35">
        <w:rPr>
          <w:rFonts w:ascii="Times New Roman" w:hAnsi="Times New Roman"/>
          <w:sz w:val="24"/>
          <w:szCs w:val="24"/>
        </w:rPr>
        <w:t xml:space="preserve">администрации, после устранения замечаний, которые явились основание для отказа, повторно обращается в Министерство с </w:t>
      </w:r>
      <w:r>
        <w:rPr>
          <w:rFonts w:ascii="Times New Roman" w:hAnsi="Times New Roman"/>
          <w:sz w:val="24"/>
          <w:szCs w:val="24"/>
        </w:rPr>
        <w:t>цел</w:t>
      </w:r>
      <w:r w:rsidR="00316F35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предоставления субсидий в порядке, установленном Постановлением, в пределах срока предоставления  документов, установленного в пункте 10 Постановления Пр</w:t>
      </w:r>
      <w:r w:rsidR="00872753">
        <w:rPr>
          <w:rFonts w:ascii="Times New Roman" w:hAnsi="Times New Roman"/>
          <w:sz w:val="24"/>
          <w:szCs w:val="24"/>
        </w:rPr>
        <w:t>авительства Иркутской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316F35" w:rsidRPr="00AB76C9" w:rsidRDefault="00316F35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3A2A">
        <w:rPr>
          <w:rFonts w:ascii="Times New Roman" w:hAnsi="Times New Roman"/>
          <w:sz w:val="24"/>
          <w:szCs w:val="24"/>
        </w:rPr>
        <w:t xml:space="preserve">. </w:t>
      </w:r>
      <w:r w:rsidR="00A638FB">
        <w:rPr>
          <w:rFonts w:ascii="Times New Roman" w:hAnsi="Times New Roman"/>
          <w:sz w:val="24"/>
          <w:szCs w:val="24"/>
        </w:rPr>
        <w:t>На основании принятия Министерством</w:t>
      </w:r>
      <w:r w:rsidR="00AB76C9">
        <w:rPr>
          <w:rFonts w:ascii="Times New Roman" w:hAnsi="Times New Roman"/>
          <w:sz w:val="24"/>
          <w:szCs w:val="24"/>
        </w:rPr>
        <w:t xml:space="preserve"> решения о предоставлении субсидии администрация заключает </w:t>
      </w:r>
      <w:r w:rsidR="00A638FB">
        <w:rPr>
          <w:rFonts w:ascii="Times New Roman" w:hAnsi="Times New Roman"/>
          <w:sz w:val="24"/>
          <w:szCs w:val="24"/>
        </w:rPr>
        <w:t>с ним соглашение о предоставлении</w:t>
      </w:r>
      <w:r w:rsidR="005703E1">
        <w:rPr>
          <w:rFonts w:ascii="Times New Roman" w:hAnsi="Times New Roman"/>
          <w:sz w:val="24"/>
          <w:szCs w:val="24"/>
        </w:rPr>
        <w:t xml:space="preserve"> субсидии.</w:t>
      </w:r>
    </w:p>
    <w:p w:rsidR="00F73A2A" w:rsidRPr="003203C1" w:rsidRDefault="005703E1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Начальник</w:t>
      </w:r>
      <w:r w:rsidR="00F73A2A">
        <w:rPr>
          <w:rFonts w:ascii="Times New Roman" w:hAnsi="Times New Roman"/>
          <w:sz w:val="24"/>
          <w:szCs w:val="24"/>
        </w:rPr>
        <w:t xml:space="preserve"> финансово-экономического </w:t>
      </w:r>
      <w:r w:rsidR="00F73A2A" w:rsidRPr="003203C1">
        <w:rPr>
          <w:rFonts w:ascii="Times New Roman" w:hAnsi="Times New Roman"/>
          <w:sz w:val="24"/>
          <w:szCs w:val="24"/>
        </w:rPr>
        <w:t xml:space="preserve">отдела </w:t>
      </w:r>
      <w:r w:rsidR="009F5355" w:rsidRPr="003203C1">
        <w:rPr>
          <w:rFonts w:ascii="Times New Roman" w:hAnsi="Times New Roman"/>
          <w:sz w:val="24"/>
          <w:szCs w:val="24"/>
        </w:rPr>
        <w:t>отражает</w:t>
      </w:r>
      <w:r w:rsidR="00F73A2A" w:rsidRPr="003203C1">
        <w:rPr>
          <w:rFonts w:ascii="Times New Roman" w:hAnsi="Times New Roman"/>
          <w:sz w:val="24"/>
          <w:szCs w:val="24"/>
        </w:rPr>
        <w:t xml:space="preserve"> </w:t>
      </w:r>
      <w:r w:rsidR="00F73A2A">
        <w:rPr>
          <w:rFonts w:ascii="Times New Roman" w:hAnsi="Times New Roman"/>
          <w:sz w:val="24"/>
          <w:szCs w:val="24"/>
        </w:rPr>
        <w:t>субсидию, поступившую из областн</w:t>
      </w:r>
      <w:r w:rsidR="009F5355">
        <w:rPr>
          <w:rFonts w:ascii="Times New Roman" w:hAnsi="Times New Roman"/>
          <w:sz w:val="24"/>
          <w:szCs w:val="24"/>
        </w:rPr>
        <w:t>ого бюджета</w:t>
      </w:r>
      <w:r w:rsidR="003203C1">
        <w:rPr>
          <w:rFonts w:ascii="Times New Roman" w:hAnsi="Times New Roman"/>
          <w:sz w:val="24"/>
          <w:szCs w:val="24"/>
        </w:rPr>
        <w:t>,</w:t>
      </w:r>
      <w:r w:rsidR="009F5355">
        <w:rPr>
          <w:rFonts w:ascii="Times New Roman" w:hAnsi="Times New Roman"/>
          <w:sz w:val="24"/>
          <w:szCs w:val="24"/>
        </w:rPr>
        <w:t xml:space="preserve"> </w:t>
      </w:r>
      <w:r w:rsidR="009F5355" w:rsidRPr="003203C1">
        <w:rPr>
          <w:rFonts w:ascii="Times New Roman" w:hAnsi="Times New Roman"/>
          <w:sz w:val="24"/>
          <w:szCs w:val="24"/>
        </w:rPr>
        <w:t>в бюджете</w:t>
      </w:r>
      <w:r w:rsidR="00F73A2A" w:rsidRPr="003203C1">
        <w:rPr>
          <w:rFonts w:ascii="Times New Roman" w:hAnsi="Times New Roman"/>
          <w:sz w:val="24"/>
          <w:szCs w:val="24"/>
        </w:rPr>
        <w:t xml:space="preserve"> Мамаканского муниципального образования в соответствии с бюд</w:t>
      </w:r>
      <w:r w:rsidR="009F5355" w:rsidRPr="003203C1">
        <w:rPr>
          <w:rFonts w:ascii="Times New Roman" w:hAnsi="Times New Roman"/>
          <w:sz w:val="24"/>
          <w:szCs w:val="24"/>
        </w:rPr>
        <w:t>жетным законодательством и доводит</w:t>
      </w:r>
      <w:r w:rsidR="00F73A2A" w:rsidRPr="003203C1">
        <w:rPr>
          <w:rFonts w:ascii="Times New Roman" w:hAnsi="Times New Roman"/>
          <w:sz w:val="24"/>
          <w:szCs w:val="24"/>
        </w:rPr>
        <w:t xml:space="preserve"> лимиты</w:t>
      </w:r>
      <w:r w:rsidR="009F5355" w:rsidRPr="003203C1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F73A2A" w:rsidRPr="003203C1">
        <w:rPr>
          <w:rFonts w:ascii="Times New Roman" w:hAnsi="Times New Roman"/>
          <w:sz w:val="24"/>
          <w:szCs w:val="24"/>
        </w:rPr>
        <w:t xml:space="preserve"> до специалистов администрации  в чьей компетенции</w:t>
      </w:r>
      <w:r w:rsidR="009F5355" w:rsidRPr="003203C1">
        <w:rPr>
          <w:rFonts w:ascii="Times New Roman" w:hAnsi="Times New Roman"/>
          <w:sz w:val="24"/>
          <w:szCs w:val="24"/>
        </w:rPr>
        <w:t xml:space="preserve"> находится</w:t>
      </w:r>
      <w:r w:rsidR="00F73A2A" w:rsidRPr="003203C1">
        <w:rPr>
          <w:rFonts w:ascii="Times New Roman" w:hAnsi="Times New Roman"/>
          <w:sz w:val="24"/>
          <w:szCs w:val="24"/>
        </w:rPr>
        <w:t xml:space="preserve"> реализация инициативного проекта. </w:t>
      </w:r>
    </w:p>
    <w:p w:rsidR="00F73A2A" w:rsidRDefault="003203C1" w:rsidP="00F73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5355" w:rsidRPr="003203C1">
        <w:rPr>
          <w:rFonts w:ascii="Times New Roman" w:hAnsi="Times New Roman"/>
          <w:sz w:val="24"/>
          <w:szCs w:val="24"/>
        </w:rPr>
        <w:t>. Специалист</w:t>
      </w:r>
      <w:r w:rsidR="00F73A2A" w:rsidRPr="003203C1">
        <w:rPr>
          <w:rFonts w:ascii="Times New Roman" w:hAnsi="Times New Roman"/>
          <w:sz w:val="24"/>
          <w:szCs w:val="24"/>
        </w:rPr>
        <w:t xml:space="preserve"> по</w:t>
      </w:r>
      <w:r w:rsidR="009F5355" w:rsidRPr="003203C1">
        <w:rPr>
          <w:rFonts w:ascii="Times New Roman" w:hAnsi="Times New Roman"/>
          <w:sz w:val="24"/>
          <w:szCs w:val="24"/>
        </w:rPr>
        <w:t xml:space="preserve"> экономическим вопросам проводит</w:t>
      </w:r>
      <w:r w:rsidR="00F73A2A">
        <w:rPr>
          <w:rFonts w:ascii="Times New Roman" w:hAnsi="Times New Roman"/>
          <w:sz w:val="24"/>
          <w:szCs w:val="24"/>
        </w:rPr>
        <w:t xml:space="preserve"> мероприятия по заключению муниципальных контрактов в соответствии с перечнем инициативных проектов, с соблюдением процедур, предусмотренных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F73A2A" w:rsidRDefault="003203C1" w:rsidP="00F73A2A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F73A2A">
        <w:rPr>
          <w:rFonts w:ascii="Times New Roman" w:hAnsi="Times New Roman"/>
          <w:sz w:val="24"/>
          <w:szCs w:val="24"/>
        </w:rPr>
        <w:t xml:space="preserve">. </w:t>
      </w:r>
      <w:r w:rsidR="00E25411">
        <w:rPr>
          <w:rFonts w:ascii="Times New Roman" w:hAnsi="Times New Roman"/>
          <w:sz w:val="24"/>
          <w:szCs w:val="24"/>
        </w:rPr>
        <w:t>Специалист администрации в</w:t>
      </w:r>
      <w:r w:rsidR="00F73A2A"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 образования экономии субсидий в результате осуществления закупок товаров, работ, услуг, в отношении которых принято решение о предоставлении субсидий в году предоставления субсидий</w:t>
      </w:r>
      <w:r w:rsidR="00E25411" w:rsidRPr="003203C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73A2A">
        <w:rPr>
          <w:rFonts w:ascii="Times New Roman" w:hAnsi="Times New Roman"/>
          <w:sz w:val="24"/>
          <w:szCs w:val="24"/>
          <w:shd w:val="clear" w:color="auto" w:fill="FFFFFF"/>
        </w:rPr>
        <w:t xml:space="preserve"> по согласованию с инициаторами инициативного проекта, имеет право перераспределить образовавшуюся экономию в рамках инициативного проекта.</w:t>
      </w:r>
    </w:p>
    <w:p w:rsidR="00F73A2A" w:rsidRDefault="00ED5391" w:rsidP="00F73A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8</w:t>
      </w:r>
      <w:r w:rsidR="00F73A2A">
        <w:rPr>
          <w:rFonts w:ascii="Times New Roman" w:hAnsi="Times New Roman"/>
          <w:sz w:val="24"/>
          <w:szCs w:val="24"/>
          <w:shd w:val="clear" w:color="auto" w:fill="FFFFFF"/>
        </w:rPr>
        <w:t>. Результатом использования субсидий является доля реализованных инициативных проектов от общего количества инициативных проектов. Специалист администрации по форме, в сроки и в порядке, предусмотренные соглашением, представляет в Министерство отчётность об осуществлении расходов местного бюджета, в целях софинансирования которых предоставляются субсидии, а также о достижении значения результата использования субсидий.</w:t>
      </w:r>
    </w:p>
    <w:p w:rsidR="00F73A2A" w:rsidRDefault="00ED5391" w:rsidP="00F73A2A">
      <w:pPr>
        <w:ind w:firstLineChars="25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  <w:r w:rsidR="00F73A2A">
        <w:rPr>
          <w:rFonts w:ascii="Times New Roman" w:hAnsi="Times New Roman"/>
          <w:sz w:val="24"/>
          <w:szCs w:val="24"/>
          <w:shd w:val="clear" w:color="auto" w:fill="FFFFFF"/>
        </w:rPr>
        <w:t>. Ответственность за достоверность представляемых в Министерство в соответствии с настоящим Порядком сведений возлагается на начальника финансово-экономического отдела администрации Мамаканского городского поселения.</w:t>
      </w:r>
    </w:p>
    <w:p w:rsidR="00F73A2A" w:rsidRDefault="00F73A2A" w:rsidP="002A73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3A2A" w:rsidRDefault="00F73A2A" w:rsidP="00F73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Подготовил:</w:t>
      </w:r>
    </w:p>
    <w:p w:rsidR="00F73A2A" w:rsidRDefault="00F73A2A" w:rsidP="00ED5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экономическим вопросам                                                             И.С. Искакова  </w:t>
      </w:r>
    </w:p>
    <w:p w:rsidR="002A73D8" w:rsidRDefault="002A73D8" w:rsidP="00ED5391">
      <w:pPr>
        <w:jc w:val="both"/>
        <w:rPr>
          <w:rFonts w:ascii="Times New Roman" w:hAnsi="Times New Roman"/>
          <w:sz w:val="24"/>
          <w:szCs w:val="24"/>
        </w:rPr>
      </w:pPr>
    </w:p>
    <w:p w:rsidR="002A73D8" w:rsidRDefault="002A73D8" w:rsidP="00ED5391">
      <w:pPr>
        <w:jc w:val="both"/>
        <w:rPr>
          <w:rFonts w:ascii="Times New Roman" w:hAnsi="Times New Roman"/>
          <w:sz w:val="24"/>
          <w:szCs w:val="24"/>
        </w:rPr>
        <w:sectPr w:rsidR="002A73D8" w:rsidSect="002A73D8">
          <w:pgSz w:w="11906" w:h="16838"/>
          <w:pgMar w:top="284" w:right="850" w:bottom="1134" w:left="1701" w:header="284" w:footer="708" w:gutter="0"/>
          <w:cols w:space="708"/>
          <w:docGrid w:linePitch="360"/>
        </w:sectPr>
      </w:pPr>
    </w:p>
    <w:tbl>
      <w:tblPr>
        <w:tblW w:w="15180" w:type="dxa"/>
        <w:tblInd w:w="113" w:type="dxa"/>
        <w:tblLook w:val="04A0" w:firstRow="1" w:lastRow="0" w:firstColumn="1" w:lastColumn="0" w:noHBand="0" w:noVBand="1"/>
      </w:tblPr>
      <w:tblGrid>
        <w:gridCol w:w="780"/>
        <w:gridCol w:w="2340"/>
        <w:gridCol w:w="2260"/>
        <w:gridCol w:w="2140"/>
        <w:gridCol w:w="2140"/>
        <w:gridCol w:w="1920"/>
        <w:gridCol w:w="3600"/>
      </w:tblGrid>
      <w:tr w:rsidR="002A73D8" w:rsidRPr="002A73D8" w:rsidTr="002A73D8">
        <w:trPr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 3                                                                                к  Постановлению Администрации                      Мамакаского городского поселения                                    от 12.01.2024 г.  № 4-п     </w:t>
            </w:r>
            <w:r w:rsidRPr="002A73D8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</w:tr>
      <w:tr w:rsidR="002A73D8" w:rsidRPr="002A73D8" w:rsidTr="002A73D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3D8" w:rsidRPr="002A73D8" w:rsidTr="002A73D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Перечень сотрудников, ответственных за реализацию  инициативных проектов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A73D8" w:rsidRPr="002A73D8" w:rsidTr="002A73D8">
        <w:trPr>
          <w:trHeight w:val="37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Мамаканское городское поселение</w:t>
            </w:r>
          </w:p>
        </w:tc>
      </w:tr>
      <w:tr w:rsidR="002A73D8" w:rsidRPr="002A73D8" w:rsidTr="002A73D8">
        <w:trPr>
          <w:trHeight w:val="375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(наименование городского округа, поселения)</w:t>
            </w:r>
          </w:p>
        </w:tc>
      </w:tr>
      <w:tr w:rsidR="002A73D8" w:rsidRPr="002A73D8" w:rsidTr="002A73D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A73D8" w:rsidRPr="002A73D8" w:rsidTr="002A73D8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Рабочий телефон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Сотовый 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e-mail</w:t>
            </w:r>
          </w:p>
        </w:tc>
      </w:tr>
      <w:tr w:rsidR="002A73D8" w:rsidRPr="002A73D8" w:rsidTr="002A73D8">
        <w:trPr>
          <w:trHeight w:val="15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Мамаканское городское поселение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Искакова И.С.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Специалист по экономическим вопросам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89245323189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89526369605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2A73D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mamakan-prognoz@mail.ru</w:t>
              </w:r>
            </w:hyperlink>
          </w:p>
        </w:tc>
      </w:tr>
      <w:tr w:rsidR="002A73D8" w:rsidRPr="002A73D8" w:rsidTr="002A73D8">
        <w:trPr>
          <w:trHeight w:val="139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D8" w:rsidRPr="002A73D8" w:rsidRDefault="002A73D8" w:rsidP="002A73D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D8" w:rsidRPr="002A73D8" w:rsidRDefault="002A73D8" w:rsidP="002A73D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Людвиг Т.В.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89245327655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A7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89041265368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8" w:rsidRPr="002A73D8" w:rsidRDefault="002A73D8" w:rsidP="002A73D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Pr="002A73D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mamakan@inbox.ru</w:t>
              </w:r>
            </w:hyperlink>
          </w:p>
        </w:tc>
      </w:tr>
    </w:tbl>
    <w:p w:rsidR="002A73D8" w:rsidRDefault="002A73D8" w:rsidP="00ED539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A73D8" w:rsidSect="002A73D8">
      <w:pgSz w:w="16838" w:h="11906" w:orient="landscape"/>
      <w:pgMar w:top="850" w:right="1134" w:bottom="1701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22" w:rsidRDefault="00052D22" w:rsidP="004E2EE0">
      <w:r>
        <w:separator/>
      </w:r>
    </w:p>
  </w:endnote>
  <w:endnote w:type="continuationSeparator" w:id="0">
    <w:p w:rsidR="00052D22" w:rsidRDefault="00052D22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22" w:rsidRDefault="00052D22" w:rsidP="004E2EE0">
      <w:r>
        <w:separator/>
      </w:r>
    </w:p>
  </w:footnote>
  <w:footnote w:type="continuationSeparator" w:id="0">
    <w:p w:rsidR="00052D22" w:rsidRDefault="00052D22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C6C77"/>
    <w:multiLevelType w:val="multilevel"/>
    <w:tmpl w:val="3B6C6C77"/>
    <w:lvl w:ilvl="0">
      <w:start w:val="1"/>
      <w:numFmt w:val="bullet"/>
      <w:lvlText w:val=""/>
      <w:lvlJc w:val="left"/>
      <w:pPr>
        <w:tabs>
          <w:tab w:val="left" w:pos="-840"/>
        </w:tabs>
        <w:ind w:left="5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840"/>
        </w:tabs>
        <w:ind w:left="13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40"/>
        </w:tabs>
        <w:ind w:left="20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840"/>
        </w:tabs>
        <w:ind w:left="27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40"/>
        </w:tabs>
        <w:ind w:left="34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40"/>
        </w:tabs>
        <w:ind w:left="41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840"/>
        </w:tabs>
        <w:ind w:left="49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840"/>
        </w:tabs>
        <w:ind w:left="56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40"/>
        </w:tabs>
        <w:ind w:left="6348" w:hanging="360"/>
      </w:pPr>
      <w:rPr>
        <w:rFonts w:ascii="Wingdings" w:hAnsi="Wingdings" w:hint="default"/>
      </w:rPr>
    </w:lvl>
  </w:abstractNum>
  <w:abstractNum w:abstractNumId="5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FD8"/>
    <w:rsid w:val="00024D06"/>
    <w:rsid w:val="00036C2F"/>
    <w:rsid w:val="00052D22"/>
    <w:rsid w:val="00060F7B"/>
    <w:rsid w:val="00074F8C"/>
    <w:rsid w:val="000B6F43"/>
    <w:rsid w:val="00101F74"/>
    <w:rsid w:val="001025B9"/>
    <w:rsid w:val="0012634A"/>
    <w:rsid w:val="00133A9A"/>
    <w:rsid w:val="0014534A"/>
    <w:rsid w:val="0016619A"/>
    <w:rsid w:val="001808A2"/>
    <w:rsid w:val="001D2DC4"/>
    <w:rsid w:val="001F1CB2"/>
    <w:rsid w:val="001F2245"/>
    <w:rsid w:val="002109B3"/>
    <w:rsid w:val="00211E92"/>
    <w:rsid w:val="00227CE3"/>
    <w:rsid w:val="00270317"/>
    <w:rsid w:val="00270EC2"/>
    <w:rsid w:val="00271FCF"/>
    <w:rsid w:val="0028582D"/>
    <w:rsid w:val="002979E4"/>
    <w:rsid w:val="00297BE8"/>
    <w:rsid w:val="002A73D8"/>
    <w:rsid w:val="002D2F86"/>
    <w:rsid w:val="002D4AA4"/>
    <w:rsid w:val="002F10FE"/>
    <w:rsid w:val="002F47F4"/>
    <w:rsid w:val="002F4915"/>
    <w:rsid w:val="00316F35"/>
    <w:rsid w:val="003203C1"/>
    <w:rsid w:val="0032126E"/>
    <w:rsid w:val="00330F29"/>
    <w:rsid w:val="00336923"/>
    <w:rsid w:val="00340900"/>
    <w:rsid w:val="00342967"/>
    <w:rsid w:val="003503FC"/>
    <w:rsid w:val="003C7E7A"/>
    <w:rsid w:val="004018C6"/>
    <w:rsid w:val="00417D30"/>
    <w:rsid w:val="00444BAB"/>
    <w:rsid w:val="00487BEA"/>
    <w:rsid w:val="0049565B"/>
    <w:rsid w:val="004B2EBD"/>
    <w:rsid w:val="004B38D6"/>
    <w:rsid w:val="004D5A3E"/>
    <w:rsid w:val="004E2EE0"/>
    <w:rsid w:val="005034A7"/>
    <w:rsid w:val="00503AF6"/>
    <w:rsid w:val="00533612"/>
    <w:rsid w:val="00541D48"/>
    <w:rsid w:val="00560039"/>
    <w:rsid w:val="005703E1"/>
    <w:rsid w:val="005A0CAD"/>
    <w:rsid w:val="005E13B9"/>
    <w:rsid w:val="005F5B31"/>
    <w:rsid w:val="006116B2"/>
    <w:rsid w:val="006179E6"/>
    <w:rsid w:val="00672D53"/>
    <w:rsid w:val="006741CD"/>
    <w:rsid w:val="00692CB3"/>
    <w:rsid w:val="006D00E0"/>
    <w:rsid w:val="006E5947"/>
    <w:rsid w:val="006F13EE"/>
    <w:rsid w:val="00740FB9"/>
    <w:rsid w:val="00744056"/>
    <w:rsid w:val="00767D13"/>
    <w:rsid w:val="007B6B89"/>
    <w:rsid w:val="007C03CE"/>
    <w:rsid w:val="007C2FDD"/>
    <w:rsid w:val="007C6B93"/>
    <w:rsid w:val="00800ACE"/>
    <w:rsid w:val="00872753"/>
    <w:rsid w:val="008772A0"/>
    <w:rsid w:val="00890764"/>
    <w:rsid w:val="00895477"/>
    <w:rsid w:val="008C26E8"/>
    <w:rsid w:val="008E723A"/>
    <w:rsid w:val="0090631D"/>
    <w:rsid w:val="00941C28"/>
    <w:rsid w:val="009A1542"/>
    <w:rsid w:val="009A2732"/>
    <w:rsid w:val="009A3682"/>
    <w:rsid w:val="009C1AF2"/>
    <w:rsid w:val="009D686B"/>
    <w:rsid w:val="009F5355"/>
    <w:rsid w:val="009F6C7D"/>
    <w:rsid w:val="00A1148C"/>
    <w:rsid w:val="00A338AC"/>
    <w:rsid w:val="00A638FB"/>
    <w:rsid w:val="00A65251"/>
    <w:rsid w:val="00A80615"/>
    <w:rsid w:val="00AB76C9"/>
    <w:rsid w:val="00AC3395"/>
    <w:rsid w:val="00AD5559"/>
    <w:rsid w:val="00B02FD8"/>
    <w:rsid w:val="00B2534B"/>
    <w:rsid w:val="00B25C1B"/>
    <w:rsid w:val="00B355D8"/>
    <w:rsid w:val="00B46ED4"/>
    <w:rsid w:val="00B53486"/>
    <w:rsid w:val="00B620A1"/>
    <w:rsid w:val="00B63953"/>
    <w:rsid w:val="00B80646"/>
    <w:rsid w:val="00B84D28"/>
    <w:rsid w:val="00B87ED9"/>
    <w:rsid w:val="00BA41FA"/>
    <w:rsid w:val="00BB3354"/>
    <w:rsid w:val="00BC428C"/>
    <w:rsid w:val="00BD08E1"/>
    <w:rsid w:val="00BD4502"/>
    <w:rsid w:val="00C4329B"/>
    <w:rsid w:val="00C74C08"/>
    <w:rsid w:val="00C74E8F"/>
    <w:rsid w:val="00C93DDB"/>
    <w:rsid w:val="00CC0FF1"/>
    <w:rsid w:val="00CC4A03"/>
    <w:rsid w:val="00CD2B1D"/>
    <w:rsid w:val="00D56742"/>
    <w:rsid w:val="00D57149"/>
    <w:rsid w:val="00D65C12"/>
    <w:rsid w:val="00D85C80"/>
    <w:rsid w:val="00DF5B75"/>
    <w:rsid w:val="00E046B1"/>
    <w:rsid w:val="00E12826"/>
    <w:rsid w:val="00E25411"/>
    <w:rsid w:val="00E34927"/>
    <w:rsid w:val="00EA5937"/>
    <w:rsid w:val="00EB686C"/>
    <w:rsid w:val="00ED5391"/>
    <w:rsid w:val="00EE7D38"/>
    <w:rsid w:val="00F30B07"/>
    <w:rsid w:val="00F33838"/>
    <w:rsid w:val="00F73A2A"/>
    <w:rsid w:val="00F767F7"/>
    <w:rsid w:val="00F90DB8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C7EC-DE24-4783-ADCA-753F6FF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kan-progno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makan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maka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Учетная запись Майкрософт</cp:lastModifiedBy>
  <cp:revision>10</cp:revision>
  <cp:lastPrinted>2024-01-16T07:54:00Z</cp:lastPrinted>
  <dcterms:created xsi:type="dcterms:W3CDTF">2024-01-16T06:27:00Z</dcterms:created>
  <dcterms:modified xsi:type="dcterms:W3CDTF">2024-02-06T06:25:00Z</dcterms:modified>
</cp:coreProperties>
</file>