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BBBB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C81A8C9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2534F52C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БОДАЙБИНСКИЙ МУНИЦИПАЛЬНЫЙ РАЙОН</w:t>
      </w:r>
    </w:p>
    <w:p w14:paraId="7BAE5DC4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14:paraId="6B501EAA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BB54056" w14:textId="77777777"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37228B0" w14:textId="77777777" w:rsidR="006241E3" w:rsidRPr="00E23814" w:rsidRDefault="006241E3" w:rsidP="00E2381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D8FD51B" w14:textId="0C6D8135" w:rsidR="006241E3" w:rsidRDefault="008855EB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76BDE">
        <w:rPr>
          <w:rFonts w:ascii="Times New Roman" w:hAnsi="Times New Roman" w:cs="Times New Roman"/>
          <w:sz w:val="24"/>
          <w:szCs w:val="24"/>
        </w:rPr>
        <w:t>5</w:t>
      </w:r>
      <w:r w:rsidR="00733413">
        <w:rPr>
          <w:rFonts w:ascii="Times New Roman" w:hAnsi="Times New Roman" w:cs="Times New Roman"/>
          <w:sz w:val="24"/>
          <w:szCs w:val="24"/>
        </w:rPr>
        <w:t>.0</w:t>
      </w:r>
      <w:r w:rsidR="00A76BD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33413">
        <w:rPr>
          <w:rFonts w:ascii="Times New Roman" w:hAnsi="Times New Roman" w:cs="Times New Roman"/>
          <w:sz w:val="24"/>
          <w:szCs w:val="24"/>
        </w:rPr>
        <w:t>.</w:t>
      </w:r>
      <w:r w:rsidR="006241E3" w:rsidRPr="00E23814">
        <w:rPr>
          <w:rFonts w:ascii="Times New Roman" w:hAnsi="Times New Roman" w:cs="Times New Roman"/>
          <w:sz w:val="24"/>
          <w:szCs w:val="24"/>
        </w:rPr>
        <w:t>20</w:t>
      </w:r>
      <w:r w:rsidR="00E13C2E">
        <w:rPr>
          <w:rFonts w:ascii="Times New Roman" w:hAnsi="Times New Roman" w:cs="Times New Roman"/>
          <w:sz w:val="24"/>
          <w:szCs w:val="24"/>
        </w:rPr>
        <w:t>2</w:t>
      </w:r>
      <w:r w:rsidR="00F05839">
        <w:rPr>
          <w:rFonts w:ascii="Times New Roman" w:hAnsi="Times New Roman" w:cs="Times New Roman"/>
          <w:sz w:val="24"/>
          <w:szCs w:val="24"/>
        </w:rPr>
        <w:t>5</w:t>
      </w:r>
      <w:r w:rsidR="006241E3" w:rsidRPr="00E23814">
        <w:rPr>
          <w:rFonts w:ascii="Times New Roman" w:hAnsi="Times New Roman" w:cs="Times New Roman"/>
          <w:sz w:val="24"/>
          <w:szCs w:val="24"/>
        </w:rPr>
        <w:t xml:space="preserve">г.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Мамакан                                        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B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11EF5FAD" w14:textId="77777777"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3634DC" w14:textId="77777777" w:rsidR="00E43C28" w:rsidRDefault="001D46EF" w:rsidP="00E43C28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от 16.04.2018г. № 59-п «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порядке рассмотрения обращений граждан, поступивших в администрацию </w:t>
      </w:r>
      <w:proofErr w:type="spellStart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 w:rsidR="00A8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5969A8F" w14:textId="77777777"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B45A75" w14:textId="501D7456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33CF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-ФЗ "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«О порядке рассмотрения обращений граждан Российской Федерации», 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02 мая 2006 года № 59-ФЗ «О 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861C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6, 33, 45</w:t>
      </w:r>
      <w:r w:rsidRPr="006861C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6AFF13AB" w14:textId="77777777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6861C0">
        <w:rPr>
          <w:rFonts w:ascii="Times New Roman" w:hAnsi="Times New Roman" w:cs="Times New Roman"/>
          <w:sz w:val="24"/>
          <w:szCs w:val="24"/>
        </w:rPr>
        <w:t>:</w:t>
      </w:r>
    </w:p>
    <w:p w14:paraId="56A266CE" w14:textId="1F84E3F5"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1C0">
        <w:rPr>
          <w:rFonts w:ascii="Times New Roman" w:hAnsi="Times New Roman" w:cs="Times New Roman"/>
          <w:sz w:val="24"/>
          <w:szCs w:val="24"/>
        </w:rPr>
        <w:t>.</w:t>
      </w:r>
      <w:r w:rsidR="00E13C2E">
        <w:rPr>
          <w:rFonts w:ascii="Times New Roman" w:hAnsi="Times New Roman" w:cs="Times New Roman"/>
          <w:sz w:val="24"/>
          <w:szCs w:val="24"/>
        </w:rPr>
        <w:t xml:space="preserve"> Внести изменения </w:t>
      </w:r>
      <w:r w:rsidR="008855E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 от 16.04.2018г. № 59-п «Об утверждении Положения о порядке рассмотрения обращений граждан, поступивших в администрацию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поселения»:</w:t>
      </w:r>
    </w:p>
    <w:p w14:paraId="4829FF13" w14:textId="4DB9372A" w:rsidR="00DE1906" w:rsidRDefault="00DE1906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дополнить пунктом 1.9.1. следующего содержания:</w:t>
      </w:r>
    </w:p>
    <w:p w14:paraId="558628CA" w14:textId="39F8DE96" w:rsidR="00DE1906" w:rsidRPr="00DE1906" w:rsidRDefault="00DE1906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 </w:t>
      </w:r>
      <w:hyperlink r:id="rId5" w:anchor="/multilink/12146661/paragraph/19234/number/0" w:history="1">
        <w:r w:rsidRPr="00DE1906">
          <w:rPr>
            <w:rStyle w:val="a5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особый порядок</w:t>
        </w:r>
      </w:hyperlink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направления обращений в форме электронного документа и направления ответов на обращения, уведомлений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DE190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14:paraId="06C7A418" w14:textId="6FE267AE" w:rsidR="00B4161B" w:rsidRDefault="00616EB6" w:rsidP="008855E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58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3BE">
        <w:rPr>
          <w:rFonts w:ascii="Times New Roman" w:hAnsi="Times New Roman" w:cs="Times New Roman"/>
          <w:sz w:val="24"/>
          <w:szCs w:val="24"/>
        </w:rPr>
        <w:t xml:space="preserve"> </w:t>
      </w:r>
      <w:r w:rsidR="00B4161B">
        <w:rPr>
          <w:rFonts w:ascii="Times New Roman" w:hAnsi="Times New Roman" w:cs="Times New Roman"/>
          <w:sz w:val="24"/>
          <w:szCs w:val="24"/>
        </w:rPr>
        <w:t>Пункт 2.5.1. Раздела 2 Исключить;</w:t>
      </w:r>
    </w:p>
    <w:p w14:paraId="2F4EC507" w14:textId="1D44B661" w:rsidR="008855EB" w:rsidRDefault="00A05FE2" w:rsidP="008855E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58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C65">
        <w:rPr>
          <w:rFonts w:ascii="Times New Roman" w:hAnsi="Times New Roman" w:cs="Times New Roman"/>
          <w:sz w:val="24"/>
          <w:szCs w:val="24"/>
        </w:rPr>
        <w:t xml:space="preserve">Пункт 2.7 </w:t>
      </w:r>
      <w:r w:rsidR="00A6465E">
        <w:rPr>
          <w:rFonts w:ascii="Times New Roman" w:hAnsi="Times New Roman" w:cs="Times New Roman"/>
          <w:sz w:val="24"/>
          <w:szCs w:val="24"/>
        </w:rPr>
        <w:t>Раздел</w:t>
      </w:r>
      <w:r w:rsidR="00DE5C65">
        <w:rPr>
          <w:rFonts w:ascii="Times New Roman" w:hAnsi="Times New Roman" w:cs="Times New Roman"/>
          <w:sz w:val="24"/>
          <w:szCs w:val="24"/>
        </w:rPr>
        <w:t>а</w:t>
      </w:r>
      <w:r w:rsidR="008855EB">
        <w:rPr>
          <w:rFonts w:ascii="Times New Roman" w:hAnsi="Times New Roman" w:cs="Times New Roman"/>
          <w:sz w:val="24"/>
          <w:szCs w:val="24"/>
        </w:rPr>
        <w:t xml:space="preserve"> </w:t>
      </w:r>
      <w:r w:rsidR="00616EB6">
        <w:rPr>
          <w:rFonts w:ascii="Times New Roman" w:hAnsi="Times New Roman" w:cs="Times New Roman"/>
          <w:sz w:val="24"/>
          <w:szCs w:val="24"/>
        </w:rPr>
        <w:t>2</w:t>
      </w:r>
      <w:r w:rsidR="00A6465E">
        <w:rPr>
          <w:rFonts w:ascii="Times New Roman" w:hAnsi="Times New Roman" w:cs="Times New Roman"/>
          <w:sz w:val="24"/>
          <w:szCs w:val="24"/>
        </w:rPr>
        <w:t xml:space="preserve"> </w:t>
      </w:r>
      <w:r w:rsidR="00DE5C6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E491DB7" w14:textId="236BBFB8" w:rsidR="00DE5C65" w:rsidRDefault="00616EB6" w:rsidP="00DE5C65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поступившее в форме электронного документа, в обязательном порядке должно содержать фамилию, имя, отчество (последнее – при наличии) гражданина, адрес электронной почты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используется адрес (уникальный идентификатор) личного кабинета на Едином портале или в иной информационной системе администрации, обеспечивающей идентификацию и (или) аутентификацию гражданина, по которым 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направлен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ответ, уведомление о переадресации обращения.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такому обращению могут прилагаться документы и материалы в электронной форме</w:t>
      </w:r>
      <w:r w:rsidR="00DE5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5C65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Обращение, поступившее в администрацию городского поселения в форме электронного документа, подлежит рассмотрению в порядке, установленном Законом.</w:t>
      </w:r>
    </w:p>
    <w:p w14:paraId="45622A1C" w14:textId="7DF853A4" w:rsidR="00303E93" w:rsidRDefault="00303E93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0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6.13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</w:t>
      </w:r>
      <w:r w:rsidR="0035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редакции:</w:t>
      </w:r>
    </w:p>
    <w:p w14:paraId="3C330641" w14:textId="66BCEA7F" w:rsidR="00A05FE2" w:rsidRDefault="00351128" w:rsidP="00A05FE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форме электронного документа, либо по адресу (уникальному идентификатору) личного кабинета гражданина на Едином портале  или в иной информационной системе администрации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обеспечивающей идентификацию и (или) аутентификацию гражданина, при использовании Единого портала или иной информационной системы в письменной форме по почтовому </w:t>
      </w:r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адресу, указанному в обращении, поступившем в администрацию </w:t>
      </w:r>
      <w:proofErr w:type="spellStart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 w:rsidR="00A0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письменной форме. </w:t>
      </w:r>
    </w:p>
    <w:p w14:paraId="787CFECC" w14:textId="35438974" w:rsidR="00A76BDE" w:rsidRDefault="00A76BDE" w:rsidP="00A05FE2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от 10.01.2025 года № 2/а-п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от 16.04.2018г. № 59-п «Об утверждении Положения о порядке рассмотрении обращений граждан, поступивших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поселения». </w:t>
      </w:r>
    </w:p>
    <w:p w14:paraId="43E47AB0" w14:textId="77777777" w:rsidR="00E43C28" w:rsidRPr="008127FE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1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4F1424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4F1424">
        <w:rPr>
          <w:rFonts w:ascii="Times New Roman" w:hAnsi="Times New Roman" w:cs="Times New Roman"/>
          <w:sz w:val="24"/>
          <w:szCs w:val="24"/>
        </w:rPr>
        <w:t>в газете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14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стник Мамакана</w:t>
      </w:r>
      <w:r w:rsidRPr="004F1424">
        <w:rPr>
          <w:rFonts w:ascii="Times New Roman" w:hAnsi="Times New Roman" w:cs="Times New Roman"/>
          <w:sz w:val="24"/>
          <w:szCs w:val="24"/>
        </w:rPr>
        <w:t>» и разме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4F14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4F1424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r w:rsidR="008855E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F142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hyperlink r:id="rId6" w:history="1"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mamakan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127FE">
        <w:rPr>
          <w:rFonts w:ascii="Times New Roman" w:hAnsi="Times New Roman" w:cs="Times New Roman"/>
          <w:sz w:val="24"/>
          <w:szCs w:val="24"/>
        </w:rPr>
        <w:t>.</w:t>
      </w:r>
    </w:p>
    <w:p w14:paraId="2F43991D" w14:textId="2F0B7CBB" w:rsidR="00E43C28" w:rsidRPr="007479B6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B6">
        <w:rPr>
          <w:rFonts w:ascii="Times New Roman" w:hAnsi="Times New Roman" w:cs="Times New Roman"/>
          <w:sz w:val="24"/>
          <w:szCs w:val="24"/>
        </w:rPr>
        <w:t>3.</w:t>
      </w:r>
      <w:r w:rsidR="00F05839">
        <w:rPr>
          <w:rFonts w:ascii="Times New Roman" w:hAnsi="Times New Roman" w:cs="Times New Roman"/>
          <w:sz w:val="24"/>
          <w:szCs w:val="24"/>
        </w:rPr>
        <w:t xml:space="preserve"> </w:t>
      </w:r>
      <w:r w:rsidR="00A76BDE">
        <w:rPr>
          <w:rFonts w:ascii="Times New Roman" w:hAnsi="Times New Roman" w:cs="Times New Roman"/>
          <w:sz w:val="24"/>
          <w:szCs w:val="24"/>
        </w:rPr>
        <w:t>Действие настоящего постановления распространяются на правоотношения, возникшие с 30.03.2025 года.</w:t>
      </w:r>
    </w:p>
    <w:p w14:paraId="4F55CBF2" w14:textId="77777777" w:rsidR="00E43C28" w:rsidRDefault="00E43C28" w:rsidP="00E43C28">
      <w:pPr>
        <w:pStyle w:val="a9"/>
      </w:pPr>
    </w:p>
    <w:p w14:paraId="297DD7A9" w14:textId="77777777" w:rsidR="008855EB" w:rsidRDefault="008855EB" w:rsidP="00E43C28">
      <w:pPr>
        <w:pStyle w:val="a9"/>
      </w:pPr>
    </w:p>
    <w:p w14:paraId="5BC73294" w14:textId="29537540" w:rsidR="008855EB" w:rsidRDefault="00A05FE2" w:rsidP="00E43C28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E43C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14:paraId="03EC3CD9" w14:textId="02ECBFCA" w:rsidR="00E43C28" w:rsidRDefault="00E43C28" w:rsidP="000D4AA1">
      <w:pPr>
        <w:pStyle w:val="a9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     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A05FE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Ю.В. Белоногова</w:t>
      </w:r>
    </w:p>
    <w:sectPr w:rsidR="00E43C28" w:rsidSect="00F95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" w15:restartNumberingAfterBreak="0">
    <w:nsid w:val="5A843B2A"/>
    <w:multiLevelType w:val="hybridMultilevel"/>
    <w:tmpl w:val="3FD0617A"/>
    <w:lvl w:ilvl="0" w:tplc="FD52C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CD"/>
    <w:rsid w:val="000B7912"/>
    <w:rsid w:val="000D4AA1"/>
    <w:rsid w:val="00101A9A"/>
    <w:rsid w:val="0013056C"/>
    <w:rsid w:val="0013359B"/>
    <w:rsid w:val="001446B6"/>
    <w:rsid w:val="00170716"/>
    <w:rsid w:val="001B03D8"/>
    <w:rsid w:val="001D46EF"/>
    <w:rsid w:val="0024772D"/>
    <w:rsid w:val="00251D19"/>
    <w:rsid w:val="002B3DA1"/>
    <w:rsid w:val="002C10D3"/>
    <w:rsid w:val="002E3E13"/>
    <w:rsid w:val="00303E93"/>
    <w:rsid w:val="00321076"/>
    <w:rsid w:val="00333CFF"/>
    <w:rsid w:val="00351128"/>
    <w:rsid w:val="00367965"/>
    <w:rsid w:val="0037279E"/>
    <w:rsid w:val="00373DA0"/>
    <w:rsid w:val="0038101C"/>
    <w:rsid w:val="003C276C"/>
    <w:rsid w:val="003C2AAE"/>
    <w:rsid w:val="00426FA3"/>
    <w:rsid w:val="004443BE"/>
    <w:rsid w:val="00484E21"/>
    <w:rsid w:val="004A6446"/>
    <w:rsid w:val="004B7721"/>
    <w:rsid w:val="004B77F3"/>
    <w:rsid w:val="004D043E"/>
    <w:rsid w:val="00504F1D"/>
    <w:rsid w:val="0052301C"/>
    <w:rsid w:val="005675DD"/>
    <w:rsid w:val="00583ED6"/>
    <w:rsid w:val="005A1E98"/>
    <w:rsid w:val="005C0BFF"/>
    <w:rsid w:val="00616EB6"/>
    <w:rsid w:val="006241E3"/>
    <w:rsid w:val="00680C32"/>
    <w:rsid w:val="006C146F"/>
    <w:rsid w:val="006D4588"/>
    <w:rsid w:val="00733413"/>
    <w:rsid w:val="00774AE9"/>
    <w:rsid w:val="007C222C"/>
    <w:rsid w:val="007E0A5D"/>
    <w:rsid w:val="0080568B"/>
    <w:rsid w:val="00876017"/>
    <w:rsid w:val="008855EB"/>
    <w:rsid w:val="00896717"/>
    <w:rsid w:val="0090090A"/>
    <w:rsid w:val="0097407A"/>
    <w:rsid w:val="009768A2"/>
    <w:rsid w:val="009A2DAE"/>
    <w:rsid w:val="009C0E96"/>
    <w:rsid w:val="009D1ACD"/>
    <w:rsid w:val="00A05FE2"/>
    <w:rsid w:val="00A14DBA"/>
    <w:rsid w:val="00A6465E"/>
    <w:rsid w:val="00A76BDE"/>
    <w:rsid w:val="00A80A13"/>
    <w:rsid w:val="00A86344"/>
    <w:rsid w:val="00A8717E"/>
    <w:rsid w:val="00A874AC"/>
    <w:rsid w:val="00AB3A51"/>
    <w:rsid w:val="00AC3470"/>
    <w:rsid w:val="00B4161B"/>
    <w:rsid w:val="00BF3973"/>
    <w:rsid w:val="00CC3F58"/>
    <w:rsid w:val="00CF4819"/>
    <w:rsid w:val="00D47EEC"/>
    <w:rsid w:val="00DE1906"/>
    <w:rsid w:val="00DE5C65"/>
    <w:rsid w:val="00DF2802"/>
    <w:rsid w:val="00E13C2E"/>
    <w:rsid w:val="00E15E21"/>
    <w:rsid w:val="00E23814"/>
    <w:rsid w:val="00E43C28"/>
    <w:rsid w:val="00E70DC2"/>
    <w:rsid w:val="00EE0EE0"/>
    <w:rsid w:val="00EE497D"/>
    <w:rsid w:val="00EF43E7"/>
    <w:rsid w:val="00F04CDF"/>
    <w:rsid w:val="00F05839"/>
    <w:rsid w:val="00F37C4D"/>
    <w:rsid w:val="00F45027"/>
    <w:rsid w:val="00F53730"/>
    <w:rsid w:val="00F95E0E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A2B"/>
  <w15:docId w15:val="{62405F00-9C2E-4348-B829-A5FDE6D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6B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C10D3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0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59B"/>
    <w:rPr>
      <w:color w:val="6DA3BD"/>
      <w:u w:val="single"/>
    </w:rPr>
  </w:style>
  <w:style w:type="character" w:customStyle="1" w:styleId="nobr1">
    <w:name w:val="nobr1"/>
    <w:basedOn w:val="a0"/>
    <w:rsid w:val="0013359B"/>
  </w:style>
  <w:style w:type="character" w:styleId="a6">
    <w:name w:val="Strong"/>
    <w:basedOn w:val="a0"/>
    <w:uiPriority w:val="22"/>
    <w:qFormat/>
    <w:rsid w:val="00AC3470"/>
    <w:rPr>
      <w:b/>
      <w:bCs/>
      <w:color w:val="FF6600"/>
    </w:rPr>
  </w:style>
  <w:style w:type="paragraph" w:styleId="a7">
    <w:name w:val="Normal (Web)"/>
    <w:basedOn w:val="a"/>
    <w:uiPriority w:val="99"/>
    <w:unhideWhenUsed/>
    <w:rsid w:val="00AC3470"/>
    <w:pPr>
      <w:spacing w:before="100" w:beforeAutospacing="1" w:after="24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46B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446B6"/>
  </w:style>
  <w:style w:type="paragraph" w:customStyle="1" w:styleId="ConsPlusNonformat">
    <w:name w:val="ConsPlusNonformat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1446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446B6"/>
    <w:pPr>
      <w:widowControl w:val="0"/>
      <w:snapToGrid w:val="0"/>
      <w:spacing w:line="300" w:lineRule="auto"/>
      <w:ind w:firstLine="21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6241E3"/>
    <w:pPr>
      <w:snapToGrid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241E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E23814"/>
  </w:style>
  <w:style w:type="paragraph" w:customStyle="1" w:styleId="s1">
    <w:name w:val="s_1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A2D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2DAE"/>
  </w:style>
  <w:style w:type="paragraph" w:customStyle="1" w:styleId="ConsPlusNormal">
    <w:name w:val="ConsPlusNormal"/>
    <w:rsid w:val="00E43C2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18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7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1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3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9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5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7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8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7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76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7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akan-adm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User</cp:lastModifiedBy>
  <cp:revision>2</cp:revision>
  <cp:lastPrinted>2024-07-04T02:55:00Z</cp:lastPrinted>
  <dcterms:created xsi:type="dcterms:W3CDTF">2025-05-05T01:50:00Z</dcterms:created>
  <dcterms:modified xsi:type="dcterms:W3CDTF">2025-05-05T01:50:00Z</dcterms:modified>
</cp:coreProperties>
</file>