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0000" w14:textId="77777777" w:rsidR="008D3188" w:rsidRDefault="008D3188">
      <w:pPr>
        <w:rPr>
          <w:sz w:val="27"/>
        </w:rPr>
      </w:pPr>
    </w:p>
    <w:p w14:paraId="0B000000" w14:textId="77777777" w:rsidR="008D3188" w:rsidRDefault="00000000">
      <w:pPr>
        <w:jc w:val="both"/>
        <w:rPr>
          <w:sz w:val="27"/>
        </w:rPr>
      </w:pPr>
      <w:r>
        <w:rPr>
          <w:sz w:val="27"/>
        </w:rPr>
        <w:t>«Продлено действие кредитных каникул на 2026 год для лиц, призванных на военную службу по мобилизации в вооруженные силы Российской Федерации, лиц, принимающим участие в специальной военной операции, а также членам их семей»</w:t>
      </w:r>
    </w:p>
    <w:p w14:paraId="0C000000" w14:textId="77777777" w:rsidR="008D3188" w:rsidRDefault="008D3188">
      <w:pPr>
        <w:rPr>
          <w:sz w:val="26"/>
        </w:rPr>
      </w:pPr>
    </w:p>
    <w:p w14:paraId="0D000000" w14:textId="77777777" w:rsidR="008D3188" w:rsidRDefault="00000000">
      <w:pPr>
        <w:jc w:val="both"/>
        <w:rPr>
          <w:sz w:val="27"/>
        </w:rPr>
      </w:pPr>
      <w:r>
        <w:rPr>
          <w:sz w:val="27"/>
        </w:rPr>
        <w:tab/>
      </w:r>
      <w:r>
        <w:rPr>
          <w:sz w:val="28"/>
        </w:rPr>
        <w:t xml:space="preserve">Федеральный закон от 15.12.2025 № 477-ФЗ «О внесении изменений </w:t>
      </w:r>
      <w:r>
        <w:rPr>
          <w:sz w:val="28"/>
        </w:rPr>
        <w:br/>
        <w:t xml:space="preserve">в отдельные законодательные акты Российской Федерации и признании утратившими силу отдельных положений законодательных актов Российской Федерации» продлил действие Федерального закона от 07.10.2022 № 377-ФЗ  </w:t>
      </w:r>
      <w:r>
        <w:rPr>
          <w:sz w:val="28"/>
        </w:rPr>
        <w:br/>
        <w:t xml:space="preserve">«Об особенностях исполнения обязательств по кредитным договорам (договорам займа) лицами, призванными на военную службу по мобилизации </w:t>
      </w:r>
      <w:r>
        <w:rPr>
          <w:sz w:val="28"/>
        </w:rPr>
        <w:br/>
        <w:t xml:space="preserve">в Вооруженные Силы Российской Федерации, лицами, принимающими участие </w:t>
      </w:r>
      <w:r>
        <w:rPr>
          <w:sz w:val="28"/>
        </w:rPr>
        <w:br/>
        <w:t xml:space="preserve">в специальной военной операции, а также членами их семей и о внесении изменений в отдельные законодательные акты Российской Федерации» на 2026 год. Таким образом, в 2026 году заемщики из числа физлиц и ИП по-прежнему смогут потребовать, например, от банка либо МФО приостановить исполнение обязательств по кредиту или займу. Речь идет, в частности, </w:t>
      </w:r>
      <w:r>
        <w:rPr>
          <w:sz w:val="28"/>
        </w:rPr>
        <w:br/>
        <w:t xml:space="preserve">о гражданах, которые до дня их мобилизации заключили договор по Закону </w:t>
      </w:r>
      <w:r>
        <w:rPr>
          <w:sz w:val="28"/>
        </w:rPr>
        <w:br/>
        <w:t>о потребкредите.</w:t>
      </w:r>
    </w:p>
    <w:p w14:paraId="0E000000" w14:textId="77777777" w:rsidR="008D3188" w:rsidRDefault="00000000">
      <w:pPr>
        <w:rPr>
          <w:sz w:val="27"/>
        </w:rPr>
      </w:pPr>
      <w:r>
        <w:rPr>
          <w:sz w:val="27"/>
        </w:rPr>
        <w:tab/>
        <w:t>Изменения вступают в силу 1 января 2026 года.</w:t>
      </w:r>
    </w:p>
    <w:p w14:paraId="0F000000" w14:textId="77777777" w:rsidR="008D3188" w:rsidRDefault="008D3188">
      <w:pPr>
        <w:rPr>
          <w:sz w:val="27"/>
        </w:rPr>
      </w:pPr>
    </w:p>
    <w:sectPr w:rsidR="008D3188">
      <w:headerReference w:type="default" r:id="rId6"/>
      <w:pgSz w:w="11909" w:h="16834"/>
      <w:pgMar w:top="1021" w:right="567" w:bottom="102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D844" w14:textId="77777777" w:rsidR="004152C9" w:rsidRDefault="004152C9">
      <w:r>
        <w:separator/>
      </w:r>
    </w:p>
  </w:endnote>
  <w:endnote w:type="continuationSeparator" w:id="0">
    <w:p w14:paraId="2009DE0B" w14:textId="77777777" w:rsidR="004152C9" w:rsidRDefault="0041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E976" w14:textId="77777777" w:rsidR="004152C9" w:rsidRDefault="004152C9">
      <w:r>
        <w:separator/>
      </w:r>
    </w:p>
  </w:footnote>
  <w:footnote w:type="continuationSeparator" w:id="0">
    <w:p w14:paraId="044DD32B" w14:textId="77777777" w:rsidR="004152C9" w:rsidRDefault="00415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8D3188" w:rsidRDefault="00000000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8D3188" w:rsidRDefault="008D318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88"/>
    <w:rsid w:val="000A22ED"/>
    <w:rsid w:val="000C6916"/>
    <w:rsid w:val="004152C9"/>
    <w:rsid w:val="006E1D23"/>
    <w:rsid w:val="00892BBE"/>
    <w:rsid w:val="008D3188"/>
    <w:rsid w:val="00A1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DC6F-AED6-429A-A84A-737B72BD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4248"/>
      <w:jc w:val="right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List Paragraph"/>
    <w:basedOn w:val="a"/>
    <w:link w:val="a7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2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2025-12-25T02:24:00Z</dcterms:created>
  <dcterms:modified xsi:type="dcterms:W3CDTF">2025-12-25T02:24:00Z</dcterms:modified>
</cp:coreProperties>
</file>