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E064C" w:rsidRDefault="000E064C" w:rsidP="000E064C">
      <w:pPr>
        <w:pStyle w:val="Noeeu"/>
        <w:widowControl/>
        <w:ind w:right="-766"/>
        <w:rPr>
          <w:b/>
          <w:sz w:val="24"/>
          <w:szCs w:val="24"/>
        </w:rPr>
      </w:pP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«</w:t>
      </w:r>
      <w:r w:rsidR="00D0680C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D0680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2015</w:t>
      </w:r>
      <w:r w:rsidRPr="00D41ABF">
        <w:rPr>
          <w:sz w:val="24"/>
          <w:szCs w:val="24"/>
        </w:rPr>
        <w:t xml:space="preserve">г.                  </w:t>
      </w:r>
      <w:r w:rsidR="00D0680C">
        <w:rPr>
          <w:sz w:val="24"/>
          <w:szCs w:val="24"/>
        </w:rPr>
        <w:t xml:space="preserve">             </w:t>
      </w:r>
      <w:r w:rsidRPr="00D41ABF">
        <w:rPr>
          <w:sz w:val="24"/>
          <w:szCs w:val="24"/>
        </w:rPr>
        <w:t xml:space="preserve">      п.</w:t>
      </w:r>
      <w:r w:rsidR="00EE7667">
        <w:rPr>
          <w:sz w:val="24"/>
          <w:szCs w:val="24"/>
        </w:rPr>
        <w:t xml:space="preserve"> </w:t>
      </w:r>
      <w:proofErr w:type="spellStart"/>
      <w:r w:rsidRPr="00D41ABF">
        <w:rPr>
          <w:sz w:val="24"/>
          <w:szCs w:val="24"/>
        </w:rPr>
        <w:t>Мамакан</w:t>
      </w:r>
      <w:proofErr w:type="spellEnd"/>
      <w:r w:rsidRPr="00D41ABF">
        <w:rPr>
          <w:sz w:val="24"/>
          <w:szCs w:val="24"/>
        </w:rPr>
        <w:t xml:space="preserve">                                               №</w:t>
      </w:r>
      <w:r w:rsidR="00D0680C">
        <w:rPr>
          <w:sz w:val="24"/>
          <w:szCs w:val="24"/>
        </w:rPr>
        <w:t xml:space="preserve"> 91-п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CD6133" w:rsidP="00CD613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CD613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CD6133" w:rsidRPr="00CD6133" w:rsidRDefault="00CD6133" w:rsidP="00CD613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CD6133">
        <w:rPr>
          <w:rFonts w:ascii="Times New Roman" w:hAnsi="Times New Roman" w:cs="Times New Roman"/>
          <w:sz w:val="24"/>
          <w:szCs w:val="24"/>
        </w:rPr>
        <w:t>«Упр</w:t>
      </w:r>
      <w:r w:rsidR="00DE2240">
        <w:rPr>
          <w:rFonts w:ascii="Times New Roman" w:hAnsi="Times New Roman" w:cs="Times New Roman"/>
          <w:sz w:val="24"/>
          <w:szCs w:val="24"/>
        </w:rPr>
        <w:t>авление муниципальной собственностью</w:t>
      </w:r>
      <w:r w:rsidR="00F23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2016-2018</w:t>
      </w:r>
      <w:r w:rsidRPr="00CD613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064C" w:rsidRDefault="000E064C" w:rsidP="000E064C">
      <w:pPr>
        <w:pStyle w:val="Noeeu"/>
        <w:widowControl/>
        <w:tabs>
          <w:tab w:val="left" w:pos="540"/>
          <w:tab w:val="left" w:pos="720"/>
        </w:tabs>
        <w:jc w:val="both"/>
        <w:rPr>
          <w:sz w:val="24"/>
          <w:szCs w:val="24"/>
        </w:rPr>
      </w:pPr>
    </w:p>
    <w:p w:rsidR="000E064C" w:rsidRDefault="000E064C" w:rsidP="000E064C">
      <w:pPr>
        <w:pStyle w:val="Noeeu"/>
        <w:widowControl/>
        <w:tabs>
          <w:tab w:val="left" w:pos="540"/>
          <w:tab w:val="left" w:pos="720"/>
        </w:tabs>
        <w:jc w:val="both"/>
        <w:rPr>
          <w:sz w:val="24"/>
          <w:szCs w:val="24"/>
        </w:rPr>
      </w:pPr>
    </w:p>
    <w:p w:rsidR="00986548" w:rsidRDefault="00EE7667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0E064C" w:rsidRPr="008F4AE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D6133" w:rsidRPr="00CD6133">
        <w:rPr>
          <w:sz w:val="24"/>
          <w:szCs w:val="24"/>
        </w:rPr>
        <w:t>Бюджетным кодексом Российской Федерации от 31.07.1998г. № 145-ФЗ,</w:t>
      </w:r>
      <w:r w:rsidR="00F23470">
        <w:rPr>
          <w:sz w:val="24"/>
          <w:szCs w:val="24"/>
        </w:rPr>
        <w:t xml:space="preserve"> </w:t>
      </w:r>
      <w:r w:rsidR="000E064C" w:rsidRPr="008F4AE0">
        <w:rPr>
          <w:sz w:val="24"/>
          <w:szCs w:val="24"/>
        </w:rPr>
        <w:t>Федеральным законом от 29.07.1998 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</w:t>
      </w:r>
      <w:r w:rsidR="000E064C">
        <w:rPr>
          <w:sz w:val="24"/>
          <w:szCs w:val="24"/>
        </w:rPr>
        <w:t xml:space="preserve"> статьями  6, 33, 45 Устава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="000E064C">
        <w:rPr>
          <w:sz w:val="24"/>
          <w:szCs w:val="24"/>
        </w:rPr>
        <w:t>муниципального образования</w:t>
      </w:r>
      <w:r w:rsidR="00986548">
        <w:rPr>
          <w:sz w:val="24"/>
          <w:szCs w:val="24"/>
        </w:rPr>
        <w:t>,</w:t>
      </w:r>
      <w:proofErr w:type="gramEnd"/>
    </w:p>
    <w:p w:rsidR="00383586" w:rsidRPr="008F4AE0" w:rsidRDefault="000E064C" w:rsidP="00986548">
      <w:pPr>
        <w:pStyle w:val="Noeeu"/>
        <w:widowControl/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83586" w:rsidRPr="008F4AE0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383586" w:rsidRPr="008F4AE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E2240">
        <w:rPr>
          <w:rFonts w:ascii="Times New Roman" w:hAnsi="Times New Roman" w:cs="Times New Roman"/>
          <w:sz w:val="24"/>
          <w:szCs w:val="24"/>
        </w:rPr>
        <w:t>муниципальную</w:t>
      </w:r>
      <w:r w:rsidR="00383586" w:rsidRPr="008F4AE0">
        <w:rPr>
          <w:rFonts w:ascii="Times New Roman" w:hAnsi="Times New Roman" w:cs="Times New Roman"/>
          <w:sz w:val="24"/>
          <w:szCs w:val="24"/>
        </w:rPr>
        <w:t xml:space="preserve"> Программу «Управление муниципальной собственностью </w:t>
      </w:r>
      <w:proofErr w:type="spellStart"/>
      <w:r w:rsidR="000E06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23470">
        <w:rPr>
          <w:rFonts w:ascii="Times New Roman" w:hAnsi="Times New Roman" w:cs="Times New Roman"/>
          <w:sz w:val="24"/>
          <w:szCs w:val="24"/>
        </w:rPr>
        <w:t xml:space="preserve"> </w:t>
      </w:r>
      <w:r w:rsidR="00383586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064C">
        <w:rPr>
          <w:rFonts w:ascii="Times New Roman" w:hAnsi="Times New Roman" w:cs="Times New Roman"/>
          <w:sz w:val="24"/>
          <w:szCs w:val="24"/>
        </w:rPr>
        <w:t>на 2016 - 2018</w:t>
      </w:r>
      <w:r w:rsidR="00383586" w:rsidRPr="008F4AE0">
        <w:rPr>
          <w:rFonts w:ascii="Times New Roman" w:hAnsi="Times New Roman" w:cs="Times New Roman"/>
          <w:sz w:val="24"/>
          <w:szCs w:val="24"/>
        </w:rPr>
        <w:t xml:space="preserve"> гг.» (прилагается).</w:t>
      </w:r>
    </w:p>
    <w:p w:rsidR="00383586" w:rsidRPr="008F4AE0" w:rsidRDefault="00383586" w:rsidP="00986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2. Отделу финансового и бухгалтерского учёта администрации  при формировании бюджетов предусматривать средства на реализацию Программы.</w:t>
      </w:r>
    </w:p>
    <w:p w:rsidR="00383586" w:rsidRDefault="00383586" w:rsidP="00986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3. Исполнителям Программы обеспечить выполнение мероприятий  Программы за счет и в пределах средств, предусмотренных в бюджете </w:t>
      </w:r>
      <w:r w:rsidR="00F23470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0E064C">
        <w:rPr>
          <w:rFonts w:ascii="Times New Roman" w:hAnsi="Times New Roman" w:cs="Times New Roman"/>
          <w:sz w:val="24"/>
          <w:szCs w:val="24"/>
        </w:rPr>
        <w:t xml:space="preserve">ия </w:t>
      </w:r>
      <w:r w:rsidRPr="008F4AE0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0E064C" w:rsidRPr="000E064C" w:rsidRDefault="000E064C" w:rsidP="00986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в газете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6" w:history="1">
        <w:r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33344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3586" w:rsidRPr="008F4AE0" w:rsidRDefault="000E064C" w:rsidP="00986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3586" w:rsidRPr="008F4A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86" w:rsidRPr="008F4A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86" w:rsidRPr="008F4A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по муниципальному имуществу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D6133" w:rsidRDefault="00CD6133" w:rsidP="00986548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383586" w:rsidP="00986548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Гл</w:t>
      </w:r>
      <w:r w:rsidR="00986548">
        <w:rPr>
          <w:rFonts w:ascii="Times New Roman" w:hAnsi="Times New Roman" w:cs="Times New Roman"/>
          <w:sz w:val="24"/>
          <w:szCs w:val="24"/>
        </w:rPr>
        <w:t xml:space="preserve">ава                                                                                                   </w:t>
      </w:r>
      <w:r w:rsidR="00F234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548"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383586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4AE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4369A0" w:rsidRPr="008F4AE0" w:rsidRDefault="00D0680C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69A0" w:rsidRPr="008F4A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14.10. </w:t>
      </w:r>
      <w:r w:rsidR="004369A0" w:rsidRPr="008F4AE0">
        <w:rPr>
          <w:rFonts w:ascii="Times New Roman" w:hAnsi="Times New Roman" w:cs="Times New Roman"/>
          <w:sz w:val="24"/>
          <w:szCs w:val="24"/>
        </w:rPr>
        <w:t xml:space="preserve">2015г. № </w:t>
      </w:r>
      <w:r>
        <w:rPr>
          <w:rFonts w:ascii="Times New Roman" w:hAnsi="Times New Roman" w:cs="Times New Roman"/>
          <w:sz w:val="24"/>
          <w:szCs w:val="24"/>
        </w:rPr>
        <w:t>91-п</w:t>
      </w:r>
    </w:p>
    <w:p w:rsidR="004369A0" w:rsidRPr="008F4AE0" w:rsidRDefault="004369A0" w:rsidP="008F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A0" w:rsidRPr="008F4AE0" w:rsidRDefault="004369A0" w:rsidP="008F4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86" w:rsidRPr="008F4AE0" w:rsidRDefault="00443AD6" w:rsidP="00DE2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4369A0" w:rsidRPr="008F4AE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E7667" w:rsidRDefault="004369A0" w:rsidP="0027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муниципальной собственностью  </w:t>
      </w:r>
    </w:p>
    <w:p w:rsidR="004369A0" w:rsidRPr="008F4AE0" w:rsidRDefault="004369A0" w:rsidP="0027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AE0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 w:rsidR="00EE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443AD6" w:rsidRPr="008F4AE0" w:rsidRDefault="00443AD6" w:rsidP="008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6" w:rsidRPr="008F4AE0" w:rsidRDefault="00443AD6" w:rsidP="008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86" w:rsidRPr="008F4AE0" w:rsidRDefault="00797317" w:rsidP="00B8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>1.</w:t>
      </w:r>
      <w:r w:rsidR="00B87EE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704"/>
      </w:tblGrid>
      <w:tr w:rsidR="00383586" w:rsidRPr="008F4AE0" w:rsidTr="00443AD6">
        <w:trPr>
          <w:trHeight w:val="450"/>
        </w:trPr>
        <w:tc>
          <w:tcPr>
            <w:tcW w:w="4785" w:type="dxa"/>
          </w:tcPr>
          <w:p w:rsidR="0038358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786" w:type="dxa"/>
          </w:tcPr>
          <w:p w:rsidR="0038358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43AD6" w:rsidRPr="008F4AE0" w:rsidTr="004369A0">
        <w:trPr>
          <w:trHeight w:val="1200"/>
        </w:trPr>
        <w:tc>
          <w:tcPr>
            <w:tcW w:w="4785" w:type="dxa"/>
          </w:tcPr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3AD6" w:rsidRPr="00274268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муниципальной собственностью </w:t>
            </w:r>
            <w:proofErr w:type="spellStart"/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2742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– 2018 гг.»</w:t>
            </w:r>
          </w:p>
        </w:tc>
      </w:tr>
      <w:tr w:rsidR="00D73F1D" w:rsidRPr="008F4AE0" w:rsidTr="001D2613">
        <w:trPr>
          <w:trHeight w:val="555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D73F1D" w:rsidRPr="00274268" w:rsidRDefault="00D73F1D" w:rsidP="0086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1F" w:rsidRPr="0027426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D73F1D" w:rsidRPr="008F4AE0" w:rsidTr="00443AD6">
        <w:trPr>
          <w:trHeight w:val="810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D73F1D" w:rsidRPr="00274268" w:rsidRDefault="00D73F1D" w:rsidP="0086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1F" w:rsidRPr="0027426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D73F1D" w:rsidRPr="008F4AE0">
        <w:trPr>
          <w:trHeight w:val="420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 и качества управления муниципальной собственностью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доходов бюджета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основе эффективного управления муниципальной собственностью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полноты и достоверности учета муниципального имущества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F1D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эффективности использования муниципального имущества, в  т</w:t>
            </w:r>
            <w:r w:rsidR="00DD156C">
              <w:rPr>
                <w:rFonts w:ascii="Times New Roman" w:hAnsi="Times New Roman" w:cs="Times New Roman"/>
                <w:sz w:val="24"/>
                <w:szCs w:val="24"/>
              </w:rPr>
              <w:t>ом  числе  земельными участками;</w:t>
            </w:r>
          </w:p>
          <w:p w:rsidR="00DD156C" w:rsidRDefault="00DD156C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недвижимости и земельных участков на территории</w:t>
            </w:r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9A3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0439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, признания права муниципальной  собственности на них для дальнейшего вовлечение в хозяйственный оборо</w:t>
            </w:r>
            <w:r w:rsidR="000439A3">
              <w:rPr>
                <w:rFonts w:ascii="Times New Roman" w:hAnsi="Times New Roman" w:cs="Times New Roman"/>
                <w:sz w:val="24"/>
                <w:szCs w:val="24"/>
              </w:rPr>
              <w:t>т;</w:t>
            </w:r>
          </w:p>
          <w:p w:rsidR="004D70A7" w:rsidRPr="009679AF" w:rsidRDefault="000439A3" w:rsidP="009679AF">
            <w:pPr>
              <w:tabs>
                <w:tab w:val="left" w:pos="301"/>
                <w:tab w:val="left" w:pos="451"/>
                <w:tab w:val="left" w:pos="631"/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ормирование, выполнение землеустроительных и кадастровых работ в отношении земельных участков, на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право собственности.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реализации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2016– 2018 гг.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FA" w:rsidRPr="008F4AE0" w:rsidRDefault="00A87254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составит: </w:t>
            </w:r>
            <w:r w:rsidR="00CB437A">
              <w:rPr>
                <w:rFonts w:ascii="Times New Roman" w:hAnsi="Times New Roman" w:cs="Times New Roman"/>
                <w:sz w:val="24"/>
                <w:szCs w:val="24"/>
              </w:rPr>
              <w:t>4 979,20</w:t>
            </w:r>
            <w:r w:rsidR="00966EFA" w:rsidRPr="009605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60561" w:rsidRPr="0096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EFA" w:rsidRPr="00960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66EFA" w:rsidRPr="0096056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966EFA"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, (бюджет </w:t>
            </w:r>
            <w:proofErr w:type="spellStart"/>
            <w:r w:rsidR="00966EFA"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966EFA"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 в том числе: </w:t>
            </w:r>
          </w:p>
          <w:p w:rsidR="00966EFA" w:rsidRPr="00B16FA3" w:rsidRDefault="00966EFA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CB437A">
              <w:rPr>
                <w:rFonts w:ascii="Times New Roman" w:hAnsi="Times New Roman" w:cs="Times New Roman"/>
                <w:sz w:val="24"/>
                <w:szCs w:val="24"/>
              </w:rPr>
              <w:t>1 921,90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6EFA" w:rsidRPr="00B16FA3" w:rsidRDefault="00CB437A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1 384,50</w:t>
            </w:r>
            <w:r w:rsidR="00966EFA"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3F1D" w:rsidRPr="008F4AE0" w:rsidRDefault="00966EFA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CB437A">
              <w:rPr>
                <w:rFonts w:ascii="Times New Roman" w:hAnsi="Times New Roman" w:cs="Times New Roman"/>
                <w:sz w:val="24"/>
                <w:szCs w:val="24"/>
              </w:rPr>
              <w:t>1 672,80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6"/>
              </w:tabs>
              <w:suppressAutoHyphens/>
              <w:snapToGrid w:val="0"/>
              <w:spacing w:after="0" w:line="240" w:lineRule="auto"/>
              <w:ind w:left="0" w:righ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бюджет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доходов от управления и распоряжения муниципальным имуществом;</w:t>
            </w:r>
          </w:p>
          <w:p w:rsidR="00D73F1D" w:rsidRPr="008F4AE0" w:rsidRDefault="00D73F1D" w:rsidP="008F4A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1"/>
              </w:tabs>
              <w:suppressAutoHyphens/>
              <w:spacing w:after="0" w:line="240" w:lineRule="auto"/>
              <w:ind w:left="0" w:righ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AC4D65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3.Увеличение количества объектов недвижимости,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 и подлежащих государственной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>регистрации.</w:t>
            </w:r>
          </w:p>
          <w:p w:rsidR="009679AF" w:rsidRPr="009679AF" w:rsidRDefault="00966EFA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9679AF" w:rsidRPr="009679AF">
              <w:rPr>
                <w:rFonts w:ascii="Times New Roman" w:hAnsi="Times New Roman" w:cs="Times New Roman"/>
                <w:sz w:val="24"/>
                <w:szCs w:val="24"/>
              </w:rPr>
              <w:t>ередача в аренду муниципального имущества в соответствии с уровнем рыночной стоимости арендной платы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D73F1D" w:rsidRPr="008F4AE0" w:rsidRDefault="00AC4D65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1D" w:rsidRPr="0076054B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76054B" w:rsidRPr="0076054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76054B" w:rsidRPr="0076054B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76054B" w:rsidRPr="007605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86" w:rsidRPr="008F4AE0" w:rsidRDefault="00383586" w:rsidP="008F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17" w:rsidRPr="008F4AE0" w:rsidRDefault="00797317" w:rsidP="00B87EEA">
      <w:pPr>
        <w:tabs>
          <w:tab w:val="left" w:pos="4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AE0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</w:t>
      </w:r>
      <w:r w:rsidR="00B87E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состояния сферы реализации П</w:t>
      </w:r>
      <w:r w:rsidRPr="008F4AE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797317" w:rsidRPr="008F4AE0" w:rsidRDefault="00F94472" w:rsidP="00DE2240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7317" w:rsidRPr="008F4AE0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97317" w:rsidRPr="008F4AE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составная часть экономической основы местного самоуправления. Решение вопросов местного значения и осуществление отдельных государственных полномочий, переданных субъектом Российской Федерации,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</w:t>
      </w:r>
      <w:r w:rsidR="0076279C" w:rsidRPr="008F4AE0">
        <w:rPr>
          <w:rFonts w:ascii="Times New Roman" w:hAnsi="Times New Roman" w:cs="Times New Roman"/>
          <w:sz w:val="24"/>
          <w:szCs w:val="24"/>
        </w:rPr>
        <w:t>есах муниципального образования.</w:t>
      </w:r>
    </w:p>
    <w:p w:rsidR="00797317" w:rsidRPr="008F4AE0" w:rsidRDefault="00797317" w:rsidP="00D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lastRenderedPageBreak/>
        <w:t>Управление муниципальным имуществом и земельными ресурсами является неотъемлемой частью деятель</w:t>
      </w:r>
      <w:r w:rsidR="00923A33">
        <w:rPr>
          <w:rFonts w:ascii="Times New Roman" w:hAnsi="Times New Roman" w:cs="Times New Roman"/>
          <w:sz w:val="24"/>
          <w:szCs w:val="24"/>
        </w:rPr>
        <w:t>ности а</w:t>
      </w:r>
      <w:r w:rsidR="0076279C" w:rsidRPr="008F4A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6279C" w:rsidRPr="008F4AE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городского поселения.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8F4AE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F4AE0">
        <w:rPr>
          <w:rFonts w:ascii="Times New Roman" w:hAnsi="Times New Roman" w:cs="Times New Roman"/>
          <w:sz w:val="24"/>
          <w:szCs w:val="24"/>
        </w:rPr>
        <w:t>юджет поселения от использования муниципального имущества и земельных ресурсов.</w:t>
      </w:r>
    </w:p>
    <w:p w:rsidR="00797317" w:rsidRPr="008F4AE0" w:rsidRDefault="00797317" w:rsidP="00D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Повышение доходности от распоряжения муниципальной собственностью поселения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797317" w:rsidRPr="00960561" w:rsidRDefault="00797317" w:rsidP="0092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Структура и состав муниципа</w:t>
      </w:r>
      <w:r w:rsidR="00431426">
        <w:rPr>
          <w:rFonts w:ascii="Times New Roman" w:hAnsi="Times New Roman" w:cs="Times New Roman"/>
          <w:sz w:val="24"/>
          <w:szCs w:val="24"/>
        </w:rPr>
        <w:t xml:space="preserve">льной собственности </w:t>
      </w:r>
      <w:proofErr w:type="spellStart"/>
      <w:r w:rsidR="0043142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городского поселения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</w:t>
      </w:r>
      <w:r w:rsidRPr="00960561">
        <w:rPr>
          <w:rFonts w:ascii="Times New Roman" w:hAnsi="Times New Roman" w:cs="Times New Roman"/>
          <w:sz w:val="24"/>
          <w:szCs w:val="24"/>
        </w:rPr>
        <w:t>методов управления.</w:t>
      </w:r>
    </w:p>
    <w:p w:rsidR="0076279C" w:rsidRPr="00960561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 xml:space="preserve">На протяжении ряда лет администрацией </w:t>
      </w:r>
      <w:proofErr w:type="spellStart"/>
      <w:r w:rsidR="00923A33" w:rsidRPr="0096056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60561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проводится работа по повышению эффективности управления муниципальной собственностью, в том числе: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 xml:space="preserve">1) проводится </w:t>
      </w:r>
      <w:proofErr w:type="spellStart"/>
      <w:r w:rsidRPr="00960561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60561">
        <w:rPr>
          <w:rFonts w:ascii="Times New Roman" w:hAnsi="Times New Roman" w:cs="Times New Roman"/>
          <w:sz w:val="24"/>
          <w:szCs w:val="24"/>
        </w:rPr>
        <w:t>-исковая работа</w:t>
      </w:r>
      <w:r w:rsidRPr="008F4AE0">
        <w:rPr>
          <w:rFonts w:ascii="Times New Roman" w:hAnsi="Times New Roman" w:cs="Times New Roman"/>
          <w:sz w:val="24"/>
          <w:szCs w:val="24"/>
        </w:rPr>
        <w:t xml:space="preserve"> в отношении арендаторов, не исполняющих условия договоров аренды муниципальной собственности;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2) осуществляется техническая инвентаризация и паспортизация объектов муници</w:t>
      </w:r>
      <w:r w:rsidR="00431426">
        <w:rPr>
          <w:rFonts w:ascii="Times New Roman" w:hAnsi="Times New Roman" w:cs="Times New Roman"/>
          <w:sz w:val="24"/>
          <w:szCs w:val="24"/>
        </w:rPr>
        <w:t xml:space="preserve">пального имущества </w:t>
      </w:r>
      <w:proofErr w:type="spellStart"/>
      <w:r w:rsidR="0043142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3) проводится работа по постановке на государственный кадастровый учет земельных участков под объектами недвижимости, находящимися в муниципальной собственности,  а также регистрации права муниципальной собственности на данные земельные участки;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F4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AE0">
        <w:rPr>
          <w:rFonts w:ascii="Times New Roman" w:hAnsi="Times New Roman" w:cs="Times New Roman"/>
          <w:sz w:val="24"/>
          <w:szCs w:val="24"/>
        </w:rPr>
        <w:t xml:space="preserve"> в сфере управления муниципальной собственностью имеется ряд проблем: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right="4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1) отсутствие автоматизации процессов ввода, контроля обработки, хранения и выдачи реестровой информации по имущественным объектам, правам и субъектам прав и т.д. 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2) 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3) 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4) низкий уровень формирования фонда муниципальных земель.</w:t>
      </w:r>
    </w:p>
    <w:p w:rsidR="00797317" w:rsidRPr="004002DF" w:rsidRDefault="0076279C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поддерживать необходимые условия для социально-эконом</w:t>
      </w:r>
      <w:r w:rsidR="00431426">
        <w:rPr>
          <w:rFonts w:ascii="Times New Roman" w:hAnsi="Times New Roman" w:cs="Times New Roman"/>
          <w:sz w:val="24"/>
          <w:szCs w:val="24"/>
        </w:rPr>
        <w:t xml:space="preserve">ического развития </w:t>
      </w:r>
      <w:proofErr w:type="spellStart"/>
      <w:r w:rsidR="0043142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314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и пополнения дохо</w:t>
      </w:r>
      <w:r w:rsidR="00431426">
        <w:rPr>
          <w:rFonts w:ascii="Times New Roman" w:hAnsi="Times New Roman" w:cs="Times New Roman"/>
          <w:sz w:val="24"/>
          <w:szCs w:val="24"/>
        </w:rPr>
        <w:t xml:space="preserve">дной части бюджета </w:t>
      </w:r>
      <w:proofErr w:type="spellStart"/>
      <w:r w:rsidR="0043142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proofErr w:type="spellStart"/>
      <w:r w:rsidRPr="000322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числятся инженерные сооружения, по которым требуется проведение технической инвентаризации и паспортизации, подлежащих государственной регистрации:</w:t>
      </w:r>
    </w:p>
    <w:p w:rsidR="0003222D" w:rsidRPr="00960561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 xml:space="preserve">1.Тепловые сети, </w:t>
      </w:r>
      <w:r w:rsidR="00960561" w:rsidRPr="00960561">
        <w:rPr>
          <w:rFonts w:ascii="Times New Roman" w:hAnsi="Times New Roman" w:cs="Times New Roman"/>
          <w:sz w:val="24"/>
          <w:szCs w:val="24"/>
        </w:rPr>
        <w:t>протяженностью -  21,16 км;</w:t>
      </w:r>
    </w:p>
    <w:p w:rsidR="0003222D" w:rsidRPr="0003222D" w:rsidRDefault="00923A33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>2</w:t>
      </w:r>
      <w:r w:rsidR="0003222D" w:rsidRPr="00960561">
        <w:rPr>
          <w:rFonts w:ascii="Times New Roman" w:hAnsi="Times New Roman" w:cs="Times New Roman"/>
          <w:sz w:val="24"/>
          <w:szCs w:val="24"/>
        </w:rPr>
        <w:t>. Дорог</w:t>
      </w:r>
      <w:r w:rsidR="00960561" w:rsidRPr="00960561">
        <w:rPr>
          <w:rFonts w:ascii="Times New Roman" w:hAnsi="Times New Roman" w:cs="Times New Roman"/>
          <w:sz w:val="24"/>
          <w:szCs w:val="24"/>
        </w:rPr>
        <w:t>и, протяженностью – 23,6 км.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lastRenderedPageBreak/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обусловлен: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1) наличием количества объектов муниципального имущества, состоящих в Реестре муници</w:t>
      </w:r>
      <w:r w:rsidR="00F7007B">
        <w:rPr>
          <w:rFonts w:ascii="Times New Roman" w:hAnsi="Times New Roman" w:cs="Times New Roman"/>
          <w:sz w:val="24"/>
          <w:szCs w:val="24"/>
        </w:rPr>
        <w:t xml:space="preserve">пального имущества </w:t>
      </w:r>
      <w:proofErr w:type="spellStart"/>
      <w:r w:rsidR="00F7007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2) необходимостью выделения финансовых ресурсов для полноценного обеспечения муниципального имущества соответствующей технической документацией;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3) выявлением бесхозяйного имущества.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2D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8" w:history="1">
        <w:r w:rsidRPr="0003222D">
          <w:rPr>
            <w:rStyle w:val="a6"/>
            <w:rFonts w:ascii="Times New Roman" w:hAnsi="Times New Roman" w:cs="Times New Roman"/>
            <w:sz w:val="24"/>
            <w:szCs w:val="24"/>
          </w:rPr>
          <w:t>пунктом 7 статьи 3</w:t>
        </w:r>
      </w:hyperlink>
      <w:r w:rsidRPr="0003222D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N 137-ФЗ "О введении в действие Земельного кодекса Российской Федерации"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участков, государственная собственность на которые не разграничена, а так же земельных участков под объектами недвижимости, находящимися в муниципальной собственности, городскими лесами и инженерными сооружениями.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Таким образом, наличие указанных проблем не позволяет администрации </w:t>
      </w:r>
      <w:proofErr w:type="spellStart"/>
      <w:r w:rsidRPr="000322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городского поселения повысить эффективность управления и распоряжения муниципальной собственностью.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и распоряжения муниципальной собственностью необходимо: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1) внедрить автоматизированную информационную систему, позволяющую должностным лицам и муниципальным служащим администрации </w:t>
      </w:r>
      <w:proofErr w:type="spellStart"/>
      <w:r w:rsidRPr="000322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городского поселения владеть оперативной информацией о муниципальной собственности.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2) продолжить работу по технической инвентаризации и паспортизации объектов муниципального имущества, постановке на государственный кадастровый учет и регистрации права муниципальной собственности на них;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3) обеспечить проведение работ по оценке рыночной стоимости объектов муниципального имущества;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4) продолжить работу по постановке на государственный кадастровый учет земельных участков, расположенных под объектами недвижимости, находящимися в муниципальной собственности, инженерными сооружениями, и обеспечить регистрацию права муниципальной собственности на них.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2D">
        <w:rPr>
          <w:rFonts w:ascii="Times New Roman" w:hAnsi="Times New Roman" w:cs="Times New Roman"/>
          <w:sz w:val="24"/>
          <w:szCs w:val="24"/>
        </w:rPr>
        <w:t xml:space="preserve">Таким образом, 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 на объекты муниципальной собственности 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</w:t>
      </w:r>
      <w:r w:rsidRPr="0003222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собственностью, а также обеспечивать </w:t>
      </w:r>
      <w:r w:rsidRPr="0086151F">
        <w:rPr>
          <w:rFonts w:ascii="Times New Roman" w:hAnsi="Times New Roman" w:cs="Times New Roman"/>
          <w:sz w:val="24"/>
          <w:szCs w:val="24"/>
        </w:rPr>
        <w:t xml:space="preserve">условия для социально-экономического развития </w:t>
      </w:r>
      <w:proofErr w:type="spellStart"/>
      <w:r w:rsidR="0086151F" w:rsidRPr="008615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6151F" w:rsidRPr="0086151F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86151F">
        <w:rPr>
          <w:rFonts w:ascii="Times New Roman" w:hAnsi="Times New Roman" w:cs="Times New Roman"/>
          <w:sz w:val="24"/>
          <w:szCs w:val="24"/>
        </w:rPr>
        <w:t xml:space="preserve"> и пополнять доходную часть</w:t>
      </w:r>
      <w:proofErr w:type="gramEnd"/>
      <w:r w:rsidRPr="0086151F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4002DF" w:rsidRPr="008615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615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97317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для решения имеющихся проблем в сфере управления муниципальной собственностью позволит в условиях ограниченных средств бюджета </w:t>
      </w:r>
      <w:proofErr w:type="spellStart"/>
      <w:r w:rsidR="004002D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комплексный подход по их устранению, сконцентрировать все организационные и финансовые ресурсы н</w:t>
      </w:r>
      <w:r w:rsidR="00630ED7">
        <w:rPr>
          <w:rFonts w:ascii="Times New Roman" w:hAnsi="Times New Roman" w:cs="Times New Roman"/>
          <w:sz w:val="24"/>
          <w:szCs w:val="24"/>
        </w:rPr>
        <w:t>а решении первоочередных задач.</w:t>
      </w:r>
    </w:p>
    <w:p w:rsidR="00B87EEA" w:rsidRPr="00630ED7" w:rsidRDefault="00B87EEA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22D" w:rsidRPr="00630ED7" w:rsidRDefault="00B87EEA" w:rsidP="00630ED7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300"/>
      <w:r>
        <w:rPr>
          <w:rFonts w:ascii="Times New Roman" w:hAnsi="Times New Roman" w:cs="Times New Roman"/>
          <w:b/>
          <w:bCs/>
          <w:sz w:val="24"/>
          <w:szCs w:val="24"/>
        </w:rPr>
        <w:t>3. Цель, задачи П</w:t>
      </w:r>
      <w:r w:rsidR="0003222D" w:rsidRPr="0003222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bookmarkEnd w:id="0"/>
    </w:p>
    <w:p w:rsidR="0003222D" w:rsidRPr="0003222D" w:rsidRDefault="00B87EEA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03222D" w:rsidRPr="0003222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03222D" w:rsidRPr="0003222D">
        <w:rPr>
          <w:rFonts w:ascii="Times New Roman" w:hAnsi="Times New Roman" w:cs="Times New Roman"/>
          <w:sz w:val="24"/>
          <w:szCs w:val="24"/>
        </w:rPr>
        <w:t xml:space="preserve"> - повышение эффективности управления муниципаль</w:t>
      </w:r>
      <w:r w:rsidR="002B111D">
        <w:rPr>
          <w:rFonts w:ascii="Times New Roman" w:hAnsi="Times New Roman" w:cs="Times New Roman"/>
          <w:sz w:val="24"/>
          <w:szCs w:val="24"/>
        </w:rPr>
        <w:t xml:space="preserve">ной собственностью  </w:t>
      </w:r>
      <w:proofErr w:type="spellStart"/>
      <w:r w:rsidR="002B111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222D"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Обозначенная цель муниципальной программы достигается посредством решения следующих задач:</w:t>
      </w:r>
    </w:p>
    <w:p w:rsidR="0003222D" w:rsidRPr="0003222D" w:rsidRDefault="0003222D" w:rsidP="004002D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       1.Обеспечение полноты и достоверности учета муниципального имуществ</w:t>
      </w:r>
      <w:r w:rsidR="002B111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B111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87EEA" w:rsidRDefault="0003222D" w:rsidP="00B87EE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       2.Обеспечение повышения эффективности использования муниципального имущества.</w:t>
      </w:r>
    </w:p>
    <w:p w:rsidR="00B87EEA" w:rsidRDefault="00B87EEA" w:rsidP="00B87EE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54" w:rsidRPr="007E2626" w:rsidRDefault="00A87254" w:rsidP="00A87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2626">
        <w:rPr>
          <w:rFonts w:ascii="Times New Roman" w:hAnsi="Times New Roman" w:cs="Times New Roman"/>
          <w:b/>
          <w:bCs/>
          <w:sz w:val="24"/>
          <w:szCs w:val="24"/>
        </w:rPr>
        <w:t>. Программные мероприятия (в приложении)</w:t>
      </w:r>
    </w:p>
    <w:p w:rsidR="00A87254" w:rsidRPr="00B87EEA" w:rsidRDefault="00A87254" w:rsidP="00B16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Мероприятия Программы исходят из реально существующих потребностей в сфере управления муниципальной собственностью </w:t>
      </w:r>
      <w:proofErr w:type="spellStart"/>
      <w:r w:rsidR="00B16FA3">
        <w:rPr>
          <w:rFonts w:ascii="Times New Roman" w:hAnsi="Times New Roman" w:cs="Times New Roman"/>
          <w:sz w:val="24"/>
          <w:szCs w:val="24"/>
        </w:rPr>
        <w:t>Мамаканского</w:t>
      </w:r>
      <w:r w:rsidRPr="007E262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7E2626">
        <w:rPr>
          <w:rFonts w:ascii="Times New Roman" w:hAnsi="Times New Roman" w:cs="Times New Roman"/>
          <w:sz w:val="24"/>
          <w:szCs w:val="24"/>
        </w:rPr>
        <w:t xml:space="preserve"> образования и направлены на выполнение задач программы и достижение поставленной цели.</w:t>
      </w:r>
    </w:p>
    <w:p w:rsidR="002B111D" w:rsidRPr="00630ED7" w:rsidRDefault="00B16FA3" w:rsidP="00630ED7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111D" w:rsidRPr="002B111D">
        <w:rPr>
          <w:rFonts w:ascii="Times New Roman" w:hAnsi="Times New Roman" w:cs="Times New Roman"/>
          <w:b/>
          <w:bCs/>
          <w:sz w:val="24"/>
          <w:szCs w:val="24"/>
        </w:rPr>
        <w:t>. Объем и источники финансирова</w:t>
      </w:r>
      <w:r w:rsidR="00B87EEA">
        <w:rPr>
          <w:rFonts w:ascii="Times New Roman" w:hAnsi="Times New Roman" w:cs="Times New Roman"/>
          <w:b/>
          <w:bCs/>
          <w:sz w:val="24"/>
          <w:szCs w:val="24"/>
        </w:rPr>
        <w:t>ния П</w:t>
      </w:r>
      <w:r w:rsidR="00630ED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proofErr w:type="spellStart"/>
      <w:r w:rsidR="004002D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30E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 соответствующий финансовый год, исходя из возможностей бюджета.</w:t>
      </w:r>
      <w:r w:rsidR="00630ED7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630ED7" w:rsidRPr="004B6FA7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составляет </w:t>
      </w:r>
      <w:r w:rsidR="004B6FA7" w:rsidRPr="004B6FA7">
        <w:rPr>
          <w:rFonts w:ascii="Times New Roman" w:hAnsi="Times New Roman" w:cs="Times New Roman"/>
          <w:sz w:val="24"/>
          <w:szCs w:val="24"/>
        </w:rPr>
        <w:t>4 475,06</w:t>
      </w:r>
      <w:r w:rsidR="00630ED7" w:rsidRPr="004B6F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6FA7">
        <w:rPr>
          <w:rFonts w:ascii="Times New Roman" w:hAnsi="Times New Roman" w:cs="Times New Roman"/>
          <w:sz w:val="24"/>
          <w:szCs w:val="24"/>
        </w:rPr>
        <w:t>.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B111D" w:rsidRPr="004B6FA7" w:rsidRDefault="008E20F7" w:rsidP="0040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</w:t>
      </w:r>
      <w:r w:rsidR="002B111D" w:rsidRPr="004B6FA7">
        <w:rPr>
          <w:rFonts w:ascii="Times New Roman" w:hAnsi="Times New Roman" w:cs="Times New Roman"/>
          <w:sz w:val="24"/>
          <w:szCs w:val="24"/>
        </w:rPr>
        <w:t xml:space="preserve"> г. – </w:t>
      </w:r>
      <w:r w:rsidR="00381FFD">
        <w:rPr>
          <w:rFonts w:ascii="Times New Roman" w:hAnsi="Times New Roman" w:cs="Times New Roman"/>
          <w:sz w:val="24"/>
          <w:szCs w:val="24"/>
        </w:rPr>
        <w:t>1 921,90</w:t>
      </w:r>
      <w:r w:rsidR="002B111D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E20F7" w:rsidRPr="004B6F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381FFD">
        <w:rPr>
          <w:rFonts w:ascii="Times New Roman" w:hAnsi="Times New Roman" w:cs="Times New Roman"/>
          <w:color w:val="000000"/>
          <w:sz w:val="24"/>
          <w:szCs w:val="24"/>
        </w:rPr>
        <w:t>1 384,50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2B111D" w:rsidRPr="008F4AE0" w:rsidRDefault="008E20F7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B111D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381F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6B98">
        <w:rPr>
          <w:rFonts w:ascii="Times New Roman" w:hAnsi="Times New Roman" w:cs="Times New Roman"/>
          <w:color w:val="000000"/>
          <w:sz w:val="24"/>
          <w:szCs w:val="24"/>
        </w:rPr>
        <w:t> 672,80</w:t>
      </w:r>
      <w:r w:rsidR="002B111D"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0ED7" w:rsidRDefault="00630ED7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4B6FA7">
        <w:rPr>
          <w:rFonts w:ascii="Times New Roman" w:hAnsi="Times New Roman" w:cs="Times New Roman"/>
          <w:sz w:val="24"/>
          <w:szCs w:val="24"/>
        </w:rPr>
        <w:t xml:space="preserve"> посеелния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B87EEA" w:rsidRDefault="00B87EEA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B16FA3" w:rsidP="00400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3586" w:rsidRPr="008F4AE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Разработчик Программы является администрация </w:t>
      </w:r>
      <w:proofErr w:type="spellStart"/>
      <w:r w:rsidR="004002DF" w:rsidRPr="008E20F7">
        <w:rPr>
          <w:rFonts w:ascii="Times New Roman" w:hAnsi="Times New Roman" w:cs="Times New Roman"/>
          <w:sz w:val="24"/>
          <w:szCs w:val="24"/>
        </w:rPr>
        <w:t>Мамаканского</w:t>
      </w:r>
      <w:r w:rsidR="0086151F" w:rsidRPr="008E20F7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86151F"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Pr="008F4AE0">
        <w:rPr>
          <w:rFonts w:ascii="Times New Roman" w:hAnsi="Times New Roman" w:cs="Times New Roman"/>
          <w:sz w:val="24"/>
          <w:szCs w:val="24"/>
        </w:rPr>
        <w:t xml:space="preserve">Разработчик 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от 21.07.2009 № 94-ФЗ «О размещении заказов по поставке товаров, выполнение работ, оказание услуг для государственных и муниципальных нужд».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муниципальный заказчик Программы может осуществить работу по привлечению дополнительных источников финансирования.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Общее управление реализацией Прогр</w:t>
      </w:r>
      <w:r w:rsidR="004002DF">
        <w:rPr>
          <w:rFonts w:ascii="Times New Roman" w:hAnsi="Times New Roman" w:cs="Times New Roman"/>
          <w:sz w:val="24"/>
          <w:szCs w:val="24"/>
        </w:rPr>
        <w:t xml:space="preserve">аммы осуществляется  главой </w:t>
      </w:r>
      <w:proofErr w:type="spellStart"/>
      <w:r w:rsidR="004002DF">
        <w:rPr>
          <w:rFonts w:ascii="Times New Roman" w:hAnsi="Times New Roman" w:cs="Times New Roman"/>
          <w:sz w:val="24"/>
          <w:szCs w:val="24"/>
        </w:rPr>
        <w:t>Мамакаснкого</w:t>
      </w:r>
      <w:r w:rsidRPr="008F4AE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8F4AE0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В состав Программы включен Перечень мероприятий. По каждому мероприятию назначаются исполнители программных мероприятий. Исполнители 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8E20F7" w:rsidRDefault="00383586" w:rsidP="0027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Исполнители программных мероприятий могут вносить предложения по объемам финансирования и корректировке плана мероприятий. </w:t>
      </w:r>
    </w:p>
    <w:p w:rsidR="00274268" w:rsidRPr="00444765" w:rsidRDefault="00274268" w:rsidP="0027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ED7" w:rsidRPr="00444765" w:rsidRDefault="00B16FA3" w:rsidP="00B87EEA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0ED7" w:rsidRPr="00444765">
        <w:rPr>
          <w:rFonts w:ascii="Times New Roman" w:hAnsi="Times New Roman" w:cs="Times New Roman"/>
          <w:b/>
          <w:bCs/>
          <w:sz w:val="24"/>
          <w:szCs w:val="24"/>
        </w:rPr>
        <w:t>. Ожи</w:t>
      </w:r>
      <w:r w:rsidR="00B87EEA">
        <w:rPr>
          <w:rFonts w:ascii="Times New Roman" w:hAnsi="Times New Roman" w:cs="Times New Roman"/>
          <w:b/>
          <w:bCs/>
          <w:sz w:val="24"/>
          <w:szCs w:val="24"/>
        </w:rPr>
        <w:t>даемые результаты реализации П</w:t>
      </w:r>
      <w:r w:rsidR="00444765" w:rsidRPr="0044476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30ED7" w:rsidRPr="00444765" w:rsidRDefault="00B87EEA" w:rsidP="0002515D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630ED7" w:rsidRPr="00444765">
        <w:rPr>
          <w:rFonts w:ascii="Times New Roman" w:hAnsi="Times New Roman" w:cs="Times New Roman"/>
          <w:sz w:val="24"/>
          <w:szCs w:val="24"/>
        </w:rPr>
        <w:t>программы позволит обеспечить:</w:t>
      </w:r>
    </w:p>
    <w:p w:rsidR="00630ED7" w:rsidRPr="00B87EEA" w:rsidRDefault="00630ED7" w:rsidP="00B87EEA">
      <w:pPr>
        <w:pStyle w:val="a5"/>
        <w:numPr>
          <w:ilvl w:val="0"/>
          <w:numId w:val="3"/>
        </w:numPr>
        <w:tabs>
          <w:tab w:val="left" w:pos="993"/>
          <w:tab w:val="left" w:pos="1418"/>
          <w:tab w:val="left" w:pos="4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A">
        <w:rPr>
          <w:rFonts w:ascii="Times New Roman" w:hAnsi="Times New Roman" w:cs="Times New Roman"/>
          <w:sz w:val="24"/>
          <w:szCs w:val="24"/>
        </w:rPr>
        <w:t>поп</w:t>
      </w:r>
      <w:r w:rsidR="00444765" w:rsidRPr="00B87EEA">
        <w:rPr>
          <w:rFonts w:ascii="Times New Roman" w:hAnsi="Times New Roman" w:cs="Times New Roman"/>
          <w:sz w:val="24"/>
          <w:szCs w:val="24"/>
        </w:rPr>
        <w:t xml:space="preserve">олнение доходной части бюджета </w:t>
      </w:r>
      <w:proofErr w:type="spellStart"/>
      <w:r w:rsidR="00444765" w:rsidRPr="00B87EE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87E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765" w:rsidRPr="00B87EEA">
        <w:rPr>
          <w:rFonts w:ascii="Times New Roman" w:hAnsi="Times New Roman" w:cs="Times New Roman"/>
          <w:sz w:val="24"/>
          <w:szCs w:val="24"/>
        </w:rPr>
        <w:t>за счет неналоговых доходов;</w:t>
      </w:r>
    </w:p>
    <w:p w:rsidR="00B87EEA" w:rsidRPr="00B87EEA" w:rsidRDefault="00B87EEA" w:rsidP="00B87EEA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2127"/>
          <w:tab w:val="left" w:pos="4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5D">
        <w:rPr>
          <w:rFonts w:ascii="Times New Roman" w:hAnsi="Times New Roman" w:cs="Times New Roman"/>
          <w:sz w:val="24"/>
          <w:szCs w:val="24"/>
        </w:rPr>
        <w:t>повышение эффективности и качества управления муниципальной собственностью;</w:t>
      </w:r>
    </w:p>
    <w:p w:rsidR="00630ED7" w:rsidRPr="00444765" w:rsidRDefault="00B87EEA" w:rsidP="00B87EEA">
      <w:pPr>
        <w:tabs>
          <w:tab w:val="left" w:pos="709"/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30ED7" w:rsidRPr="00444765">
        <w:rPr>
          <w:rFonts w:ascii="Times New Roman" w:hAnsi="Times New Roman" w:cs="Times New Roman"/>
          <w:sz w:val="24"/>
          <w:szCs w:val="24"/>
        </w:rPr>
        <w:t>) оптимизацию состава и структуры муниципального имущества в соответствии с законодательством Российской Федерации;</w:t>
      </w:r>
    </w:p>
    <w:p w:rsidR="00630ED7" w:rsidRDefault="00B87EEA" w:rsidP="0002515D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630ED7" w:rsidRPr="00444765">
        <w:rPr>
          <w:rFonts w:ascii="Times New Roman" w:hAnsi="Times New Roman" w:cs="Times New Roman"/>
          <w:sz w:val="24"/>
          <w:szCs w:val="24"/>
        </w:rPr>
        <w:t>) сокращение сроков процедуры предоставления муниципального имущества во временное пол</w:t>
      </w:r>
      <w:r w:rsidR="0002515D">
        <w:rPr>
          <w:rFonts w:ascii="Times New Roman" w:hAnsi="Times New Roman" w:cs="Times New Roman"/>
          <w:sz w:val="24"/>
          <w:szCs w:val="24"/>
        </w:rPr>
        <w:t>ьзование по результатам торгов;</w:t>
      </w:r>
    </w:p>
    <w:p w:rsidR="00AC4D65" w:rsidRPr="00AC4D65" w:rsidRDefault="00B87EEA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D65">
        <w:rPr>
          <w:rFonts w:ascii="Times New Roman" w:hAnsi="Times New Roman" w:cs="Times New Roman"/>
          <w:sz w:val="24"/>
          <w:szCs w:val="24"/>
        </w:rPr>
        <w:t>)п</w:t>
      </w:r>
      <w:r w:rsidR="00AC4D65" w:rsidRPr="00AC4D65">
        <w:rPr>
          <w:rFonts w:ascii="Times New Roman" w:hAnsi="Times New Roman" w:cs="Times New Roman"/>
          <w:sz w:val="24"/>
          <w:szCs w:val="24"/>
        </w:rPr>
        <w:t>ередача в аренду муниципального имущества в соответствии с уровнем рыночной стоимости арендной платы;</w:t>
      </w:r>
    </w:p>
    <w:p w:rsidR="0002515D" w:rsidRDefault="00B87EEA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D65">
        <w:rPr>
          <w:rFonts w:ascii="Times New Roman" w:hAnsi="Times New Roman" w:cs="Times New Roman"/>
          <w:sz w:val="24"/>
          <w:szCs w:val="24"/>
        </w:rPr>
        <w:t>) ф</w:t>
      </w:r>
      <w:r w:rsidR="00AC4D65" w:rsidRPr="00AC4D65">
        <w:rPr>
          <w:rFonts w:ascii="Times New Roman" w:hAnsi="Times New Roman" w:cs="Times New Roman"/>
          <w:sz w:val="24"/>
          <w:szCs w:val="24"/>
        </w:rPr>
        <w:t xml:space="preserve">ормирование, выполнение землеустроительных и кадастровых работ в отношении земельных участков, на которые у </w:t>
      </w:r>
      <w:proofErr w:type="spellStart"/>
      <w:r w:rsidR="00AC4D65">
        <w:rPr>
          <w:rFonts w:ascii="Times New Roman" w:hAnsi="Times New Roman" w:cs="Times New Roman"/>
          <w:sz w:val="24"/>
          <w:szCs w:val="24"/>
        </w:rPr>
        <w:t>Мамаканского</w:t>
      </w:r>
      <w:r w:rsidR="00AC4D65" w:rsidRPr="00AC4D65">
        <w:rPr>
          <w:rFonts w:ascii="Times New Roman" w:hAnsi="Times New Roman" w:cs="Times New Roman"/>
          <w:sz w:val="24"/>
          <w:szCs w:val="24"/>
        </w:rPr>
        <w:t>муниц</w:t>
      </w:r>
      <w:r w:rsidR="00AC4D65">
        <w:rPr>
          <w:rFonts w:ascii="Times New Roman" w:hAnsi="Times New Roman" w:cs="Times New Roman"/>
          <w:sz w:val="24"/>
          <w:szCs w:val="24"/>
        </w:rPr>
        <w:t>ипального</w:t>
      </w:r>
      <w:proofErr w:type="spellEnd"/>
      <w:r w:rsidR="00AC4D6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C4D65" w:rsidRPr="00AC4D65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AC4D65">
        <w:rPr>
          <w:rFonts w:ascii="Times New Roman" w:hAnsi="Times New Roman" w:cs="Times New Roman"/>
          <w:sz w:val="24"/>
          <w:szCs w:val="24"/>
        </w:rPr>
        <w:t>ло право собственности.</w:t>
      </w:r>
    </w:p>
    <w:p w:rsidR="0002515D" w:rsidRPr="0002515D" w:rsidRDefault="0002515D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B16FA3" w:rsidP="00B87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3586" w:rsidRPr="008F4AE0">
        <w:rPr>
          <w:rFonts w:ascii="Times New Roman" w:hAnsi="Times New Roman" w:cs="Times New Roman"/>
          <w:b/>
          <w:bCs/>
          <w:sz w:val="24"/>
          <w:szCs w:val="24"/>
        </w:rPr>
        <w:t>. Организация контроля заходом реализации Программы.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8F4A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AE0">
        <w:rPr>
          <w:rFonts w:ascii="Times New Roman" w:hAnsi="Times New Roman" w:cs="Times New Roman"/>
          <w:sz w:val="24"/>
          <w:szCs w:val="24"/>
        </w:rPr>
        <w:t xml:space="preserve"> выполнением пр</w:t>
      </w:r>
      <w:r w:rsidR="00444765">
        <w:rPr>
          <w:rFonts w:ascii="Times New Roman" w:hAnsi="Times New Roman" w:cs="Times New Roman"/>
          <w:sz w:val="24"/>
          <w:szCs w:val="24"/>
        </w:rPr>
        <w:t xml:space="preserve">ограммы осуществляет  глава </w:t>
      </w:r>
      <w:r w:rsidRPr="008F4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4476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4476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Текущий контроль реализации программных мероприятий осуществляется специалистом, который контролируют выполнение 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Исполнители Долгосрочной программы несут ответственность за реализацию долгосрочной программы в соответствии с действующим законодательством.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Получатели бюджетных средств, предусмотренных на реализацию Долгосрочной программы, исполнители Долгосрочной программы несут ответственность за целевое использование бюджетных ассигнований.</w:t>
      </w:r>
    </w:p>
    <w:p w:rsidR="00F94472" w:rsidRDefault="00F94472" w:rsidP="00B16FA3">
      <w:pPr>
        <w:rPr>
          <w:rFonts w:ascii="Times New Roman" w:hAnsi="Times New Roman" w:cs="Times New Roman"/>
          <w:sz w:val="24"/>
          <w:szCs w:val="24"/>
        </w:rPr>
      </w:pPr>
    </w:p>
    <w:p w:rsidR="00F94472" w:rsidRDefault="00F94472" w:rsidP="00B16FA3">
      <w:pPr>
        <w:rPr>
          <w:rFonts w:ascii="Times New Roman" w:hAnsi="Times New Roman" w:cs="Times New Roman"/>
          <w:sz w:val="24"/>
          <w:szCs w:val="24"/>
        </w:rPr>
      </w:pPr>
    </w:p>
    <w:p w:rsidR="000439A3" w:rsidRDefault="00B16FA3" w:rsidP="00B1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</w:p>
    <w:p w:rsidR="000439A3" w:rsidRDefault="000439A3" w:rsidP="004002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6AC" w:rsidRDefault="001C66AC" w:rsidP="00B16F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9"/>
        <w:gridCol w:w="1709"/>
        <w:gridCol w:w="1709"/>
        <w:gridCol w:w="1934"/>
        <w:gridCol w:w="6670"/>
      </w:tblGrid>
      <w:tr w:rsidR="00F94472" w:rsidTr="00F944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F94472" w:rsidRDefault="00F94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94472" w:rsidRDefault="00F9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94472" w:rsidRDefault="00F94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F94472" w:rsidRDefault="00F94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</w:tcPr>
          <w:p w:rsidR="00F94472" w:rsidRDefault="00F9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Приложение к муниципальной программе</w:t>
            </w:r>
          </w:p>
        </w:tc>
      </w:tr>
    </w:tbl>
    <w:p w:rsidR="00F94472" w:rsidRDefault="00F94472" w:rsidP="00F94472">
      <w:pPr>
        <w:rPr>
          <w:rFonts w:ascii="Times New Roman" w:hAnsi="Times New Roman" w:cs="Times New Roman"/>
          <w:sz w:val="24"/>
          <w:szCs w:val="24"/>
        </w:rPr>
      </w:pPr>
    </w:p>
    <w:sectPr w:rsidR="00F94472" w:rsidSect="00F234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6913"/>
    <w:rsid w:val="001B6B57"/>
    <w:rsid w:val="001B7F63"/>
    <w:rsid w:val="001C03D9"/>
    <w:rsid w:val="001C2CAF"/>
    <w:rsid w:val="001C36DA"/>
    <w:rsid w:val="001C3ABD"/>
    <w:rsid w:val="001C559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28FF"/>
    <w:rsid w:val="00323F5D"/>
    <w:rsid w:val="003242D0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EA3"/>
    <w:rsid w:val="00A474E5"/>
    <w:rsid w:val="00A47A53"/>
    <w:rsid w:val="00A47C57"/>
    <w:rsid w:val="00A516D7"/>
    <w:rsid w:val="00A53C4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80C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67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7007B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32F7"/>
    <w:rsid w:val="00F9360E"/>
    <w:rsid w:val="00F93B12"/>
    <w:rsid w:val="00F94073"/>
    <w:rsid w:val="00F94306"/>
    <w:rsid w:val="00F94472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3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22</cp:revision>
  <cp:lastPrinted>2015-10-19T02:55:00Z</cp:lastPrinted>
  <dcterms:created xsi:type="dcterms:W3CDTF">2015-09-30T09:30:00Z</dcterms:created>
  <dcterms:modified xsi:type="dcterms:W3CDTF">2015-10-20T02:35:00Z</dcterms:modified>
</cp:coreProperties>
</file>