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3F36" w14:textId="77777777" w:rsidR="00576BDA" w:rsidRDefault="00576BDA" w:rsidP="00624A1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выполнении мероприятий по </w:t>
      </w:r>
    </w:p>
    <w:p w14:paraId="6783D308" w14:textId="5113CA93" w:rsidR="00624A12" w:rsidRPr="00900894" w:rsidRDefault="00576BDA" w:rsidP="00624A12">
      <w:pPr>
        <w:pStyle w:val="a3"/>
        <w:jc w:val="center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Плану противодействия коррупции в 20</w:t>
      </w:r>
      <w:r w:rsidR="0051269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624A12">
        <w:rPr>
          <w:rFonts w:ascii="Times New Roman" w:hAnsi="Times New Roman"/>
          <w:sz w:val="24"/>
          <w:szCs w:val="24"/>
        </w:rPr>
        <w:t xml:space="preserve"> </w:t>
      </w:r>
    </w:p>
    <w:p w14:paraId="4743C0A2" w14:textId="77777777" w:rsidR="00624A12" w:rsidRDefault="00624A12" w:rsidP="00624A12">
      <w:pPr>
        <w:pStyle w:val="a3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14:paraId="69606951" w14:textId="075C7A1E" w:rsidR="00BC4736" w:rsidRDefault="00624A12" w:rsidP="00624A12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от </w:t>
      </w:r>
      <w:r w:rsidR="0051269D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51269D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</w:t>
      </w:r>
      <w:r w:rsidR="0051269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51269D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-п в а</w:t>
      </w:r>
      <w:r w:rsidRPr="00461935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461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935">
        <w:rPr>
          <w:rFonts w:ascii="Times New Roman" w:hAnsi="Times New Roman"/>
          <w:sz w:val="24"/>
          <w:szCs w:val="24"/>
        </w:rPr>
        <w:t>Мамаканского</w:t>
      </w:r>
      <w:proofErr w:type="spellEnd"/>
      <w:r w:rsidRPr="00461935">
        <w:rPr>
          <w:rFonts w:ascii="Times New Roman" w:hAnsi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/>
          <w:sz w:val="24"/>
          <w:szCs w:val="24"/>
        </w:rPr>
        <w:t xml:space="preserve"> утвержден План по противодействию коррупции</w:t>
      </w:r>
      <w:r w:rsidR="00BB6B45">
        <w:rPr>
          <w:rFonts w:ascii="Times New Roman" w:hAnsi="Times New Roman"/>
          <w:sz w:val="24"/>
          <w:szCs w:val="24"/>
        </w:rPr>
        <w:t xml:space="preserve"> (далее по тексту –План)</w:t>
      </w:r>
      <w:r>
        <w:rPr>
          <w:rFonts w:ascii="Times New Roman" w:hAnsi="Times New Roman"/>
          <w:sz w:val="24"/>
          <w:szCs w:val="24"/>
        </w:rPr>
        <w:t xml:space="preserve">. Размещен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Мамаканского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в сети Интернет</w:t>
      </w:r>
      <w:r w:rsidR="00BC4736">
        <w:rPr>
          <w:rFonts w:ascii="Times New Roman" w:hAnsi="Times New Roman"/>
          <w:sz w:val="24"/>
          <w:szCs w:val="24"/>
        </w:rPr>
        <w:t xml:space="preserve"> по ссылке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BC4736" w:rsidRPr="00B46AD2">
          <w:rPr>
            <w:rStyle w:val="a4"/>
            <w:rFonts w:ascii="Times New Roman" w:hAnsi="Times New Roman"/>
            <w:sz w:val="24"/>
            <w:szCs w:val="24"/>
          </w:rPr>
          <w:t>https://mamakan-adm.ru/qa/43.html</w:t>
        </w:r>
      </w:hyperlink>
    </w:p>
    <w:p w14:paraId="3380D609" w14:textId="09A984D0" w:rsidR="007259CC" w:rsidRDefault="00576BDA" w:rsidP="00624A1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4A12">
        <w:rPr>
          <w:rFonts w:ascii="Times New Roman" w:hAnsi="Times New Roman"/>
          <w:sz w:val="24"/>
          <w:szCs w:val="24"/>
        </w:rPr>
        <w:t xml:space="preserve">Управляющим делами </w:t>
      </w:r>
      <w:r>
        <w:rPr>
          <w:rFonts w:ascii="Times New Roman" w:hAnsi="Times New Roman"/>
          <w:sz w:val="24"/>
          <w:szCs w:val="24"/>
        </w:rPr>
        <w:t>контролируется вопрос направления на проверку в прокуратуру проектов муниципальных нормативных правовых актов на коррупциогенность;</w:t>
      </w:r>
      <w:r w:rsidR="000C10A1">
        <w:rPr>
          <w:rFonts w:ascii="Times New Roman" w:hAnsi="Times New Roman"/>
          <w:sz w:val="24"/>
          <w:szCs w:val="24"/>
        </w:rPr>
        <w:t xml:space="preserve"> </w:t>
      </w:r>
      <w:r w:rsidR="000C10A1" w:rsidRPr="000C10A1">
        <w:rPr>
          <w:rFonts w:ascii="Times New Roman" w:hAnsi="Times New Roman" w:cs="Times New Roman"/>
          <w:sz w:val="24"/>
          <w:szCs w:val="24"/>
        </w:rPr>
        <w:t>направл</w:t>
      </w:r>
      <w:r w:rsidR="000C10A1">
        <w:rPr>
          <w:rFonts w:ascii="Times New Roman" w:hAnsi="Times New Roman" w:cs="Times New Roman"/>
          <w:sz w:val="24"/>
          <w:szCs w:val="24"/>
        </w:rPr>
        <w:t>яет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на антикоррупционную экспертизу в управление министерства юстиции </w:t>
      </w:r>
      <w:r w:rsidR="000C10A1">
        <w:rPr>
          <w:rFonts w:ascii="Times New Roman" w:hAnsi="Times New Roman" w:cs="Times New Roman"/>
          <w:sz w:val="24"/>
          <w:szCs w:val="24"/>
        </w:rPr>
        <w:t>РФ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по </w:t>
      </w:r>
      <w:r w:rsidR="000C10A1">
        <w:rPr>
          <w:rFonts w:ascii="Times New Roman" w:hAnsi="Times New Roman" w:cs="Times New Roman"/>
          <w:sz w:val="24"/>
          <w:szCs w:val="24"/>
        </w:rPr>
        <w:t>И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ркутской области </w:t>
      </w:r>
      <w:r w:rsidR="000C10A1">
        <w:rPr>
          <w:rFonts w:ascii="Times New Roman" w:hAnsi="Times New Roman" w:cs="Times New Roman"/>
          <w:sz w:val="24"/>
          <w:szCs w:val="24"/>
        </w:rPr>
        <w:t xml:space="preserve">Решения Думы </w:t>
      </w:r>
      <w:proofErr w:type="spellStart"/>
      <w:r w:rsidR="000C10A1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0C10A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0C10A1">
        <w:rPr>
          <w:rFonts w:ascii="Times New Roman" w:hAnsi="Times New Roman" w:cs="Times New Roman"/>
          <w:sz w:val="24"/>
          <w:szCs w:val="24"/>
        </w:rPr>
        <w:t>У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став </w:t>
      </w:r>
      <w:proofErr w:type="spellStart"/>
      <w:r w:rsidR="000C10A1">
        <w:rPr>
          <w:rFonts w:ascii="Times New Roman" w:hAnsi="Times New Roman" w:cs="Times New Roman"/>
          <w:sz w:val="24"/>
          <w:szCs w:val="24"/>
        </w:rPr>
        <w:t>М</w:t>
      </w:r>
      <w:r w:rsidR="000C10A1" w:rsidRPr="000C10A1">
        <w:rPr>
          <w:rFonts w:ascii="Times New Roman" w:hAnsi="Times New Roman" w:cs="Times New Roman"/>
          <w:sz w:val="24"/>
          <w:szCs w:val="24"/>
        </w:rPr>
        <w:t>амаканского</w:t>
      </w:r>
      <w:proofErr w:type="spellEnd"/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C10A1">
        <w:rPr>
          <w:rFonts w:ascii="Times New Roman" w:hAnsi="Times New Roman" w:cs="Times New Roman"/>
          <w:sz w:val="24"/>
          <w:szCs w:val="24"/>
        </w:rPr>
        <w:t>, в 20</w:t>
      </w:r>
      <w:r w:rsidR="00BC4736">
        <w:rPr>
          <w:rFonts w:ascii="Times New Roman" w:hAnsi="Times New Roman" w:cs="Times New Roman"/>
          <w:sz w:val="24"/>
          <w:szCs w:val="24"/>
        </w:rPr>
        <w:t>24</w:t>
      </w:r>
      <w:r w:rsidR="000C10A1">
        <w:rPr>
          <w:rFonts w:ascii="Times New Roman" w:hAnsi="Times New Roman" w:cs="Times New Roman"/>
          <w:sz w:val="24"/>
          <w:szCs w:val="24"/>
        </w:rPr>
        <w:t xml:space="preserve"> году 1 раз; осуществляет с</w:t>
      </w:r>
      <w:r w:rsidR="000C10A1" w:rsidRPr="000C10A1">
        <w:rPr>
          <w:rFonts w:ascii="Times New Roman" w:hAnsi="Times New Roman" w:cs="Times New Roman"/>
          <w:color w:val="000000"/>
          <w:sz w:val="24"/>
          <w:szCs w:val="24"/>
        </w:rPr>
        <w:t xml:space="preserve">бор и анализ информации об исполнении муниципальными служащими администрации </w:t>
      </w:r>
      <w:proofErr w:type="spellStart"/>
      <w:r w:rsidR="000C10A1" w:rsidRPr="000C10A1">
        <w:rPr>
          <w:rFonts w:ascii="Times New Roman" w:hAnsi="Times New Roman" w:cs="Times New Roman"/>
          <w:color w:val="000000"/>
          <w:sz w:val="24"/>
          <w:szCs w:val="24"/>
        </w:rPr>
        <w:t>Мамаканского</w:t>
      </w:r>
      <w:proofErr w:type="spellEnd"/>
      <w:r w:rsidR="000C10A1" w:rsidRPr="000C10A1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 должностных обязанностей, в том числе связанных с повышенными коррупционными рисками</w:t>
      </w:r>
      <w:r w:rsidR="000C10A1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осуществляет контроль за исполнением муниципальными служащими законодательства РФ о противодействии коррупции, выполнением мероприятий, предусмотренных </w:t>
      </w:r>
      <w:r w:rsidR="00BB6B4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C10A1">
        <w:rPr>
          <w:rFonts w:ascii="Times New Roman" w:hAnsi="Times New Roman" w:cs="Times New Roman"/>
          <w:color w:val="000000"/>
          <w:sz w:val="24"/>
          <w:szCs w:val="24"/>
        </w:rPr>
        <w:t>ланом;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>роведено собеседование со специалистом, впервые поступивших на муниципальную службу по вопросам разъяснения основных обязанностей, запретов, ограничений, требований к служебному поведению, налагаемых на муниципального служащего;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>ровед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>ён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анализ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предоставленных муниципальными служащими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сведений о доходах, расходах, об имуществе и обязательствах имущественного характера, а также сведений о соблюдении 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>муниципальными служащими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запретов и ограничений, установленных федеральным законодательством о противодействии коррупции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7259CC">
        <w:rPr>
          <w:rFonts w:ascii="Times New Roman" w:hAnsi="Times New Roman" w:cs="Times New Roman"/>
          <w:color w:val="000000"/>
          <w:sz w:val="24"/>
          <w:szCs w:val="24"/>
        </w:rPr>
        <w:t>организация повышения квалификации специалистов, в должностные обязанности которых входит участие в противодействии коррупции; анализ должностных инструкций; ведется постоянная работа с обращениями граждан, контроль за своевременным рассмотрением и предоставлением ответов; заседания комиссии по соблюдению требований к служебному поведению муниципальных служащих не проводились в связи с отсутствием заявлений; контролируется соблюдение административных регламентов при предоставлении муниципальных услуг; изучается правоприменительная практика судебных органов по делам о признании недействительными ненормативных правовых актов;</w:t>
      </w:r>
    </w:p>
    <w:p w14:paraId="709FD934" w14:textId="77777777" w:rsidR="000665FC" w:rsidRPr="006930C9" w:rsidRDefault="00576BDA" w:rsidP="000665FC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Специалисты администрации   </w:t>
      </w:r>
      <w:r w:rsidR="000C10A1">
        <w:rPr>
          <w:rFonts w:ascii="Times New Roman" w:hAnsi="Times New Roman"/>
          <w:sz w:val="24"/>
          <w:szCs w:val="24"/>
        </w:rPr>
        <w:t>готовят</w:t>
      </w:r>
      <w:r w:rsidRPr="00576BDA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76BDA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 о внесении изменений в отдельные муниципальные правовые акты в целях устранения коррупциогенных факторов, выявленных в результате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BB6B45">
        <w:rPr>
          <w:rFonts w:ascii="Times New Roman" w:hAnsi="Times New Roman" w:cs="Times New Roman"/>
          <w:sz w:val="24"/>
          <w:szCs w:val="24"/>
        </w:rPr>
        <w:t xml:space="preserve"> </w:t>
      </w:r>
      <w:r w:rsidR="000C10A1" w:rsidRPr="000C10A1">
        <w:rPr>
          <w:rFonts w:ascii="Times New Roman" w:hAnsi="Times New Roman" w:cs="Times New Roman"/>
          <w:sz w:val="24"/>
          <w:szCs w:val="24"/>
        </w:rPr>
        <w:t>прив</w:t>
      </w:r>
      <w:r w:rsidR="000C10A1">
        <w:rPr>
          <w:rFonts w:ascii="Times New Roman" w:hAnsi="Times New Roman" w:cs="Times New Roman"/>
          <w:sz w:val="24"/>
          <w:szCs w:val="24"/>
        </w:rPr>
        <w:t>о</w:t>
      </w:r>
      <w:r w:rsidR="000C10A1" w:rsidRPr="000C10A1">
        <w:rPr>
          <w:rFonts w:ascii="Times New Roman" w:hAnsi="Times New Roman" w:cs="Times New Roman"/>
          <w:sz w:val="24"/>
          <w:szCs w:val="24"/>
        </w:rPr>
        <w:t>д</w:t>
      </w:r>
      <w:r w:rsidR="000C10A1">
        <w:rPr>
          <w:rFonts w:ascii="Times New Roman" w:hAnsi="Times New Roman" w:cs="Times New Roman"/>
          <w:sz w:val="24"/>
          <w:szCs w:val="24"/>
        </w:rPr>
        <w:t>ят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0C10A1">
        <w:rPr>
          <w:rFonts w:ascii="Times New Roman" w:hAnsi="Times New Roman" w:cs="Times New Roman"/>
          <w:sz w:val="24"/>
          <w:szCs w:val="24"/>
        </w:rPr>
        <w:t>е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0C10A1">
        <w:rPr>
          <w:rFonts w:ascii="Times New Roman" w:hAnsi="Times New Roman" w:cs="Times New Roman"/>
          <w:sz w:val="24"/>
          <w:szCs w:val="24"/>
        </w:rPr>
        <w:t>е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акт</w:t>
      </w:r>
      <w:r w:rsidR="000C10A1">
        <w:rPr>
          <w:rFonts w:ascii="Times New Roman" w:hAnsi="Times New Roman" w:cs="Times New Roman"/>
          <w:sz w:val="24"/>
          <w:szCs w:val="24"/>
        </w:rPr>
        <w:t>ы</w:t>
      </w:r>
      <w:r w:rsidR="000C10A1" w:rsidRPr="000C10A1">
        <w:rPr>
          <w:rFonts w:ascii="Times New Roman" w:hAnsi="Times New Roman" w:cs="Times New Roman"/>
          <w:sz w:val="24"/>
          <w:szCs w:val="24"/>
        </w:rPr>
        <w:t xml:space="preserve"> в соответствие с требованием федеральных законов, нормативных правовых актов федеральных государственных органов и нормативных правовых актов органов государственной власти </w:t>
      </w:r>
      <w:r w:rsidR="000C10A1">
        <w:rPr>
          <w:rFonts w:ascii="Times New Roman" w:hAnsi="Times New Roman" w:cs="Times New Roman"/>
          <w:sz w:val="24"/>
          <w:szCs w:val="24"/>
        </w:rPr>
        <w:t>И</w:t>
      </w:r>
      <w:r w:rsidR="000C10A1" w:rsidRPr="000C10A1">
        <w:rPr>
          <w:rFonts w:ascii="Times New Roman" w:hAnsi="Times New Roman" w:cs="Times New Roman"/>
          <w:sz w:val="24"/>
          <w:szCs w:val="24"/>
        </w:rPr>
        <w:t>ркутской области</w:t>
      </w:r>
      <w:r w:rsidR="000C10A1">
        <w:rPr>
          <w:rFonts w:ascii="Times New Roman" w:hAnsi="Times New Roman" w:cs="Times New Roman"/>
          <w:sz w:val="24"/>
          <w:szCs w:val="24"/>
        </w:rPr>
        <w:t>;</w:t>
      </w:r>
      <w:r w:rsidR="000665FC">
        <w:rPr>
          <w:rFonts w:ascii="Times New Roman" w:hAnsi="Times New Roman" w:cs="Times New Roman"/>
          <w:sz w:val="24"/>
          <w:szCs w:val="24"/>
        </w:rPr>
        <w:t xml:space="preserve"> и</w:t>
      </w:r>
      <w:r w:rsidR="000665FC" w:rsidRPr="006930C9">
        <w:rPr>
          <w:rFonts w:ascii="Times New Roman" w:hAnsi="Times New Roman" w:cs="Times New Roman"/>
          <w:color w:val="000000"/>
          <w:sz w:val="24"/>
          <w:szCs w:val="24"/>
        </w:rPr>
        <w:t>зуч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>али</w:t>
      </w:r>
      <w:r w:rsidR="000665FC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0665FC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665FC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и материал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665FC" w:rsidRPr="006930C9">
        <w:rPr>
          <w:rFonts w:ascii="Times New Roman" w:hAnsi="Times New Roman" w:cs="Times New Roman"/>
          <w:color w:val="000000"/>
          <w:sz w:val="24"/>
          <w:szCs w:val="24"/>
        </w:rPr>
        <w:t>, направленны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665FC" w:rsidRPr="006930C9">
        <w:rPr>
          <w:rFonts w:ascii="Times New Roman" w:hAnsi="Times New Roman" w:cs="Times New Roman"/>
          <w:color w:val="000000"/>
          <w:sz w:val="24"/>
          <w:szCs w:val="24"/>
        </w:rPr>
        <w:t xml:space="preserve"> на неукоснительное соблюдение требований должностных инструкций, исполняющими должностные обязанности, связанными с повышенными коррупционными рисками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>; формируют механизмы привлечения граждан и общественных организаций к обсуждению качества и доступности осуществляемых муниципальных услуг;</w:t>
      </w:r>
    </w:p>
    <w:p w14:paraId="3F5C9A19" w14:textId="77777777" w:rsidR="00576BDA" w:rsidRDefault="007259CC" w:rsidP="00624A1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10A1" w:rsidRPr="00BB6B45">
        <w:rPr>
          <w:rFonts w:ascii="Times New Roman" w:hAnsi="Times New Roman" w:cs="Times New Roman"/>
          <w:sz w:val="24"/>
          <w:szCs w:val="24"/>
        </w:rPr>
        <w:t>.</w:t>
      </w:r>
      <w:r w:rsidR="00BB6B45">
        <w:rPr>
          <w:rFonts w:ascii="Times New Roman" w:hAnsi="Times New Roman" w:cs="Times New Roman"/>
          <w:sz w:val="24"/>
          <w:szCs w:val="24"/>
        </w:rPr>
        <w:t xml:space="preserve"> При принятии на муниципальную службу работник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6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B6B45">
        <w:rPr>
          <w:rFonts w:ascii="Times New Roman" w:hAnsi="Times New Roman" w:cs="Times New Roman"/>
          <w:sz w:val="24"/>
          <w:szCs w:val="24"/>
        </w:rPr>
        <w:t xml:space="preserve"> чьи должностные обязанности входит кадровое обеспечение администрации, о</w:t>
      </w:r>
      <w:r w:rsidR="00BB6B45" w:rsidRPr="00BB6B45">
        <w:rPr>
          <w:rFonts w:ascii="Times New Roman" w:hAnsi="Times New Roman" w:cs="Times New Roman"/>
          <w:sz w:val="24"/>
          <w:szCs w:val="24"/>
        </w:rPr>
        <w:t>существл</w:t>
      </w:r>
      <w:r w:rsidR="00BB6B45">
        <w:rPr>
          <w:rFonts w:ascii="Times New Roman" w:hAnsi="Times New Roman" w:cs="Times New Roman"/>
          <w:sz w:val="24"/>
          <w:szCs w:val="24"/>
        </w:rPr>
        <w:t>яет</w:t>
      </w:r>
      <w:r w:rsidR="00BB6B45" w:rsidRPr="00BB6B45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BB6B45">
        <w:rPr>
          <w:rFonts w:ascii="Times New Roman" w:hAnsi="Times New Roman" w:cs="Times New Roman"/>
          <w:sz w:val="24"/>
          <w:szCs w:val="24"/>
        </w:rPr>
        <w:t>у</w:t>
      </w:r>
      <w:r w:rsidR="00BB6B45" w:rsidRPr="00BB6B45">
        <w:rPr>
          <w:rFonts w:ascii="Times New Roman" w:hAnsi="Times New Roman" w:cs="Times New Roman"/>
          <w:sz w:val="24"/>
          <w:szCs w:val="24"/>
        </w:rPr>
        <w:t xml:space="preserve"> уровня профессионального образования, стажа муниципальной (государственной) службы, стажа работы по специальности, профессиональных знаний и навыков граждан, претендующих на замещение должности муниципальной службы на предмет  соответствия предъявляемым в установленном законом порядке квалификационным требованиям, а также проверк</w:t>
      </w:r>
      <w:r w:rsidR="00BB6B45">
        <w:rPr>
          <w:rFonts w:ascii="Times New Roman" w:hAnsi="Times New Roman" w:cs="Times New Roman"/>
          <w:sz w:val="24"/>
          <w:szCs w:val="24"/>
        </w:rPr>
        <w:t>е</w:t>
      </w:r>
      <w:r w:rsidR="00BB6B45" w:rsidRPr="00BB6B45">
        <w:rPr>
          <w:rFonts w:ascii="Times New Roman" w:hAnsi="Times New Roman" w:cs="Times New Roman"/>
          <w:sz w:val="24"/>
          <w:szCs w:val="24"/>
        </w:rPr>
        <w:t xml:space="preserve"> в установленном порядке сведений, представляемых указанными гражданами при поступлении на муниципальную службу</w:t>
      </w:r>
      <w:r w:rsidR="009719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>постоянно контролируется</w:t>
      </w:r>
      <w:r w:rsidR="006930C9">
        <w:rPr>
          <w:color w:val="000000"/>
          <w:sz w:val="24"/>
          <w:szCs w:val="24"/>
        </w:rPr>
        <w:t xml:space="preserve">  </w:t>
      </w:r>
      <w:r w:rsidR="006930C9" w:rsidRPr="006930C9">
        <w:rPr>
          <w:rFonts w:ascii="Times New Roman" w:hAnsi="Times New Roman" w:cs="Times New Roman"/>
          <w:color w:val="000000"/>
          <w:sz w:val="24"/>
          <w:szCs w:val="24"/>
        </w:rPr>
        <w:t>вопрос повышения квалификации муниципальных служащих</w:t>
      </w:r>
      <w:r w:rsidR="006930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9094CF" w14:textId="77777777" w:rsidR="007259CC" w:rsidRDefault="007259CC" w:rsidP="00624A1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Начальник финансово-экономического отдела и специалист по экономическим вопросам проводят мониторинг выполнения контрактных обязательства, исполнения условий, процедур и механизмов муниципальных закупок</w:t>
      </w:r>
      <w:r w:rsidR="000665FC">
        <w:rPr>
          <w:rFonts w:ascii="Times New Roman" w:hAnsi="Times New Roman" w:cs="Times New Roman"/>
          <w:color w:val="000000"/>
          <w:sz w:val="24"/>
          <w:szCs w:val="24"/>
        </w:rPr>
        <w:t xml:space="preserve"> в целях выявления коррупционных правонарушений, а также проводят анализ соответствия показателей и итогов выполнения муниципальных контрактов первоначально заложенным в них параметрам и утвержденным показателям бюджета;</w:t>
      </w:r>
    </w:p>
    <w:p w14:paraId="6BA9C055" w14:textId="77777777" w:rsidR="000665FC" w:rsidRDefault="000665FC" w:rsidP="00624A1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Главный специалист по муниципальному имуществу и жилищным вопросам проводит анализ и совершенствует систему учета муниципального имущества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Мамаканского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и оценивает эффективность его использования;</w:t>
      </w:r>
    </w:p>
    <w:p w14:paraId="6A4475BC" w14:textId="77777777" w:rsidR="00624A12" w:rsidRDefault="00624A12" w:rsidP="00624A12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14:paraId="5F65AD0C" w14:textId="77777777" w:rsidR="00624A12" w:rsidRDefault="00624A12" w:rsidP="00624A12">
      <w:pPr>
        <w:pStyle w:val="a3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Подготовил:</w:t>
      </w:r>
    </w:p>
    <w:p w14:paraId="5AAC99F2" w14:textId="77777777" w:rsidR="000665FC" w:rsidRDefault="000665FC" w:rsidP="00624A12">
      <w:pPr>
        <w:pStyle w:val="a3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управ. делами</w:t>
      </w:r>
    </w:p>
    <w:p w14:paraId="2A9ACB08" w14:textId="77777777" w:rsidR="00624A12" w:rsidRDefault="00624A12" w:rsidP="00624A12">
      <w:pPr>
        <w:pStyle w:val="a3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Григорьева Е.С.</w:t>
      </w:r>
    </w:p>
    <w:p w14:paraId="0F6BBDE3" w14:textId="77777777" w:rsidR="007259CC" w:rsidRDefault="007259CC" w:rsidP="00624A12">
      <w:pPr>
        <w:pStyle w:val="a3"/>
        <w:ind w:left="-567" w:firstLine="0"/>
        <w:rPr>
          <w:rFonts w:ascii="Times New Roman" w:hAnsi="Times New Roman"/>
          <w:sz w:val="24"/>
          <w:szCs w:val="24"/>
        </w:rPr>
      </w:pPr>
    </w:p>
    <w:sectPr w:rsidR="0072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2F"/>
    <w:rsid w:val="00035353"/>
    <w:rsid w:val="000665FC"/>
    <w:rsid w:val="000C10A1"/>
    <w:rsid w:val="00331260"/>
    <w:rsid w:val="00455896"/>
    <w:rsid w:val="0051269D"/>
    <w:rsid w:val="00576BDA"/>
    <w:rsid w:val="00624A12"/>
    <w:rsid w:val="006930C9"/>
    <w:rsid w:val="007259CC"/>
    <w:rsid w:val="00742657"/>
    <w:rsid w:val="00950264"/>
    <w:rsid w:val="009719B1"/>
    <w:rsid w:val="00A74F7B"/>
    <w:rsid w:val="00AB0490"/>
    <w:rsid w:val="00BB6B45"/>
    <w:rsid w:val="00BC4736"/>
    <w:rsid w:val="00EC572F"/>
    <w:rsid w:val="00EE01DC"/>
    <w:rsid w:val="00F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78D1"/>
  <w15:chartTrackingRefBased/>
  <w15:docId w15:val="{7415BE4C-ADEE-4CC8-A4DB-A9F783D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A1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styleId="a4">
    <w:name w:val="Hyperlink"/>
    <w:rsid w:val="00624A12"/>
    <w:rPr>
      <w:color w:val="0000FF"/>
      <w:u w:val="single"/>
    </w:rPr>
  </w:style>
  <w:style w:type="paragraph" w:customStyle="1" w:styleId="ConsPlusNormal">
    <w:name w:val="ConsPlusNormal"/>
    <w:rsid w:val="00624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BC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makan-adm.ru/qa/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User</cp:lastModifiedBy>
  <cp:revision>2</cp:revision>
  <dcterms:created xsi:type="dcterms:W3CDTF">2025-12-11T22:50:00Z</dcterms:created>
  <dcterms:modified xsi:type="dcterms:W3CDTF">2025-12-11T22:50:00Z</dcterms:modified>
</cp:coreProperties>
</file>