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7F" w:rsidRPr="000D217F" w:rsidRDefault="000D217F" w:rsidP="00743183">
      <w:pPr>
        <w:jc w:val="center"/>
        <w:rPr>
          <w:b/>
        </w:rPr>
      </w:pPr>
      <w:r w:rsidRPr="000D217F">
        <w:rPr>
          <w:b/>
        </w:rPr>
        <w:t>РОССИЙСКАЯ  ФЕДЕРАЦИЯ</w:t>
      </w:r>
    </w:p>
    <w:p w:rsidR="00EA3FD2" w:rsidRDefault="000D217F" w:rsidP="00743183">
      <w:pPr>
        <w:ind w:firstLine="540"/>
        <w:jc w:val="center"/>
        <w:rPr>
          <w:b/>
        </w:rPr>
      </w:pPr>
      <w:r w:rsidRPr="000D217F">
        <w:rPr>
          <w:b/>
        </w:rPr>
        <w:t>ИРКУТСКАЯ  ОБЛАСТЬ</w:t>
      </w:r>
    </w:p>
    <w:p w:rsidR="000D217F" w:rsidRPr="000D217F" w:rsidRDefault="000D217F" w:rsidP="00743183">
      <w:pPr>
        <w:ind w:firstLine="540"/>
        <w:jc w:val="center"/>
        <w:rPr>
          <w:b/>
        </w:rPr>
      </w:pPr>
      <w:r w:rsidRPr="000D217F">
        <w:rPr>
          <w:b/>
        </w:rPr>
        <w:t xml:space="preserve">БОДАЙБИНСКИЙ </w:t>
      </w:r>
      <w:r w:rsidR="00EA3FD2">
        <w:rPr>
          <w:b/>
        </w:rPr>
        <w:t xml:space="preserve">МУНИЦИПАЛНЫЙ </w:t>
      </w:r>
      <w:r w:rsidRPr="000D217F">
        <w:rPr>
          <w:b/>
        </w:rPr>
        <w:t xml:space="preserve"> РАЙОН</w:t>
      </w:r>
    </w:p>
    <w:p w:rsidR="000D217F" w:rsidRPr="000D217F" w:rsidRDefault="000D217F" w:rsidP="00743183">
      <w:pPr>
        <w:ind w:firstLine="540"/>
        <w:jc w:val="center"/>
        <w:rPr>
          <w:b/>
        </w:rPr>
      </w:pPr>
      <w:r w:rsidRPr="000D217F">
        <w:rPr>
          <w:b/>
        </w:rPr>
        <w:t>МАМАКАНСКОЕ  ГОРОДСКОЕ ПОСЕЛЕНИЕ</w:t>
      </w:r>
    </w:p>
    <w:p w:rsidR="000D217F" w:rsidRPr="00EA3FD2" w:rsidRDefault="000D217F" w:rsidP="00743183">
      <w:pPr>
        <w:ind w:firstLine="540"/>
        <w:jc w:val="center"/>
        <w:rPr>
          <w:b/>
          <w:sz w:val="16"/>
          <w:szCs w:val="16"/>
        </w:rPr>
      </w:pPr>
      <w:r w:rsidRPr="000D217F">
        <w:rPr>
          <w:b/>
        </w:rPr>
        <w:t>ДУМА</w:t>
      </w:r>
    </w:p>
    <w:p w:rsidR="000D217F" w:rsidRPr="000D217F" w:rsidRDefault="00743183" w:rsidP="00743183">
      <w:pPr>
        <w:ind w:firstLine="540"/>
        <w:jc w:val="center"/>
        <w:rPr>
          <w:b/>
        </w:rPr>
      </w:pPr>
      <w:r>
        <w:rPr>
          <w:b/>
        </w:rPr>
        <w:t>РЕШЕНИ</w:t>
      </w:r>
      <w:r w:rsidR="000D217F" w:rsidRPr="000D217F">
        <w:rPr>
          <w:b/>
        </w:rPr>
        <w:t>Е</w:t>
      </w:r>
    </w:p>
    <w:p w:rsidR="000D217F" w:rsidRPr="000D217F" w:rsidRDefault="000D217F" w:rsidP="000D217F">
      <w:pPr>
        <w:ind w:firstLine="540"/>
        <w:jc w:val="center"/>
        <w:rPr>
          <w:b/>
        </w:rPr>
      </w:pPr>
    </w:p>
    <w:p w:rsidR="00810877" w:rsidRDefault="007F65C0" w:rsidP="00743183">
      <w:pPr>
        <w:jc w:val="both"/>
      </w:pPr>
      <w:r>
        <w:t>«16» мая 2019 г.</w:t>
      </w:r>
      <w:r w:rsidR="00810877">
        <w:t xml:space="preserve">                                   </w:t>
      </w:r>
      <w:r w:rsidR="00743183">
        <w:t xml:space="preserve"> </w:t>
      </w:r>
      <w:r w:rsidR="00810877">
        <w:t xml:space="preserve"> </w:t>
      </w:r>
      <w:r w:rsidR="00743183">
        <w:t xml:space="preserve">  </w:t>
      </w:r>
      <w:r>
        <w:t xml:space="preserve">   </w:t>
      </w:r>
      <w:r w:rsidR="00743183">
        <w:t xml:space="preserve"> </w:t>
      </w:r>
      <w:proofErr w:type="spellStart"/>
      <w:r w:rsidR="00743183">
        <w:t>р</w:t>
      </w:r>
      <w:r w:rsidR="000D217F" w:rsidRPr="000D217F">
        <w:t>.</w:t>
      </w:r>
      <w:r w:rsidR="00743183">
        <w:t>п</w:t>
      </w:r>
      <w:proofErr w:type="gramStart"/>
      <w:r w:rsidR="00743183">
        <w:t>.</w:t>
      </w:r>
      <w:r w:rsidR="000D217F" w:rsidRPr="000D217F">
        <w:t>М</w:t>
      </w:r>
      <w:proofErr w:type="gramEnd"/>
      <w:r w:rsidR="000D217F" w:rsidRPr="000D217F">
        <w:t>амакан</w:t>
      </w:r>
      <w:proofErr w:type="spellEnd"/>
      <w:r w:rsidR="00810877">
        <w:t xml:space="preserve">                         </w:t>
      </w:r>
      <w:r w:rsidR="00743183">
        <w:t xml:space="preserve">                            </w:t>
      </w:r>
      <w:r w:rsidR="00B62C3A">
        <w:t>№24</w:t>
      </w:r>
    </w:p>
    <w:p w:rsidR="00556E0E" w:rsidRDefault="00556E0E" w:rsidP="00623047">
      <w:pPr>
        <w:jc w:val="both"/>
      </w:pPr>
    </w:p>
    <w:p w:rsidR="00B62C3A" w:rsidRPr="00E96F0D" w:rsidRDefault="00B62C3A" w:rsidP="00B62C3A">
      <w:pPr>
        <w:pStyle w:val="a5"/>
        <w:jc w:val="center"/>
        <w:rPr>
          <w:rFonts w:ascii="Times New Roman" w:hAnsi="Times New Roman" w:cs="Times New Roman"/>
          <w:sz w:val="24"/>
          <w:szCs w:val="24"/>
        </w:rPr>
      </w:pPr>
      <w:r w:rsidRPr="00E96F0D">
        <w:rPr>
          <w:rFonts w:ascii="Times New Roman" w:hAnsi="Times New Roman" w:cs="Times New Roman"/>
          <w:sz w:val="24"/>
          <w:szCs w:val="24"/>
        </w:rPr>
        <w:t xml:space="preserve">Об  исполнении бюджета </w:t>
      </w:r>
      <w:proofErr w:type="spellStart"/>
      <w:r>
        <w:rPr>
          <w:rFonts w:ascii="Times New Roman" w:hAnsi="Times New Roman" w:cs="Times New Roman"/>
          <w:sz w:val="24"/>
          <w:szCs w:val="24"/>
        </w:rPr>
        <w:t>Мамаканского</w:t>
      </w:r>
      <w:proofErr w:type="spellEnd"/>
      <w:r>
        <w:rPr>
          <w:rFonts w:ascii="Times New Roman" w:hAnsi="Times New Roman" w:cs="Times New Roman"/>
          <w:sz w:val="24"/>
          <w:szCs w:val="24"/>
        </w:rPr>
        <w:t xml:space="preserve"> </w:t>
      </w:r>
      <w:r w:rsidRPr="00E96F0D">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E96F0D">
        <w:rPr>
          <w:rFonts w:ascii="Times New Roman" w:hAnsi="Times New Roman" w:cs="Times New Roman"/>
          <w:sz w:val="24"/>
          <w:szCs w:val="24"/>
        </w:rPr>
        <w:t>образования за 201</w:t>
      </w:r>
      <w:r>
        <w:rPr>
          <w:rFonts w:ascii="Times New Roman" w:hAnsi="Times New Roman" w:cs="Times New Roman"/>
          <w:sz w:val="24"/>
          <w:szCs w:val="24"/>
        </w:rPr>
        <w:t>8</w:t>
      </w:r>
      <w:r w:rsidRPr="00E96F0D">
        <w:rPr>
          <w:rFonts w:ascii="Times New Roman" w:hAnsi="Times New Roman" w:cs="Times New Roman"/>
          <w:sz w:val="24"/>
          <w:szCs w:val="24"/>
        </w:rPr>
        <w:t>г.</w:t>
      </w:r>
    </w:p>
    <w:p w:rsidR="00B62C3A" w:rsidRPr="00E96F0D" w:rsidRDefault="00B62C3A" w:rsidP="00B62C3A">
      <w:pPr>
        <w:pStyle w:val="a5"/>
        <w:jc w:val="both"/>
        <w:rPr>
          <w:rFonts w:ascii="Times New Roman" w:hAnsi="Times New Roman" w:cs="Times New Roman"/>
          <w:sz w:val="24"/>
          <w:szCs w:val="24"/>
        </w:rPr>
      </w:pPr>
    </w:p>
    <w:p w:rsidR="00B62C3A" w:rsidRDefault="00B62C3A" w:rsidP="00B62C3A">
      <w:pPr>
        <w:pStyle w:val="a5"/>
        <w:ind w:firstLine="709"/>
        <w:jc w:val="both"/>
        <w:rPr>
          <w:rFonts w:ascii="Times New Roman" w:hAnsi="Times New Roman" w:cs="Times New Roman"/>
          <w:sz w:val="24"/>
          <w:szCs w:val="24"/>
        </w:rPr>
      </w:pPr>
      <w:proofErr w:type="gramStart"/>
      <w:r w:rsidRPr="00E96F0D">
        <w:rPr>
          <w:rFonts w:ascii="Times New Roman" w:hAnsi="Times New Roman" w:cs="Times New Roman"/>
          <w:sz w:val="24"/>
          <w:szCs w:val="24"/>
        </w:rPr>
        <w:t>Рассмотрев отчет по исполнению бюджета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Мамаканского</w:t>
      </w:r>
      <w:proofErr w:type="spellEnd"/>
      <w:r w:rsidRPr="00E96F0D">
        <w:rPr>
          <w:rFonts w:ascii="Times New Roman" w:hAnsi="Times New Roman" w:cs="Times New Roman"/>
          <w:sz w:val="24"/>
          <w:szCs w:val="24"/>
        </w:rPr>
        <w:t xml:space="preserve"> муниципального образования за 201</w:t>
      </w:r>
      <w:r>
        <w:rPr>
          <w:rFonts w:ascii="Times New Roman" w:hAnsi="Times New Roman" w:cs="Times New Roman"/>
          <w:sz w:val="24"/>
          <w:szCs w:val="24"/>
        </w:rPr>
        <w:t>7</w:t>
      </w:r>
      <w:r w:rsidRPr="00E96F0D">
        <w:rPr>
          <w:rFonts w:ascii="Times New Roman" w:hAnsi="Times New Roman" w:cs="Times New Roman"/>
          <w:sz w:val="24"/>
          <w:szCs w:val="24"/>
        </w:rPr>
        <w:t>г., руководствуясь пунктом 1.1. статьи 14 главы 3 Федерального закона от 06.10.2003г. № 131-ФЗ «Об организации общих принципов местного самоуправления в Российской Федерации»,  статьями 264.4, 264.5 Бюджетного кодекса РФ от 31.07.1998г. № 145-ФЗ, пунктом 2 статьи 24 Устава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Мамканского</w:t>
      </w:r>
      <w:proofErr w:type="spellEnd"/>
      <w:r w:rsidRPr="00E96F0D">
        <w:rPr>
          <w:rFonts w:ascii="Times New Roman" w:hAnsi="Times New Roman" w:cs="Times New Roman"/>
          <w:sz w:val="24"/>
          <w:szCs w:val="24"/>
        </w:rPr>
        <w:t xml:space="preserve"> муниципального образования, Дума </w:t>
      </w:r>
      <w:proofErr w:type="spellStart"/>
      <w:r w:rsidRPr="00E96F0D">
        <w:rPr>
          <w:rFonts w:ascii="Times New Roman" w:hAnsi="Times New Roman" w:cs="Times New Roman"/>
          <w:sz w:val="24"/>
          <w:szCs w:val="24"/>
        </w:rPr>
        <w:t>Мамаканского</w:t>
      </w:r>
      <w:proofErr w:type="spellEnd"/>
      <w:r w:rsidRPr="00E96F0D">
        <w:rPr>
          <w:rFonts w:ascii="Times New Roman" w:hAnsi="Times New Roman" w:cs="Times New Roman"/>
          <w:sz w:val="24"/>
          <w:szCs w:val="24"/>
        </w:rPr>
        <w:t xml:space="preserve"> городского поселения</w:t>
      </w:r>
      <w:proofErr w:type="gramEnd"/>
    </w:p>
    <w:p w:rsidR="00B62C3A" w:rsidRPr="00E96F0D" w:rsidRDefault="00B62C3A" w:rsidP="00B62C3A">
      <w:pPr>
        <w:pStyle w:val="a5"/>
        <w:jc w:val="both"/>
        <w:rPr>
          <w:rFonts w:ascii="Times New Roman" w:hAnsi="Times New Roman" w:cs="Times New Roman"/>
          <w:sz w:val="24"/>
          <w:szCs w:val="24"/>
        </w:rPr>
      </w:pPr>
      <w:r w:rsidRPr="00E96F0D">
        <w:rPr>
          <w:rFonts w:ascii="Times New Roman" w:hAnsi="Times New Roman" w:cs="Times New Roman"/>
          <w:sz w:val="24"/>
          <w:szCs w:val="24"/>
        </w:rPr>
        <w:t>РЕШИЛА:</w:t>
      </w:r>
    </w:p>
    <w:p w:rsidR="004B78BD" w:rsidRPr="00B74396" w:rsidRDefault="004B78BD" w:rsidP="004B78BD">
      <w:pPr>
        <w:tabs>
          <w:tab w:val="left" w:pos="3336"/>
        </w:tabs>
        <w:ind w:firstLine="737"/>
        <w:jc w:val="both"/>
        <w:rPr>
          <w:bCs/>
        </w:rPr>
      </w:pPr>
      <w:r w:rsidRPr="00B74396">
        <w:rPr>
          <w:bCs/>
        </w:rPr>
        <w:t xml:space="preserve">1. Утвердить годовой отчет об исполнении бюджета </w:t>
      </w:r>
      <w:proofErr w:type="spellStart"/>
      <w:r w:rsidRPr="00B74396">
        <w:rPr>
          <w:bCs/>
        </w:rPr>
        <w:t>Мамаканского</w:t>
      </w:r>
      <w:proofErr w:type="spellEnd"/>
      <w:r w:rsidRPr="00B74396">
        <w:rPr>
          <w:bCs/>
        </w:rPr>
        <w:t xml:space="preserve"> </w:t>
      </w:r>
      <w:r>
        <w:rPr>
          <w:bCs/>
        </w:rPr>
        <w:t>муниципального образования</w:t>
      </w:r>
      <w:r w:rsidRPr="00B74396">
        <w:rPr>
          <w:bCs/>
        </w:rPr>
        <w:t xml:space="preserve"> за 2018 год:</w:t>
      </w:r>
    </w:p>
    <w:p w:rsidR="004B78BD" w:rsidRPr="00B74396" w:rsidRDefault="004B78BD" w:rsidP="004B78BD">
      <w:pPr>
        <w:tabs>
          <w:tab w:val="left" w:pos="3336"/>
        </w:tabs>
        <w:ind w:firstLine="737"/>
        <w:jc w:val="both"/>
        <w:rPr>
          <w:bCs/>
        </w:rPr>
      </w:pPr>
      <w:r w:rsidRPr="00B74396">
        <w:rPr>
          <w:bCs/>
        </w:rPr>
        <w:t xml:space="preserve"> - п</w:t>
      </w:r>
      <w:r>
        <w:rPr>
          <w:bCs/>
        </w:rPr>
        <w:t>о доходам</w:t>
      </w:r>
      <w:r w:rsidRPr="00B74396">
        <w:rPr>
          <w:bCs/>
        </w:rPr>
        <w:t xml:space="preserve"> в сумме 41</w:t>
      </w:r>
      <w:r w:rsidR="00E2018B">
        <w:rPr>
          <w:bCs/>
        </w:rPr>
        <w:t xml:space="preserve"> </w:t>
      </w:r>
      <w:r w:rsidRPr="00B74396">
        <w:rPr>
          <w:bCs/>
        </w:rPr>
        <w:t>719</w:t>
      </w:r>
      <w:r w:rsidR="00E2018B">
        <w:rPr>
          <w:bCs/>
        </w:rPr>
        <w:t xml:space="preserve"> </w:t>
      </w:r>
      <w:r>
        <w:rPr>
          <w:bCs/>
        </w:rPr>
        <w:t>279,30</w:t>
      </w:r>
      <w:r w:rsidRPr="00B74396">
        <w:rPr>
          <w:bCs/>
        </w:rPr>
        <w:t xml:space="preserve"> руб., из них собственные доходы 7</w:t>
      </w:r>
      <w:r w:rsidR="00E2018B">
        <w:rPr>
          <w:bCs/>
        </w:rPr>
        <w:t xml:space="preserve"> </w:t>
      </w:r>
      <w:r w:rsidRPr="00B74396">
        <w:rPr>
          <w:bCs/>
        </w:rPr>
        <w:t>410</w:t>
      </w:r>
      <w:r w:rsidR="00E2018B">
        <w:rPr>
          <w:bCs/>
        </w:rPr>
        <w:t xml:space="preserve"> </w:t>
      </w:r>
      <w:r>
        <w:rPr>
          <w:bCs/>
        </w:rPr>
        <w:t>891,37 руб.</w:t>
      </w:r>
      <w:r w:rsidRPr="00B74396">
        <w:rPr>
          <w:bCs/>
        </w:rPr>
        <w:t>, безвозмездные поступления 34</w:t>
      </w:r>
      <w:r w:rsidR="00E2018B">
        <w:rPr>
          <w:bCs/>
        </w:rPr>
        <w:t xml:space="preserve"> </w:t>
      </w:r>
      <w:r w:rsidRPr="00B74396">
        <w:rPr>
          <w:bCs/>
        </w:rPr>
        <w:t>308</w:t>
      </w:r>
      <w:r w:rsidR="00E2018B">
        <w:rPr>
          <w:bCs/>
        </w:rPr>
        <w:t xml:space="preserve"> </w:t>
      </w:r>
      <w:r w:rsidRPr="00B74396">
        <w:rPr>
          <w:bCs/>
        </w:rPr>
        <w:t>387</w:t>
      </w:r>
      <w:r>
        <w:rPr>
          <w:bCs/>
        </w:rPr>
        <w:t>,93</w:t>
      </w:r>
      <w:r w:rsidRPr="00B74396">
        <w:rPr>
          <w:bCs/>
        </w:rPr>
        <w:t xml:space="preserve"> руб.</w:t>
      </w:r>
      <w:r>
        <w:rPr>
          <w:bCs/>
        </w:rPr>
        <w:t>;</w:t>
      </w:r>
    </w:p>
    <w:p w:rsidR="004B78BD" w:rsidRDefault="004B78BD" w:rsidP="004B78BD">
      <w:pPr>
        <w:tabs>
          <w:tab w:val="left" w:pos="3336"/>
        </w:tabs>
        <w:ind w:firstLine="737"/>
        <w:jc w:val="both"/>
        <w:rPr>
          <w:bCs/>
        </w:rPr>
      </w:pPr>
      <w:r>
        <w:rPr>
          <w:bCs/>
        </w:rPr>
        <w:t>-</w:t>
      </w:r>
      <w:r w:rsidRPr="00B74396">
        <w:rPr>
          <w:bCs/>
        </w:rPr>
        <w:t xml:space="preserve"> п</w:t>
      </w:r>
      <w:r>
        <w:rPr>
          <w:bCs/>
        </w:rPr>
        <w:t>о расходам в сумме</w:t>
      </w:r>
      <w:r w:rsidRPr="00B74396">
        <w:rPr>
          <w:bCs/>
        </w:rPr>
        <w:t xml:space="preserve"> 39</w:t>
      </w:r>
      <w:r w:rsidR="00E2018B">
        <w:rPr>
          <w:bCs/>
        </w:rPr>
        <w:t xml:space="preserve"> </w:t>
      </w:r>
      <w:r w:rsidRPr="00B74396">
        <w:rPr>
          <w:bCs/>
        </w:rPr>
        <w:t>466</w:t>
      </w:r>
      <w:r w:rsidR="00E2018B">
        <w:rPr>
          <w:bCs/>
        </w:rPr>
        <w:t xml:space="preserve"> </w:t>
      </w:r>
      <w:r w:rsidRPr="00B74396">
        <w:rPr>
          <w:bCs/>
        </w:rPr>
        <w:t>002</w:t>
      </w:r>
      <w:r>
        <w:rPr>
          <w:bCs/>
        </w:rPr>
        <w:t>,20</w:t>
      </w:r>
      <w:r w:rsidRPr="00B74396">
        <w:rPr>
          <w:bCs/>
        </w:rPr>
        <w:t xml:space="preserve"> руб.,</w:t>
      </w:r>
    </w:p>
    <w:p w:rsidR="004B78BD" w:rsidRPr="00B74396" w:rsidRDefault="004B78BD" w:rsidP="004B78BD">
      <w:pPr>
        <w:tabs>
          <w:tab w:val="left" w:pos="3336"/>
        </w:tabs>
        <w:ind w:firstLine="737"/>
        <w:jc w:val="both"/>
        <w:rPr>
          <w:bCs/>
        </w:rPr>
      </w:pPr>
      <w:r>
        <w:rPr>
          <w:bCs/>
        </w:rPr>
        <w:t>- про</w:t>
      </w:r>
      <w:r w:rsidRPr="00B74396">
        <w:rPr>
          <w:bCs/>
        </w:rPr>
        <w:t xml:space="preserve">фицит бюджета </w:t>
      </w:r>
      <w:proofErr w:type="spellStart"/>
      <w:r w:rsidRPr="00B74396">
        <w:rPr>
          <w:bCs/>
        </w:rPr>
        <w:t>Мамаканского</w:t>
      </w:r>
      <w:proofErr w:type="spellEnd"/>
      <w:r w:rsidRPr="00B74396">
        <w:rPr>
          <w:bCs/>
        </w:rPr>
        <w:t xml:space="preserve"> муниципального образования в сумме – </w:t>
      </w:r>
      <w:r>
        <w:rPr>
          <w:bCs/>
        </w:rPr>
        <w:t>2</w:t>
      </w:r>
      <w:r w:rsidR="00E2018B">
        <w:rPr>
          <w:bCs/>
        </w:rPr>
        <w:t xml:space="preserve"> </w:t>
      </w:r>
      <w:bookmarkStart w:id="0" w:name="_GoBack"/>
      <w:bookmarkEnd w:id="0"/>
      <w:r w:rsidRPr="00B74396">
        <w:rPr>
          <w:bCs/>
        </w:rPr>
        <w:t>253</w:t>
      </w:r>
      <w:r w:rsidR="00E2018B">
        <w:rPr>
          <w:bCs/>
        </w:rPr>
        <w:t xml:space="preserve"> </w:t>
      </w:r>
      <w:r>
        <w:rPr>
          <w:bCs/>
        </w:rPr>
        <w:t>277,10 руб.</w:t>
      </w:r>
      <w:r w:rsidRPr="00B74396">
        <w:rPr>
          <w:bCs/>
        </w:rPr>
        <w:t xml:space="preserve">, согласно </w:t>
      </w:r>
      <w:r>
        <w:rPr>
          <w:bCs/>
        </w:rPr>
        <w:t>приложению 1</w:t>
      </w:r>
      <w:r w:rsidRPr="00B74396">
        <w:rPr>
          <w:bCs/>
        </w:rPr>
        <w:t xml:space="preserve">  к настоящему Решению.</w:t>
      </w:r>
    </w:p>
    <w:p w:rsidR="004B78BD" w:rsidRPr="00B74396" w:rsidRDefault="004B78BD" w:rsidP="004B78BD">
      <w:pPr>
        <w:tabs>
          <w:tab w:val="left" w:pos="3336"/>
        </w:tabs>
        <w:ind w:firstLine="737"/>
        <w:jc w:val="both"/>
        <w:rPr>
          <w:bCs/>
        </w:rPr>
      </w:pPr>
      <w:r w:rsidRPr="00B74396">
        <w:rPr>
          <w:bCs/>
        </w:rPr>
        <w:t xml:space="preserve">2. Утвердить  исполнение бюджета </w:t>
      </w:r>
      <w:proofErr w:type="spellStart"/>
      <w:r w:rsidRPr="00B74396">
        <w:rPr>
          <w:bCs/>
        </w:rPr>
        <w:t>Мамаканского</w:t>
      </w:r>
      <w:proofErr w:type="spellEnd"/>
      <w:r w:rsidRPr="00B74396">
        <w:rPr>
          <w:bCs/>
        </w:rPr>
        <w:t xml:space="preserve"> муниципального образования за 2018 год  по следующим показателям:</w:t>
      </w:r>
    </w:p>
    <w:p w:rsidR="004B78BD" w:rsidRDefault="004B78BD" w:rsidP="004B78BD">
      <w:pPr>
        <w:tabs>
          <w:tab w:val="left" w:pos="3336"/>
        </w:tabs>
        <w:ind w:firstLine="737"/>
        <w:jc w:val="both"/>
        <w:rPr>
          <w:bCs/>
        </w:rPr>
      </w:pPr>
      <w:r w:rsidRPr="00B74396">
        <w:rPr>
          <w:bCs/>
        </w:rPr>
        <w:t>- доходов бюджета по кодам бюджетной классификации</w:t>
      </w:r>
      <w:r>
        <w:rPr>
          <w:bCs/>
        </w:rPr>
        <w:t xml:space="preserve"> РФ</w:t>
      </w:r>
      <w:r w:rsidRPr="00B74396">
        <w:rPr>
          <w:bCs/>
        </w:rPr>
        <w:t xml:space="preserve">, согласно </w:t>
      </w:r>
      <w:r>
        <w:rPr>
          <w:bCs/>
        </w:rPr>
        <w:t>приложению 2</w:t>
      </w:r>
      <w:r w:rsidRPr="00B74396">
        <w:rPr>
          <w:bCs/>
        </w:rPr>
        <w:t xml:space="preserve"> к настоящему Решению;</w:t>
      </w:r>
    </w:p>
    <w:p w:rsidR="004B78BD" w:rsidRPr="00B74396" w:rsidRDefault="004B78BD" w:rsidP="004B78BD">
      <w:pPr>
        <w:tabs>
          <w:tab w:val="left" w:pos="3336"/>
        </w:tabs>
        <w:ind w:firstLine="737"/>
        <w:jc w:val="both"/>
        <w:rPr>
          <w:bCs/>
        </w:rPr>
      </w:pPr>
      <w:r w:rsidRPr="00B74396">
        <w:rPr>
          <w:bCs/>
        </w:rPr>
        <w:t xml:space="preserve">- расходов бюджета по </w:t>
      </w:r>
      <w:r>
        <w:rPr>
          <w:bCs/>
        </w:rPr>
        <w:t>разделам и подразделам</w:t>
      </w:r>
      <w:r w:rsidRPr="00B74396">
        <w:rPr>
          <w:bCs/>
        </w:rPr>
        <w:t xml:space="preserve"> бюджетной классификаци</w:t>
      </w:r>
      <w:r>
        <w:rPr>
          <w:bCs/>
        </w:rPr>
        <w:t>и РФ, согласно приложению 3 к</w:t>
      </w:r>
      <w:r w:rsidRPr="00B74396">
        <w:rPr>
          <w:bCs/>
        </w:rPr>
        <w:t xml:space="preserve"> настоящему Решению</w:t>
      </w:r>
    </w:p>
    <w:p w:rsidR="004B78BD" w:rsidRPr="00B74396" w:rsidRDefault="004B78BD" w:rsidP="004B78BD">
      <w:pPr>
        <w:tabs>
          <w:tab w:val="left" w:pos="3336"/>
        </w:tabs>
        <w:ind w:firstLine="737"/>
        <w:jc w:val="both"/>
        <w:rPr>
          <w:bCs/>
        </w:rPr>
      </w:pPr>
      <w:r w:rsidRPr="00B74396">
        <w:rPr>
          <w:bCs/>
        </w:rPr>
        <w:t>- расходов бюджета по кодам бюджетной классификаци</w:t>
      </w:r>
      <w:r>
        <w:rPr>
          <w:bCs/>
        </w:rPr>
        <w:t>и РФ, согласно приложению 4 к</w:t>
      </w:r>
      <w:r w:rsidRPr="00B74396">
        <w:rPr>
          <w:bCs/>
        </w:rPr>
        <w:t xml:space="preserve"> настоящему Решению.</w:t>
      </w:r>
    </w:p>
    <w:p w:rsidR="004B78BD" w:rsidRDefault="004B78BD" w:rsidP="004B78BD">
      <w:pPr>
        <w:tabs>
          <w:tab w:val="left" w:pos="3336"/>
        </w:tabs>
        <w:ind w:firstLine="737"/>
        <w:jc w:val="both"/>
        <w:rPr>
          <w:bCs/>
        </w:rPr>
      </w:pPr>
      <w:r w:rsidRPr="00B74396">
        <w:rPr>
          <w:bCs/>
        </w:rPr>
        <w:t xml:space="preserve">- </w:t>
      </w:r>
      <w:r>
        <w:rPr>
          <w:bCs/>
        </w:rPr>
        <w:t>и</w:t>
      </w:r>
      <w:r w:rsidRPr="00B74396">
        <w:rPr>
          <w:bCs/>
        </w:rPr>
        <w:t>сточников финансирования дефицита бюджета по кодам источников финансирования дефицита бюджета по бюджетной классификации</w:t>
      </w:r>
      <w:r>
        <w:rPr>
          <w:bCs/>
        </w:rPr>
        <w:t xml:space="preserve"> РФ</w:t>
      </w:r>
      <w:r w:rsidRPr="00B74396">
        <w:rPr>
          <w:bCs/>
        </w:rPr>
        <w:t xml:space="preserve">, </w:t>
      </w:r>
      <w:r>
        <w:rPr>
          <w:bCs/>
        </w:rPr>
        <w:t>согласно</w:t>
      </w:r>
      <w:r w:rsidRPr="001C378C">
        <w:rPr>
          <w:bCs/>
        </w:rPr>
        <w:t xml:space="preserve"> </w:t>
      </w:r>
      <w:r>
        <w:rPr>
          <w:bCs/>
        </w:rPr>
        <w:t>приложению 5 к</w:t>
      </w:r>
      <w:r w:rsidRPr="00B74396">
        <w:rPr>
          <w:bCs/>
        </w:rPr>
        <w:t xml:space="preserve"> настоящему Решению.</w:t>
      </w:r>
    </w:p>
    <w:p w:rsidR="004B78BD" w:rsidRPr="00B74396" w:rsidRDefault="004B78BD" w:rsidP="004B78BD">
      <w:pPr>
        <w:tabs>
          <w:tab w:val="left" w:pos="3336"/>
        </w:tabs>
        <w:ind w:firstLine="737"/>
        <w:jc w:val="both"/>
        <w:rPr>
          <w:bCs/>
        </w:rPr>
      </w:pPr>
      <w:r>
        <w:rPr>
          <w:bCs/>
        </w:rPr>
        <w:t xml:space="preserve">3. Утвердить отчет об использовании бюджетных ассигнований резервного фонда администрации </w:t>
      </w:r>
      <w:proofErr w:type="spellStart"/>
      <w:r>
        <w:rPr>
          <w:bCs/>
        </w:rPr>
        <w:t>Мамаканского</w:t>
      </w:r>
      <w:proofErr w:type="spellEnd"/>
      <w:r>
        <w:rPr>
          <w:bCs/>
        </w:rPr>
        <w:t xml:space="preserve"> городского поселения за 2018 год согласно приложению 6 к настоящему решению.</w:t>
      </w:r>
    </w:p>
    <w:p w:rsidR="004B78BD" w:rsidRPr="00B74396" w:rsidRDefault="004B78BD" w:rsidP="00E2018B">
      <w:pPr>
        <w:pStyle w:val="ConsNormal"/>
        <w:widowControl/>
        <w:ind w:right="0" w:firstLine="709"/>
        <w:jc w:val="both"/>
        <w:rPr>
          <w:rFonts w:ascii="Times New Roman" w:hAnsi="Times New Roman" w:cs="Times New Roman"/>
          <w:bCs/>
          <w:sz w:val="24"/>
          <w:szCs w:val="24"/>
        </w:rPr>
      </w:pPr>
      <w:r>
        <w:rPr>
          <w:rFonts w:ascii="Times New Roman" w:hAnsi="Times New Roman" w:cs="Times New Roman"/>
          <w:bCs/>
          <w:sz w:val="24"/>
          <w:szCs w:val="24"/>
        </w:rPr>
        <w:t>4.</w:t>
      </w:r>
      <w:r w:rsidRPr="00B74396">
        <w:rPr>
          <w:rFonts w:ascii="Times New Roman" w:hAnsi="Times New Roman" w:cs="Times New Roman"/>
          <w:bCs/>
          <w:sz w:val="24"/>
          <w:szCs w:val="24"/>
        </w:rPr>
        <w:t xml:space="preserve"> Решение вступает в силу со дня его подписания.</w:t>
      </w:r>
    </w:p>
    <w:p w:rsidR="00CE4322" w:rsidRPr="004B78BD" w:rsidRDefault="004B78BD" w:rsidP="00E2018B">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Pr="00B74396">
        <w:rPr>
          <w:rFonts w:ascii="Times New Roman" w:hAnsi="Times New Roman" w:cs="Times New Roman"/>
          <w:sz w:val="24"/>
          <w:szCs w:val="24"/>
        </w:rPr>
        <w:t>. Опубликовать н</w:t>
      </w:r>
      <w:r w:rsidRPr="00B74396">
        <w:rPr>
          <w:rFonts w:ascii="Times New Roman" w:hAnsi="Times New Roman" w:cs="Times New Roman"/>
          <w:bCs/>
          <w:sz w:val="24"/>
          <w:szCs w:val="24"/>
        </w:rPr>
        <w:t xml:space="preserve">астоящее решение в печатном органе «Вестник </w:t>
      </w:r>
      <w:proofErr w:type="spellStart"/>
      <w:r w:rsidRPr="00B74396">
        <w:rPr>
          <w:rFonts w:ascii="Times New Roman" w:hAnsi="Times New Roman" w:cs="Times New Roman"/>
          <w:bCs/>
          <w:sz w:val="24"/>
          <w:szCs w:val="24"/>
        </w:rPr>
        <w:t>Мамакана</w:t>
      </w:r>
      <w:proofErr w:type="spellEnd"/>
      <w:r w:rsidRPr="00B74396">
        <w:rPr>
          <w:rFonts w:ascii="Times New Roman" w:hAnsi="Times New Roman" w:cs="Times New Roman"/>
          <w:bCs/>
          <w:sz w:val="24"/>
          <w:szCs w:val="24"/>
        </w:rPr>
        <w:t xml:space="preserve">» и разместить </w:t>
      </w:r>
      <w:r w:rsidRPr="00B74396">
        <w:rPr>
          <w:rFonts w:ascii="Times New Roman" w:hAnsi="Times New Roman" w:cs="Times New Roman"/>
          <w:sz w:val="24"/>
          <w:szCs w:val="24"/>
        </w:rPr>
        <w:t xml:space="preserve">на официальном сайте администрации </w:t>
      </w:r>
      <w:proofErr w:type="spellStart"/>
      <w:r w:rsidRPr="00B74396">
        <w:rPr>
          <w:rFonts w:ascii="Times New Roman" w:hAnsi="Times New Roman" w:cs="Times New Roman"/>
          <w:sz w:val="24"/>
          <w:szCs w:val="24"/>
        </w:rPr>
        <w:t>Мамаканского</w:t>
      </w:r>
      <w:proofErr w:type="spellEnd"/>
      <w:r w:rsidRPr="00B74396">
        <w:rPr>
          <w:rFonts w:ascii="Times New Roman" w:hAnsi="Times New Roman" w:cs="Times New Roman"/>
          <w:sz w:val="24"/>
          <w:szCs w:val="24"/>
        </w:rPr>
        <w:t xml:space="preserve"> городского поселения в информационно-телекоммуникационной сети «Интернет» </w:t>
      </w:r>
      <w:hyperlink r:id="rId8" w:history="1">
        <w:r w:rsidRPr="00B74396">
          <w:rPr>
            <w:rStyle w:val="a4"/>
            <w:rFonts w:ascii="Times New Roman" w:hAnsi="Times New Roman" w:cs="Times New Roman"/>
            <w:b/>
            <w:sz w:val="24"/>
            <w:szCs w:val="24"/>
            <w:lang w:val="en-US"/>
          </w:rPr>
          <w:t>www</w:t>
        </w:r>
        <w:r w:rsidRPr="00B74396">
          <w:rPr>
            <w:rStyle w:val="a4"/>
            <w:rFonts w:ascii="Times New Roman" w:hAnsi="Times New Roman" w:cs="Times New Roman"/>
            <w:b/>
            <w:sz w:val="24"/>
            <w:szCs w:val="24"/>
          </w:rPr>
          <w:t>.</w:t>
        </w:r>
        <w:proofErr w:type="spellStart"/>
        <w:r w:rsidRPr="00B74396">
          <w:rPr>
            <w:rStyle w:val="a4"/>
            <w:rFonts w:ascii="Times New Roman" w:hAnsi="Times New Roman" w:cs="Times New Roman"/>
            <w:b/>
            <w:sz w:val="24"/>
            <w:szCs w:val="24"/>
            <w:lang w:val="en-US"/>
          </w:rPr>
          <w:t>mamakan</w:t>
        </w:r>
        <w:proofErr w:type="spellEnd"/>
        <w:r w:rsidRPr="00B74396">
          <w:rPr>
            <w:rStyle w:val="a4"/>
            <w:rFonts w:ascii="Times New Roman" w:hAnsi="Times New Roman" w:cs="Times New Roman"/>
            <w:b/>
            <w:sz w:val="24"/>
            <w:szCs w:val="24"/>
          </w:rPr>
          <w:t>-</w:t>
        </w:r>
        <w:proofErr w:type="spellStart"/>
        <w:r w:rsidRPr="00B74396">
          <w:rPr>
            <w:rStyle w:val="a4"/>
            <w:rFonts w:ascii="Times New Roman" w:hAnsi="Times New Roman" w:cs="Times New Roman"/>
            <w:b/>
            <w:sz w:val="24"/>
            <w:szCs w:val="24"/>
            <w:lang w:val="en-US"/>
          </w:rPr>
          <w:t>adm</w:t>
        </w:r>
        <w:proofErr w:type="spellEnd"/>
        <w:r w:rsidRPr="00B74396">
          <w:rPr>
            <w:rStyle w:val="a4"/>
            <w:rFonts w:ascii="Times New Roman" w:hAnsi="Times New Roman" w:cs="Times New Roman"/>
            <w:b/>
            <w:sz w:val="24"/>
            <w:szCs w:val="24"/>
          </w:rPr>
          <w:t>.</w:t>
        </w:r>
        <w:proofErr w:type="spellStart"/>
        <w:r w:rsidRPr="00B74396">
          <w:rPr>
            <w:rStyle w:val="a4"/>
            <w:rFonts w:ascii="Times New Roman" w:hAnsi="Times New Roman" w:cs="Times New Roman"/>
            <w:b/>
            <w:sz w:val="24"/>
            <w:szCs w:val="24"/>
            <w:lang w:val="en-US"/>
          </w:rPr>
          <w:t>ru</w:t>
        </w:r>
        <w:proofErr w:type="spellEnd"/>
      </w:hyperlink>
    </w:p>
    <w:p w:rsidR="00E2018B" w:rsidRDefault="00E2018B" w:rsidP="00706A1D">
      <w:pPr>
        <w:pStyle w:val="a5"/>
        <w:rPr>
          <w:rFonts w:ascii="Times New Roman" w:hAnsi="Times New Roman"/>
          <w:sz w:val="24"/>
          <w:szCs w:val="24"/>
        </w:rPr>
      </w:pPr>
    </w:p>
    <w:p w:rsidR="00E2018B" w:rsidRDefault="00E2018B" w:rsidP="00706A1D">
      <w:pPr>
        <w:pStyle w:val="a5"/>
        <w:rPr>
          <w:rFonts w:ascii="Times New Roman" w:hAnsi="Times New Roman"/>
          <w:sz w:val="24"/>
          <w:szCs w:val="24"/>
        </w:rPr>
      </w:pPr>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 xml:space="preserve">Председатель Думы </w:t>
      </w:r>
      <w:proofErr w:type="spellStart"/>
      <w:r w:rsidRPr="00C34598">
        <w:rPr>
          <w:rFonts w:ascii="Times New Roman" w:hAnsi="Times New Roman"/>
          <w:sz w:val="24"/>
          <w:szCs w:val="24"/>
        </w:rPr>
        <w:t>Мамаканского</w:t>
      </w:r>
      <w:proofErr w:type="spellEnd"/>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 xml:space="preserve">городского поселения                                                                                   </w:t>
      </w:r>
      <w:r>
        <w:rPr>
          <w:rFonts w:ascii="Times New Roman" w:hAnsi="Times New Roman"/>
          <w:sz w:val="24"/>
          <w:szCs w:val="24"/>
        </w:rPr>
        <w:t xml:space="preserve">         </w:t>
      </w:r>
      <w:r w:rsidRPr="00C34598">
        <w:rPr>
          <w:rFonts w:ascii="Times New Roman" w:hAnsi="Times New Roman"/>
          <w:sz w:val="24"/>
          <w:szCs w:val="24"/>
        </w:rPr>
        <w:t xml:space="preserve">  </w:t>
      </w:r>
      <w:proofErr w:type="spellStart"/>
      <w:r>
        <w:rPr>
          <w:rFonts w:ascii="Times New Roman" w:hAnsi="Times New Roman"/>
          <w:sz w:val="24"/>
          <w:szCs w:val="24"/>
        </w:rPr>
        <w:t>М.В.Ронжина</w:t>
      </w:r>
      <w:proofErr w:type="spellEnd"/>
    </w:p>
    <w:p w:rsidR="00706A1D" w:rsidRDefault="00706A1D" w:rsidP="00706A1D">
      <w:pPr>
        <w:pStyle w:val="a5"/>
        <w:rPr>
          <w:rFonts w:ascii="Times New Roman" w:hAnsi="Times New Roman"/>
          <w:sz w:val="24"/>
          <w:szCs w:val="24"/>
        </w:rPr>
      </w:pPr>
    </w:p>
    <w:p w:rsidR="00E2018B" w:rsidRPr="00C34598" w:rsidRDefault="00E2018B" w:rsidP="00706A1D">
      <w:pPr>
        <w:pStyle w:val="a5"/>
        <w:rPr>
          <w:rFonts w:ascii="Times New Roman" w:hAnsi="Times New Roman"/>
          <w:sz w:val="24"/>
          <w:szCs w:val="24"/>
        </w:rPr>
      </w:pPr>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 xml:space="preserve">Глава </w:t>
      </w:r>
      <w:proofErr w:type="spellStart"/>
      <w:r w:rsidRPr="00C34598">
        <w:rPr>
          <w:rFonts w:ascii="Times New Roman" w:hAnsi="Times New Roman"/>
          <w:sz w:val="24"/>
          <w:szCs w:val="24"/>
        </w:rPr>
        <w:t>Мамаканского</w:t>
      </w:r>
      <w:proofErr w:type="spellEnd"/>
    </w:p>
    <w:p w:rsidR="00706A1D" w:rsidRPr="00C34598" w:rsidRDefault="00706A1D" w:rsidP="00706A1D">
      <w:pPr>
        <w:pStyle w:val="a5"/>
        <w:rPr>
          <w:rFonts w:ascii="Times New Roman" w:hAnsi="Times New Roman"/>
          <w:sz w:val="24"/>
          <w:szCs w:val="24"/>
        </w:rPr>
      </w:pPr>
      <w:r w:rsidRPr="00C34598">
        <w:rPr>
          <w:rFonts w:ascii="Times New Roman" w:hAnsi="Times New Roman"/>
          <w:sz w:val="24"/>
          <w:szCs w:val="24"/>
        </w:rPr>
        <w:t xml:space="preserve">муниципального образования                                                                    </w:t>
      </w:r>
      <w:r>
        <w:rPr>
          <w:rFonts w:ascii="Times New Roman" w:hAnsi="Times New Roman"/>
          <w:sz w:val="24"/>
          <w:szCs w:val="24"/>
        </w:rPr>
        <w:t xml:space="preserve">      </w:t>
      </w:r>
      <w:r w:rsidRPr="00C34598">
        <w:rPr>
          <w:rFonts w:ascii="Times New Roman" w:hAnsi="Times New Roman"/>
          <w:sz w:val="24"/>
          <w:szCs w:val="24"/>
        </w:rPr>
        <w:t xml:space="preserve"> Ю.В. Белоногова</w:t>
      </w:r>
    </w:p>
    <w:p w:rsidR="00D02120" w:rsidRDefault="00E2018B" w:rsidP="003A5D4D">
      <w:pPr>
        <w:jc w:val="both"/>
      </w:pPr>
      <w:r>
        <w:t>20.05.2019г.</w:t>
      </w:r>
    </w:p>
    <w:p w:rsidR="00D02120" w:rsidRDefault="00D02120" w:rsidP="003A5D4D">
      <w:pPr>
        <w:jc w:val="both"/>
      </w:pPr>
    </w:p>
    <w:p w:rsidR="00D02120" w:rsidRDefault="00D02120" w:rsidP="003A5D4D">
      <w:pPr>
        <w:jc w:val="both"/>
      </w:pPr>
    </w:p>
    <w:p w:rsidR="00EC7A29" w:rsidRDefault="00EC7A29" w:rsidP="003A5D4D">
      <w:pPr>
        <w:jc w:val="both"/>
        <w:sectPr w:rsidR="00EC7A29" w:rsidSect="004B78BD">
          <w:pgSz w:w="11906" w:h="16838" w:code="9"/>
          <w:pgMar w:top="851" w:right="851" w:bottom="340" w:left="1701" w:header="709" w:footer="709" w:gutter="0"/>
          <w:cols w:space="708"/>
          <w:docGrid w:linePitch="360"/>
        </w:sectPr>
      </w:pPr>
    </w:p>
    <w:p w:rsidR="00D02120" w:rsidRDefault="00D02120" w:rsidP="003A5D4D">
      <w:pPr>
        <w:jc w:val="both"/>
      </w:pPr>
    </w:p>
    <w:tbl>
      <w:tblPr>
        <w:tblW w:w="13160" w:type="dxa"/>
        <w:tblInd w:w="93" w:type="dxa"/>
        <w:tblLook w:val="04A0" w:firstRow="1" w:lastRow="0" w:firstColumn="1" w:lastColumn="0" w:noHBand="0" w:noVBand="1"/>
      </w:tblPr>
      <w:tblGrid>
        <w:gridCol w:w="5229"/>
        <w:gridCol w:w="707"/>
        <w:gridCol w:w="2332"/>
        <w:gridCol w:w="1692"/>
        <w:gridCol w:w="1631"/>
        <w:gridCol w:w="1662"/>
      </w:tblGrid>
      <w:tr w:rsidR="00EC7A29" w:rsidRPr="00EC7A29" w:rsidTr="00EC7A29">
        <w:trPr>
          <w:trHeight w:val="300"/>
        </w:trPr>
        <w:tc>
          <w:tcPr>
            <w:tcW w:w="5229" w:type="dxa"/>
            <w:tcBorders>
              <w:top w:val="nil"/>
              <w:left w:val="nil"/>
              <w:bottom w:val="nil"/>
              <w:right w:val="nil"/>
            </w:tcBorders>
            <w:shd w:val="clear" w:color="auto" w:fill="auto"/>
            <w:vAlign w:val="bottom"/>
            <w:hideMark/>
          </w:tcPr>
          <w:p w:rsidR="00EC7A29" w:rsidRPr="00EC7A29" w:rsidRDefault="00EC7A29" w:rsidP="00EC7A29">
            <w:pPr>
              <w:rPr>
                <w:i/>
                <w:iCs/>
                <w:sz w:val="16"/>
                <w:szCs w:val="16"/>
              </w:rPr>
            </w:pPr>
          </w:p>
        </w:tc>
        <w:tc>
          <w:tcPr>
            <w:tcW w:w="614" w:type="dxa"/>
            <w:tcBorders>
              <w:top w:val="nil"/>
              <w:left w:val="nil"/>
              <w:bottom w:val="nil"/>
              <w:right w:val="nil"/>
            </w:tcBorders>
            <w:shd w:val="clear" w:color="auto" w:fill="auto"/>
            <w:vAlign w:val="bottom"/>
            <w:hideMark/>
          </w:tcPr>
          <w:p w:rsidR="00EC7A29" w:rsidRPr="00EC7A29" w:rsidRDefault="00EC7A29" w:rsidP="00EC7A29">
            <w:pPr>
              <w:rPr>
                <w:i/>
                <w:iCs/>
                <w:sz w:val="16"/>
                <w:szCs w:val="16"/>
              </w:rPr>
            </w:pPr>
          </w:p>
        </w:tc>
        <w:tc>
          <w:tcPr>
            <w:tcW w:w="2332" w:type="dxa"/>
            <w:tcBorders>
              <w:top w:val="nil"/>
              <w:left w:val="nil"/>
              <w:bottom w:val="nil"/>
              <w:right w:val="nil"/>
            </w:tcBorders>
            <w:shd w:val="clear" w:color="auto" w:fill="auto"/>
            <w:vAlign w:val="bottom"/>
            <w:hideMark/>
          </w:tcPr>
          <w:p w:rsidR="00EC7A29" w:rsidRPr="00EC7A29" w:rsidRDefault="00EC7A29" w:rsidP="00EC7A29">
            <w:pPr>
              <w:rPr>
                <w:i/>
                <w:iCs/>
                <w:sz w:val="16"/>
                <w:szCs w:val="16"/>
              </w:rPr>
            </w:pPr>
          </w:p>
        </w:tc>
        <w:tc>
          <w:tcPr>
            <w:tcW w:w="4985" w:type="dxa"/>
            <w:gridSpan w:val="3"/>
            <w:tcBorders>
              <w:top w:val="nil"/>
              <w:left w:val="nil"/>
              <w:bottom w:val="nil"/>
              <w:right w:val="nil"/>
            </w:tcBorders>
            <w:shd w:val="clear" w:color="auto" w:fill="auto"/>
            <w:vAlign w:val="bottom"/>
            <w:hideMark/>
          </w:tcPr>
          <w:p w:rsidR="00EC7A29" w:rsidRPr="00EC7A29" w:rsidRDefault="00EC7A29" w:rsidP="00EC7A29">
            <w:pPr>
              <w:jc w:val="right"/>
              <w:rPr>
                <w:i/>
                <w:iCs/>
                <w:sz w:val="18"/>
                <w:szCs w:val="18"/>
              </w:rPr>
            </w:pPr>
            <w:r w:rsidRPr="00EC7A29">
              <w:rPr>
                <w:i/>
                <w:iCs/>
                <w:sz w:val="18"/>
                <w:szCs w:val="18"/>
              </w:rPr>
              <w:t xml:space="preserve">Приложение 1 </w:t>
            </w:r>
          </w:p>
        </w:tc>
      </w:tr>
      <w:tr w:rsidR="00EC7A29" w:rsidRPr="00EC7A29" w:rsidTr="00EC7A29">
        <w:trPr>
          <w:trHeight w:val="300"/>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985"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r w:rsidRPr="00EC7A29">
              <w:rPr>
                <w:i/>
                <w:iCs/>
                <w:sz w:val="18"/>
                <w:szCs w:val="18"/>
              </w:rPr>
              <w:t xml:space="preserve">к решению  Думы </w:t>
            </w:r>
            <w:proofErr w:type="spellStart"/>
            <w:r w:rsidRPr="00EC7A29">
              <w:rPr>
                <w:i/>
                <w:iCs/>
                <w:sz w:val="18"/>
                <w:szCs w:val="18"/>
              </w:rPr>
              <w:t>Мамаканского</w:t>
            </w:r>
            <w:proofErr w:type="spellEnd"/>
            <w:r w:rsidRPr="00EC7A29">
              <w:rPr>
                <w:i/>
                <w:iCs/>
                <w:sz w:val="18"/>
                <w:szCs w:val="18"/>
              </w:rPr>
              <w:t xml:space="preserve"> городского поселения </w:t>
            </w:r>
          </w:p>
        </w:tc>
      </w:tr>
      <w:tr w:rsidR="00EC7A29" w:rsidRPr="00EC7A29" w:rsidTr="00EC7A29">
        <w:trPr>
          <w:trHeight w:val="300"/>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985"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r w:rsidRPr="00EC7A29">
              <w:rPr>
                <w:i/>
                <w:iCs/>
                <w:sz w:val="18"/>
                <w:szCs w:val="18"/>
              </w:rPr>
              <w:t>"Об утверждении отчета об исполнении бюджета</w:t>
            </w:r>
          </w:p>
        </w:tc>
      </w:tr>
      <w:tr w:rsidR="00EC7A29" w:rsidRPr="00EC7A29" w:rsidTr="00EC7A29">
        <w:trPr>
          <w:trHeight w:val="300"/>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985"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proofErr w:type="spellStart"/>
            <w:r w:rsidRPr="00EC7A29">
              <w:rPr>
                <w:i/>
                <w:iCs/>
                <w:sz w:val="18"/>
                <w:szCs w:val="18"/>
              </w:rPr>
              <w:t>Мамаканского</w:t>
            </w:r>
            <w:proofErr w:type="spellEnd"/>
            <w:r w:rsidRPr="00EC7A29">
              <w:rPr>
                <w:i/>
                <w:iCs/>
                <w:sz w:val="18"/>
                <w:szCs w:val="18"/>
              </w:rPr>
              <w:t xml:space="preserve"> муниципального образования за 2018 год"</w:t>
            </w:r>
          </w:p>
        </w:tc>
      </w:tr>
      <w:tr w:rsidR="00EC7A29" w:rsidRPr="00EC7A29" w:rsidTr="00EC7A29">
        <w:trPr>
          <w:trHeight w:val="300"/>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985"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r w:rsidRPr="00EC7A29">
              <w:rPr>
                <w:i/>
                <w:iCs/>
                <w:sz w:val="18"/>
                <w:szCs w:val="18"/>
              </w:rPr>
              <w:t xml:space="preserve">от 16 мая 2019 г. № 24    </w:t>
            </w:r>
          </w:p>
        </w:tc>
      </w:tr>
      <w:tr w:rsidR="00EC7A29" w:rsidRPr="00EC7A29" w:rsidTr="00EC7A29">
        <w:trPr>
          <w:trHeight w:val="300"/>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1631"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1662"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r>
      <w:tr w:rsidR="00EC7A29" w:rsidRPr="00EC7A29" w:rsidTr="00EC7A29">
        <w:trPr>
          <w:trHeight w:val="240"/>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1631"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166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r>
      <w:tr w:rsidR="00EC7A29" w:rsidRPr="00EC7A29" w:rsidTr="00EC7A29">
        <w:trPr>
          <w:trHeight w:val="282"/>
        </w:trPr>
        <w:tc>
          <w:tcPr>
            <w:tcW w:w="11498" w:type="dxa"/>
            <w:gridSpan w:val="5"/>
            <w:tcBorders>
              <w:top w:val="nil"/>
              <w:left w:val="nil"/>
              <w:bottom w:val="nil"/>
              <w:right w:val="nil"/>
            </w:tcBorders>
            <w:shd w:val="clear" w:color="auto" w:fill="auto"/>
            <w:noWrap/>
            <w:vAlign w:val="bottom"/>
            <w:hideMark/>
          </w:tcPr>
          <w:p w:rsidR="00EC7A29" w:rsidRPr="00EC7A29" w:rsidRDefault="00EC7A29" w:rsidP="00EC7A29">
            <w:pPr>
              <w:jc w:val="center"/>
              <w:rPr>
                <w:rFonts w:ascii="Arial CYR" w:hAnsi="Arial CYR" w:cs="Calibri"/>
                <w:b/>
                <w:bCs/>
                <w:color w:val="000000"/>
              </w:rPr>
            </w:pPr>
            <w:r w:rsidRPr="00EC7A29">
              <w:rPr>
                <w:rFonts w:ascii="Arial CYR" w:hAnsi="Arial CYR" w:cs="Calibri"/>
                <w:b/>
                <w:bCs/>
                <w:color w:val="000000"/>
                <w:sz w:val="22"/>
                <w:szCs w:val="22"/>
              </w:rPr>
              <w:t>ОТЧЕТ ОБ ИСПОЛНЕНИИ БЮДЖЕТА</w:t>
            </w:r>
          </w:p>
        </w:tc>
        <w:tc>
          <w:tcPr>
            <w:tcW w:w="1662" w:type="dxa"/>
            <w:tcBorders>
              <w:top w:val="nil"/>
              <w:left w:val="nil"/>
              <w:bottom w:val="single" w:sz="4" w:space="0" w:color="000000"/>
              <w:right w:val="nil"/>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w:t>
            </w:r>
          </w:p>
        </w:tc>
      </w:tr>
      <w:tr w:rsidR="00EC7A29" w:rsidRPr="00EC7A29" w:rsidTr="00EC7A29">
        <w:trPr>
          <w:trHeight w:val="282"/>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b/>
                <w:bCs/>
                <w:color w:val="000000"/>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b/>
                <w:bCs/>
                <w:color w:val="000000"/>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b/>
                <w:bCs/>
                <w:color w:val="000000"/>
                <w:sz w:val="20"/>
                <w:szCs w:val="20"/>
              </w:rPr>
            </w:pP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b/>
                <w:bCs/>
                <w:color w:val="000000"/>
                <w:sz w:val="20"/>
                <w:szCs w:val="20"/>
              </w:rPr>
            </w:pPr>
          </w:p>
        </w:tc>
        <w:tc>
          <w:tcPr>
            <w:tcW w:w="1631" w:type="dxa"/>
            <w:tcBorders>
              <w:top w:val="nil"/>
              <w:left w:val="nil"/>
              <w:bottom w:val="nil"/>
              <w:right w:val="single" w:sz="4" w:space="0" w:color="000000"/>
            </w:tcBorders>
            <w:shd w:val="clear" w:color="auto" w:fill="auto"/>
            <w:noWrap/>
            <w:vAlign w:val="bottom"/>
            <w:hideMark/>
          </w:tcPr>
          <w:p w:rsidR="00EC7A29" w:rsidRPr="00EC7A29" w:rsidRDefault="00EC7A29" w:rsidP="00EC7A29">
            <w:pPr>
              <w:rPr>
                <w:rFonts w:ascii="Arial CYR" w:hAnsi="Arial CYR" w:cs="Calibri"/>
                <w:b/>
                <w:bCs/>
                <w:color w:val="000000"/>
                <w:sz w:val="20"/>
                <w:szCs w:val="20"/>
              </w:rPr>
            </w:pPr>
            <w:r w:rsidRPr="00EC7A29">
              <w:rPr>
                <w:rFonts w:ascii="Arial CYR" w:hAnsi="Arial CYR" w:cs="Calibri"/>
                <w:b/>
                <w:bCs/>
                <w:color w:val="000000"/>
                <w:sz w:val="20"/>
                <w:szCs w:val="20"/>
              </w:rPr>
              <w:t> </w:t>
            </w:r>
          </w:p>
        </w:tc>
        <w:tc>
          <w:tcPr>
            <w:tcW w:w="1662" w:type="dxa"/>
            <w:tcBorders>
              <w:top w:val="nil"/>
              <w:left w:val="nil"/>
              <w:bottom w:val="single" w:sz="8"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КОДЫ</w:t>
            </w:r>
          </w:p>
        </w:tc>
      </w:tr>
      <w:tr w:rsidR="00EC7A29" w:rsidRPr="00EC7A29" w:rsidTr="00EC7A29">
        <w:trPr>
          <w:trHeight w:val="282"/>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2946" w:type="dxa"/>
            <w:gridSpan w:val="2"/>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на 1 января 2019 г.</w:t>
            </w: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20"/>
                <w:szCs w:val="20"/>
              </w:rPr>
            </w:pPr>
          </w:p>
        </w:tc>
        <w:tc>
          <w:tcPr>
            <w:tcW w:w="1631" w:type="dxa"/>
            <w:tcBorders>
              <w:top w:val="nil"/>
              <w:left w:val="nil"/>
              <w:bottom w:val="nil"/>
              <w:right w:val="single" w:sz="8"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Форма по ОКУД</w:t>
            </w:r>
          </w:p>
        </w:tc>
        <w:tc>
          <w:tcPr>
            <w:tcW w:w="1662" w:type="dxa"/>
            <w:tcBorders>
              <w:top w:val="nil"/>
              <w:left w:val="nil"/>
              <w:bottom w:val="single" w:sz="4" w:space="0" w:color="000000"/>
              <w:right w:val="single" w:sz="8"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0503117</w:t>
            </w:r>
          </w:p>
        </w:tc>
      </w:tr>
      <w:tr w:rsidR="00EC7A29" w:rsidRPr="00EC7A29" w:rsidTr="00EC7A29">
        <w:trPr>
          <w:trHeight w:val="282"/>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color w:val="000000"/>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1631" w:type="dxa"/>
            <w:tcBorders>
              <w:top w:val="nil"/>
              <w:left w:val="nil"/>
              <w:bottom w:val="nil"/>
              <w:right w:val="single" w:sz="8"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xml:space="preserve">            Дата</w:t>
            </w:r>
          </w:p>
        </w:tc>
        <w:tc>
          <w:tcPr>
            <w:tcW w:w="1662" w:type="dxa"/>
            <w:tcBorders>
              <w:top w:val="nil"/>
              <w:left w:val="nil"/>
              <w:bottom w:val="single" w:sz="4" w:space="0" w:color="000000"/>
              <w:right w:val="single" w:sz="8"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01.01.2019</w:t>
            </w:r>
          </w:p>
        </w:tc>
      </w:tr>
      <w:tr w:rsidR="00EC7A29" w:rsidRPr="00EC7A29" w:rsidTr="00EC7A29">
        <w:trPr>
          <w:trHeight w:val="282"/>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Наименование</w:t>
            </w: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1631" w:type="dxa"/>
            <w:tcBorders>
              <w:top w:val="nil"/>
              <w:left w:val="nil"/>
              <w:bottom w:val="nil"/>
              <w:right w:val="single" w:sz="8" w:space="0" w:color="000000"/>
            </w:tcBorders>
            <w:shd w:val="clear" w:color="auto" w:fill="auto"/>
            <w:noWrap/>
            <w:vAlign w:val="center"/>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xml:space="preserve">       по ОКПО</w:t>
            </w:r>
          </w:p>
        </w:tc>
        <w:tc>
          <w:tcPr>
            <w:tcW w:w="1662" w:type="dxa"/>
            <w:tcBorders>
              <w:top w:val="nil"/>
              <w:left w:val="nil"/>
              <w:bottom w:val="single" w:sz="4" w:space="0" w:color="000000"/>
              <w:right w:val="single" w:sz="8"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04145563</w:t>
            </w:r>
          </w:p>
        </w:tc>
      </w:tr>
      <w:tr w:rsidR="00EC7A29" w:rsidRPr="00EC7A29" w:rsidTr="00EC7A29">
        <w:trPr>
          <w:trHeight w:val="319"/>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финансового органа</w:t>
            </w:r>
          </w:p>
        </w:tc>
        <w:tc>
          <w:tcPr>
            <w:tcW w:w="4638" w:type="dxa"/>
            <w:gridSpan w:val="3"/>
            <w:tcBorders>
              <w:top w:val="nil"/>
              <w:left w:val="nil"/>
              <w:bottom w:val="single" w:sz="4" w:space="0" w:color="000000"/>
              <w:right w:val="nil"/>
            </w:tcBorders>
            <w:shd w:val="clear" w:color="auto" w:fill="auto"/>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xml:space="preserve">Администрация </w:t>
            </w:r>
            <w:proofErr w:type="spellStart"/>
            <w:r w:rsidRPr="00EC7A29">
              <w:rPr>
                <w:rFonts w:ascii="Arial CYR" w:hAnsi="Arial CYR" w:cs="Calibri"/>
                <w:color w:val="000000"/>
                <w:sz w:val="16"/>
                <w:szCs w:val="16"/>
              </w:rPr>
              <w:t>Мамаканского</w:t>
            </w:r>
            <w:proofErr w:type="spellEnd"/>
            <w:r w:rsidRPr="00EC7A29">
              <w:rPr>
                <w:rFonts w:ascii="Arial CYR" w:hAnsi="Arial CYR" w:cs="Calibri"/>
                <w:color w:val="000000"/>
                <w:sz w:val="16"/>
                <w:szCs w:val="16"/>
              </w:rPr>
              <w:t xml:space="preserve"> городского поселения</w:t>
            </w:r>
          </w:p>
        </w:tc>
        <w:tc>
          <w:tcPr>
            <w:tcW w:w="1631" w:type="dxa"/>
            <w:tcBorders>
              <w:top w:val="nil"/>
              <w:left w:val="nil"/>
              <w:bottom w:val="nil"/>
              <w:right w:val="single" w:sz="8" w:space="0" w:color="000000"/>
            </w:tcBorders>
            <w:shd w:val="clear" w:color="auto" w:fill="auto"/>
            <w:noWrap/>
            <w:vAlign w:val="center"/>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Глава по БК</w:t>
            </w:r>
          </w:p>
        </w:tc>
        <w:tc>
          <w:tcPr>
            <w:tcW w:w="1662" w:type="dxa"/>
            <w:tcBorders>
              <w:top w:val="nil"/>
              <w:left w:val="nil"/>
              <w:bottom w:val="single" w:sz="4" w:space="0" w:color="000000"/>
              <w:right w:val="single" w:sz="8"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904</w:t>
            </w:r>
          </w:p>
        </w:tc>
      </w:tr>
      <w:tr w:rsidR="00EC7A29" w:rsidRPr="00EC7A29" w:rsidTr="00EC7A29">
        <w:trPr>
          <w:trHeight w:val="319"/>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xml:space="preserve">Наименование публично-правового образования </w:t>
            </w:r>
          </w:p>
        </w:tc>
        <w:tc>
          <w:tcPr>
            <w:tcW w:w="4638" w:type="dxa"/>
            <w:gridSpan w:val="3"/>
            <w:tcBorders>
              <w:top w:val="single" w:sz="4" w:space="0" w:color="000000"/>
              <w:left w:val="nil"/>
              <w:bottom w:val="single" w:sz="4" w:space="0" w:color="000000"/>
              <w:right w:val="nil"/>
            </w:tcBorders>
            <w:shd w:val="clear" w:color="auto" w:fill="auto"/>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xml:space="preserve">Бюджет </w:t>
            </w:r>
            <w:proofErr w:type="spellStart"/>
            <w:r w:rsidRPr="00EC7A29">
              <w:rPr>
                <w:rFonts w:ascii="Arial CYR" w:hAnsi="Arial CYR" w:cs="Calibri"/>
                <w:color w:val="000000"/>
                <w:sz w:val="16"/>
                <w:szCs w:val="16"/>
              </w:rPr>
              <w:t>Мамаканского</w:t>
            </w:r>
            <w:proofErr w:type="spellEnd"/>
            <w:r w:rsidRPr="00EC7A29">
              <w:rPr>
                <w:rFonts w:ascii="Arial CYR" w:hAnsi="Arial CYR" w:cs="Calibri"/>
                <w:color w:val="000000"/>
                <w:sz w:val="16"/>
                <w:szCs w:val="16"/>
              </w:rPr>
              <w:t xml:space="preserve"> муниципального образования</w:t>
            </w:r>
          </w:p>
        </w:tc>
        <w:tc>
          <w:tcPr>
            <w:tcW w:w="1631" w:type="dxa"/>
            <w:tcBorders>
              <w:top w:val="nil"/>
              <w:left w:val="nil"/>
              <w:bottom w:val="nil"/>
              <w:right w:val="single" w:sz="8"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xml:space="preserve">         по ОКТМО</w:t>
            </w:r>
          </w:p>
        </w:tc>
        <w:tc>
          <w:tcPr>
            <w:tcW w:w="1662" w:type="dxa"/>
            <w:tcBorders>
              <w:top w:val="nil"/>
              <w:left w:val="nil"/>
              <w:bottom w:val="single" w:sz="4" w:space="0" w:color="000000"/>
              <w:right w:val="single" w:sz="8"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25602162</w:t>
            </w:r>
          </w:p>
        </w:tc>
      </w:tr>
      <w:tr w:rsidR="00EC7A29" w:rsidRPr="00EC7A29" w:rsidTr="00EC7A29">
        <w:trPr>
          <w:trHeight w:val="282"/>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Периодичность: месячная, квартальная, годовая</w:t>
            </w: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w:t>
            </w: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w:t>
            </w: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w:t>
            </w:r>
          </w:p>
        </w:tc>
        <w:tc>
          <w:tcPr>
            <w:tcW w:w="1631" w:type="dxa"/>
            <w:tcBorders>
              <w:top w:val="nil"/>
              <w:left w:val="nil"/>
              <w:bottom w:val="nil"/>
              <w:right w:val="single" w:sz="8" w:space="0" w:color="000000"/>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 </w:t>
            </w:r>
          </w:p>
        </w:tc>
        <w:tc>
          <w:tcPr>
            <w:tcW w:w="1662" w:type="dxa"/>
            <w:tcBorders>
              <w:top w:val="nil"/>
              <w:left w:val="nil"/>
              <w:bottom w:val="single" w:sz="4" w:space="0" w:color="000000"/>
              <w:right w:val="single" w:sz="8"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w:t>
            </w:r>
          </w:p>
        </w:tc>
      </w:tr>
      <w:tr w:rsidR="00EC7A29" w:rsidRPr="00EC7A29" w:rsidTr="00EC7A29">
        <w:trPr>
          <w:trHeight w:val="282"/>
        </w:trPr>
        <w:tc>
          <w:tcPr>
            <w:tcW w:w="5229"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Единица измерения:  руб.</w:t>
            </w:r>
          </w:p>
        </w:tc>
        <w:tc>
          <w:tcPr>
            <w:tcW w:w="614"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233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1692" w:type="dxa"/>
            <w:tcBorders>
              <w:top w:val="nil"/>
              <w:left w:val="nil"/>
              <w:bottom w:val="nil"/>
              <w:right w:val="nil"/>
            </w:tcBorders>
            <w:shd w:val="clear" w:color="auto" w:fill="auto"/>
            <w:noWrap/>
            <w:vAlign w:val="bottom"/>
            <w:hideMark/>
          </w:tcPr>
          <w:p w:rsidR="00EC7A29" w:rsidRPr="00EC7A29" w:rsidRDefault="00EC7A29" w:rsidP="00EC7A29">
            <w:pPr>
              <w:rPr>
                <w:rFonts w:ascii="Arial CYR" w:hAnsi="Arial CYR" w:cs="Calibri"/>
                <w:color w:val="000000"/>
                <w:sz w:val="16"/>
                <w:szCs w:val="16"/>
              </w:rPr>
            </w:pPr>
          </w:p>
        </w:tc>
        <w:tc>
          <w:tcPr>
            <w:tcW w:w="1631" w:type="dxa"/>
            <w:tcBorders>
              <w:top w:val="nil"/>
              <w:left w:val="nil"/>
              <w:bottom w:val="nil"/>
              <w:right w:val="single" w:sz="8"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по ОКЕИ</w:t>
            </w:r>
          </w:p>
        </w:tc>
        <w:tc>
          <w:tcPr>
            <w:tcW w:w="1662" w:type="dxa"/>
            <w:tcBorders>
              <w:top w:val="nil"/>
              <w:left w:val="nil"/>
              <w:bottom w:val="single" w:sz="8" w:space="0" w:color="000000"/>
              <w:right w:val="single" w:sz="8"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383</w:t>
            </w:r>
          </w:p>
        </w:tc>
      </w:tr>
      <w:tr w:rsidR="00EC7A29" w:rsidRPr="00EC7A29" w:rsidTr="00EC7A29">
        <w:trPr>
          <w:trHeight w:val="282"/>
        </w:trPr>
        <w:tc>
          <w:tcPr>
            <w:tcW w:w="13160" w:type="dxa"/>
            <w:gridSpan w:val="6"/>
            <w:tcBorders>
              <w:top w:val="nil"/>
              <w:left w:val="nil"/>
              <w:bottom w:val="single" w:sz="4" w:space="0" w:color="000000"/>
              <w:right w:val="nil"/>
            </w:tcBorders>
            <w:shd w:val="clear" w:color="auto" w:fill="auto"/>
            <w:noWrap/>
            <w:vAlign w:val="bottom"/>
            <w:hideMark/>
          </w:tcPr>
          <w:p w:rsidR="00EC7A29" w:rsidRPr="00EC7A29" w:rsidRDefault="00EC7A29" w:rsidP="00EC7A29">
            <w:pPr>
              <w:jc w:val="center"/>
              <w:rPr>
                <w:rFonts w:ascii="Arial CYR" w:hAnsi="Arial CYR" w:cs="Calibri"/>
                <w:b/>
                <w:bCs/>
                <w:color w:val="000000"/>
              </w:rPr>
            </w:pPr>
            <w:r w:rsidRPr="00EC7A29">
              <w:rPr>
                <w:rFonts w:ascii="Arial CYR" w:hAnsi="Arial CYR" w:cs="Calibri"/>
                <w:b/>
                <w:bCs/>
                <w:color w:val="000000"/>
                <w:sz w:val="22"/>
                <w:szCs w:val="22"/>
              </w:rPr>
              <w:t xml:space="preserve">                                 1. Доходы бюджета</w:t>
            </w:r>
          </w:p>
        </w:tc>
      </w:tr>
      <w:tr w:rsidR="00EC7A29" w:rsidRPr="00EC7A29" w:rsidTr="00EC7A29">
        <w:trPr>
          <w:trHeight w:val="259"/>
        </w:trPr>
        <w:tc>
          <w:tcPr>
            <w:tcW w:w="5229"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xml:space="preserve"> Наименование показателя</w:t>
            </w:r>
          </w:p>
        </w:tc>
        <w:tc>
          <w:tcPr>
            <w:tcW w:w="614"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Код строки</w:t>
            </w:r>
          </w:p>
        </w:tc>
        <w:tc>
          <w:tcPr>
            <w:tcW w:w="2332"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Код дохода по бюджетной классификации</w:t>
            </w:r>
          </w:p>
        </w:tc>
        <w:tc>
          <w:tcPr>
            <w:tcW w:w="1692"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Утвержденные бюджетные назначения</w:t>
            </w:r>
          </w:p>
        </w:tc>
        <w:tc>
          <w:tcPr>
            <w:tcW w:w="1631"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Исполнено</w:t>
            </w:r>
          </w:p>
        </w:tc>
        <w:tc>
          <w:tcPr>
            <w:tcW w:w="1662"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Неисполненные назначения</w:t>
            </w:r>
          </w:p>
        </w:tc>
      </w:tr>
      <w:tr w:rsidR="00EC7A29" w:rsidRPr="00EC7A29" w:rsidTr="00EC7A29">
        <w:trPr>
          <w:trHeight w:val="240"/>
        </w:trPr>
        <w:tc>
          <w:tcPr>
            <w:tcW w:w="5229"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614"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2332"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92"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31"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62"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r>
      <w:tr w:rsidR="00EC7A29" w:rsidRPr="00EC7A29" w:rsidTr="00EC7A29">
        <w:trPr>
          <w:trHeight w:val="285"/>
        </w:trPr>
        <w:tc>
          <w:tcPr>
            <w:tcW w:w="5229"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614"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2332"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92"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31"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62"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r>
      <w:tr w:rsidR="00EC7A29" w:rsidRPr="00EC7A29" w:rsidTr="00EC7A29">
        <w:trPr>
          <w:trHeight w:val="285"/>
        </w:trPr>
        <w:tc>
          <w:tcPr>
            <w:tcW w:w="5229" w:type="dxa"/>
            <w:tcBorders>
              <w:top w:val="nil"/>
              <w:left w:val="single" w:sz="4" w:space="0" w:color="000000"/>
              <w:bottom w:val="single" w:sz="4"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1</w:t>
            </w:r>
          </w:p>
        </w:tc>
        <w:tc>
          <w:tcPr>
            <w:tcW w:w="614"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2</w:t>
            </w:r>
          </w:p>
        </w:tc>
        <w:tc>
          <w:tcPr>
            <w:tcW w:w="2332"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3</w:t>
            </w:r>
          </w:p>
        </w:tc>
        <w:tc>
          <w:tcPr>
            <w:tcW w:w="1692"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4</w:t>
            </w:r>
          </w:p>
        </w:tc>
        <w:tc>
          <w:tcPr>
            <w:tcW w:w="1631"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5</w:t>
            </w:r>
          </w:p>
        </w:tc>
        <w:tc>
          <w:tcPr>
            <w:tcW w:w="1662"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6</w:t>
            </w:r>
          </w:p>
        </w:tc>
      </w:tr>
      <w:tr w:rsidR="00EC7A29" w:rsidRPr="00EC7A29" w:rsidTr="00EC7A29">
        <w:trPr>
          <w:trHeight w:val="34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Доходы бюджета - всего</w:t>
            </w:r>
          </w:p>
        </w:tc>
        <w:tc>
          <w:tcPr>
            <w:tcW w:w="614" w:type="dxa"/>
            <w:tcBorders>
              <w:top w:val="nil"/>
              <w:left w:val="nil"/>
              <w:bottom w:val="single" w:sz="4" w:space="0" w:color="000000"/>
              <w:right w:val="single" w:sz="4" w:space="0" w:color="000000"/>
            </w:tcBorders>
            <w:shd w:val="clear" w:color="auto" w:fill="auto"/>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x</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41 532 834,13</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41 719 279,30</w:t>
            </w:r>
          </w:p>
        </w:tc>
        <w:tc>
          <w:tcPr>
            <w:tcW w:w="1662"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190 421,87</w:t>
            </w:r>
          </w:p>
        </w:tc>
      </w:tr>
      <w:tr w:rsidR="00EC7A29" w:rsidRPr="00EC7A29" w:rsidTr="00EC7A29">
        <w:trPr>
          <w:trHeight w:val="300"/>
        </w:trPr>
        <w:tc>
          <w:tcPr>
            <w:tcW w:w="5229" w:type="dxa"/>
            <w:tcBorders>
              <w:top w:val="nil"/>
              <w:left w:val="single" w:sz="4" w:space="0" w:color="000000"/>
              <w:bottom w:val="nil"/>
              <w:right w:val="single" w:sz="8" w:space="0" w:color="000000"/>
            </w:tcBorders>
            <w:shd w:val="clear" w:color="auto" w:fill="auto"/>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в том числе:</w:t>
            </w:r>
          </w:p>
        </w:tc>
        <w:tc>
          <w:tcPr>
            <w:tcW w:w="614"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w:t>
            </w:r>
          </w:p>
        </w:tc>
        <w:tc>
          <w:tcPr>
            <w:tcW w:w="233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w:t>
            </w:r>
          </w:p>
        </w:tc>
        <w:tc>
          <w:tcPr>
            <w:tcW w:w="169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w:t>
            </w:r>
          </w:p>
        </w:tc>
        <w:tc>
          <w:tcPr>
            <w:tcW w:w="1631" w:type="dxa"/>
            <w:tcBorders>
              <w:top w:val="nil"/>
              <w:left w:val="nil"/>
              <w:bottom w:val="nil"/>
              <w:right w:val="nil"/>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w:t>
            </w:r>
          </w:p>
        </w:tc>
        <w:tc>
          <w:tcPr>
            <w:tcW w:w="1662" w:type="dxa"/>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НАЛОГОВЫЕ И НЕНАЛОГОВЫЕ ДОХОДЫ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000 1 00 00000 00 0000 000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7 161 700,00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7 410 891,37</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127 675,67</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НАЛОГИ НА ПРИБЫЛЬ, ДОХОДЫ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3 737 200,00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3 892 324,11</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263,04</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000 1 01 02000 01 0000 110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3 737 200,00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3 892 324,11</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263,04</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000 1 01 02010 01 0000 110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3 731 900,00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3 887 287,15</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81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000 1 01 02020 01 0000 110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408,96</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91,04</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000 1 01 02030 01 0000 110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4 628,00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72,00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000 1 01 02040 01 0000 110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НАЛОГИ НА ТОВАРЫ (РАБОТЫ, УСЛУГИ), РЕАЛИЗУЕМЫЕ НА ТЕРРИТОРИИ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894 000,00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952 703,91</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Акцизы по подакцизным товарам (продукции), производимым на территории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000 1 03 02000 01 0000 110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894 000,00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952 703,91</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000 1 03 02230 01 0000 110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396 700,00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424 491,81</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EC7A29">
              <w:rPr>
                <w:rFonts w:ascii="Arial CYR" w:hAnsi="Arial CYR" w:cs="Calibri"/>
                <w:color w:val="000000"/>
                <w:sz w:val="16"/>
                <w:szCs w:val="16"/>
              </w:rPr>
              <w:t>инжекторных</w:t>
            </w:r>
            <w:proofErr w:type="spellEnd"/>
            <w:r w:rsidRPr="00EC7A29">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000 1 03 02240 01 0000 110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4 088,11</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000 1 03 02250 01 0000 110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585 200,00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619 234,19</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000 1 03 02260 01 0000 110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-91 700,00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-95 110,20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НАЛОГИ НА ИМУЩЕСТВО</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1 217 900,00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1 208 800,24</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29 152,89</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имущество физических лиц</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000 1 06 01000 00 0000 110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356 200,00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327 047,11</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29 152,89</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000 1 06 01030 13 0000 110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356 200,00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327 047,11</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29 152,89</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000 1 06 06000 00 0000 110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861 700,00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881 753,13</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организаций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000 1 06 06030 00 0000 110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793 700,00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797 724,99</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организаций, обладающих земельным участком, расположенным в границах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000 1 06 06033 13 0000 110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793 700,00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797 724,99</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физических лиц</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000 1 06 06040 00 0000 110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68 000,00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84 028,14</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000 1 06 06043 13 0000 110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68 000,00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84 028,14</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ГОСУДАРСТВЕННАЯ ПОШЛИНА</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850,00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000 1 08 04000 01 0000 110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850,00</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000 1 08 04020 01 0000 110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850,00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000 1 08 04020 01 1000 110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850,00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ИСПОЛЬЗОВАНИЯ ИМУЩЕСТВА, НАХОДЯЩЕГОСЯ В ГОСУДАРСТВЕННОЙ И МУНИЦИПАЛЬНОЙ СОБСТВЕННОСТИ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1 158 100,00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1 256 597,43</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44 225,42</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000 1 11 05000 00 0000 120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1 113 900,00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1 256 597,43</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25,42</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000 1 11 05010 00 0000 120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346 400,00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365 199,85</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000 1 11 05013 13 0000 120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346 400,00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365 199,85</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000 1 11 05030 00 0000 120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10 500,00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10 474,58</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25,42</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000 1 11 05035 13 0000 120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10 500,00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10 474,58</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25,42</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000 1 11 05070 00 0000 120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757 000,00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880 923,00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000 1 11 05075 13 0000 120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757 000,00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880 923,00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000 1 11 09000 00 0000 120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000 1 11 09040 00 0000 120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000 1 11 09045 13 0000 120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МАТЕРИАЛЬНЫХ И НЕМАТЕРИАЛЬНЫХ АКТИВОВ</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89 000,00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40 829,30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000 1 14 02000 00 0000 000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r>
      <w:tr w:rsidR="00EC7A29" w:rsidRPr="00EC7A29" w:rsidTr="00EC7A29">
        <w:trPr>
          <w:trHeight w:val="15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000 1 14 02050 13 0000 410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r>
      <w:tr w:rsidR="00EC7A29" w:rsidRPr="00EC7A29" w:rsidTr="00EC7A29">
        <w:trPr>
          <w:trHeight w:val="13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000 1 14 02053 13 0000 410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000 1 14 06000 00 0000 430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49 000,00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829,30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земельных участков, государственная собственность на которые не разграничена</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000 1 14 06010 00 0000 430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49 000,00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829,30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000 1 14 06013 13 0000 430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49 000,00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829,30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ШТРАФЫ, САНКЦИИ, ВОЗМЕЩЕНИЕ УЩЕРБА</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33 100,00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20 744,98</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12 355,02</w:t>
            </w:r>
          </w:p>
        </w:tc>
      </w:tr>
      <w:tr w:rsidR="00EC7A29" w:rsidRPr="00EC7A29" w:rsidTr="00EC7A29">
        <w:trPr>
          <w:trHeight w:val="91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000 1 16 33000 00 0000 140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14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000 1 16 33050 13 0000 140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000 1 16 51000 02 0000 140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27 200,00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16 443,33</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10 756,67</w:t>
            </w:r>
          </w:p>
        </w:tc>
      </w:tr>
      <w:tr w:rsidR="00EC7A29" w:rsidRPr="00EC7A29" w:rsidTr="00EC7A29">
        <w:trPr>
          <w:trHeight w:val="91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000 1 16 51040 02 0000 140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27 200,00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16 443,33</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10 756,67</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денежных взысканий (штрафов) и иных сумм в возмещение ущерба</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000 1 16 90000 00 0000 140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2 900,00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1 301,65</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1 598,35</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денежных взысканий (штрафов) и иных сумм в возмещение ущерба, зачисляемые в бюджеты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000 1 16 90050 13 0000 140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2 900,00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1 301,65</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1 598,35</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БЕЗВОЗМЕЗДНЫЕ ПОСТУПЛЕНИЯ</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000 2 00 00000 00 0000 000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34 371 134,13</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34 308 387,93</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62 746,20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БЕЗВОЗМЕЗДНЫЕ ПОСТУПЛЕНИЯ ОТ ДРУГИХ БЮДЖЕТОВ БЮДЖЕТНОЙ СИСТЕМЫ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000 2 02 00000 00 0000 000</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34 371 134,13</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34 308 387,93</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62 746,20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Дотации бюджетам бюджетной системы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000 2 02 10000 00 0000 151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Дотации на выравнивание бюджетной обеспеченности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000 2 02 15001 00 0000 151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Дотации бюджетам городских поселений на выравнивание бюджетной обеспеченности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000 2 02 15001 13 0000 151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Субсидии бюджетам бюджетной системы Российской Федерации (межбюджетные субсидии)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000 2 02 20000 00 0000 151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1 142 300,00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1 140 483,80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1 816,20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субсидии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000 2 02 29999 00 0000 151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1 142 300,00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1 140 483,80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1 816,20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субсидии бюджетам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000 2 02 29999 13 0000 151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1 142 300,00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1 140 483,80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1 816,20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бюджетной системы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000 2 02 30000 00 0000 151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526 400,00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526 400,00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местным бюджетам на выполнение передаваемых полномочий субъектов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000 2 02 30024 00 0000 151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городских поселений на выполнение передаваемых полномочий субъектов Российской Федерации</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000 2 02 30024 13 0000 151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000 2 02 35118 00 0000 151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69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000 2 02 35118 13 0000 151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300"/>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Иные межбюджетные трансферты</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000 2 02 40000 00 0000 151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17 515 734,13</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17 454 804,13</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60 930,00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межбюджетные трансферты, передаваемые бюджетам</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000 2 02 49999 00 0000 151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17 515 734,13</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17 454 804,13</w:t>
            </w:r>
          </w:p>
        </w:tc>
        <w:tc>
          <w:tcPr>
            <w:tcW w:w="1662"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60 930,00</w:t>
            </w:r>
          </w:p>
        </w:tc>
      </w:tr>
      <w:tr w:rsidR="00EC7A29" w:rsidRPr="00EC7A29" w:rsidTr="00EC7A29">
        <w:trPr>
          <w:trHeight w:val="465"/>
        </w:trPr>
        <w:tc>
          <w:tcPr>
            <w:tcW w:w="5229"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межбюджетные трансферты, передаваемые бюджетам городских поселений</w:t>
            </w:r>
          </w:p>
        </w:tc>
        <w:tc>
          <w:tcPr>
            <w:tcW w:w="614"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010</w:t>
            </w:r>
          </w:p>
        </w:tc>
        <w:tc>
          <w:tcPr>
            <w:tcW w:w="233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000 2 02 49999 13 0000 151</w:t>
            </w:r>
          </w:p>
        </w:tc>
        <w:tc>
          <w:tcPr>
            <w:tcW w:w="1692"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17 515 734,13</w:t>
            </w:r>
          </w:p>
        </w:tc>
        <w:tc>
          <w:tcPr>
            <w:tcW w:w="1631"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17 454 804,13</w:t>
            </w:r>
          </w:p>
        </w:tc>
        <w:tc>
          <w:tcPr>
            <w:tcW w:w="1662"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60 930,00</w:t>
            </w:r>
          </w:p>
        </w:tc>
      </w:tr>
    </w:tbl>
    <w:p w:rsidR="0052063E" w:rsidRDefault="0052063E" w:rsidP="003A5D4D">
      <w:pPr>
        <w:jc w:val="both"/>
      </w:pPr>
    </w:p>
    <w:p w:rsidR="005B304C" w:rsidRDefault="005B304C" w:rsidP="003A5D4D">
      <w:pPr>
        <w:jc w:val="both"/>
      </w:pPr>
    </w:p>
    <w:p w:rsidR="005B304C" w:rsidRDefault="005B304C" w:rsidP="003A5D4D">
      <w:pPr>
        <w:jc w:val="both"/>
      </w:pPr>
    </w:p>
    <w:p w:rsidR="0052063E" w:rsidRDefault="0052063E"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pPr>
        <w:spacing w:after="200" w:line="276" w:lineRule="auto"/>
      </w:pPr>
      <w:r>
        <w:br w:type="page"/>
      </w:r>
    </w:p>
    <w:p w:rsidR="00EC7A29" w:rsidRDefault="00EC7A29" w:rsidP="003A5D4D">
      <w:pPr>
        <w:jc w:val="both"/>
        <w:sectPr w:rsidR="00EC7A29" w:rsidSect="00EC7A29">
          <w:pgSz w:w="16838" w:h="11906" w:orient="landscape" w:code="9"/>
          <w:pgMar w:top="851" w:right="340" w:bottom="1701" w:left="851" w:header="709" w:footer="709" w:gutter="0"/>
          <w:cols w:space="708"/>
          <w:docGrid w:linePitch="360"/>
        </w:sectPr>
      </w:pPr>
    </w:p>
    <w:tbl>
      <w:tblPr>
        <w:tblW w:w="12160" w:type="dxa"/>
        <w:tblInd w:w="93" w:type="dxa"/>
        <w:tblLook w:val="04A0" w:firstRow="1" w:lastRow="0" w:firstColumn="1" w:lastColumn="0" w:noHBand="0" w:noVBand="1"/>
      </w:tblPr>
      <w:tblGrid>
        <w:gridCol w:w="5320"/>
        <w:gridCol w:w="2200"/>
        <w:gridCol w:w="1700"/>
        <w:gridCol w:w="1640"/>
        <w:gridCol w:w="1300"/>
      </w:tblGrid>
      <w:tr w:rsidR="00EC7A29" w:rsidRPr="00EC7A29" w:rsidTr="00EC7A29">
        <w:trPr>
          <w:trHeight w:val="300"/>
        </w:trPr>
        <w:tc>
          <w:tcPr>
            <w:tcW w:w="5320" w:type="dxa"/>
            <w:tcBorders>
              <w:top w:val="nil"/>
              <w:left w:val="nil"/>
              <w:bottom w:val="nil"/>
              <w:right w:val="nil"/>
            </w:tcBorders>
            <w:shd w:val="clear" w:color="auto" w:fill="auto"/>
            <w:vAlign w:val="bottom"/>
            <w:hideMark/>
          </w:tcPr>
          <w:p w:rsidR="00EC7A29" w:rsidRPr="00EC7A29" w:rsidRDefault="00EC7A29" w:rsidP="00EC7A29">
            <w:pPr>
              <w:rPr>
                <w:i/>
                <w:iCs/>
                <w:sz w:val="16"/>
                <w:szCs w:val="16"/>
              </w:rPr>
            </w:pPr>
          </w:p>
        </w:tc>
        <w:tc>
          <w:tcPr>
            <w:tcW w:w="2200" w:type="dxa"/>
            <w:tcBorders>
              <w:top w:val="nil"/>
              <w:left w:val="nil"/>
              <w:bottom w:val="nil"/>
              <w:right w:val="nil"/>
            </w:tcBorders>
            <w:shd w:val="clear" w:color="auto" w:fill="auto"/>
            <w:vAlign w:val="bottom"/>
            <w:hideMark/>
          </w:tcPr>
          <w:p w:rsidR="00EC7A29" w:rsidRPr="00EC7A29" w:rsidRDefault="00EC7A29" w:rsidP="00EC7A29">
            <w:pPr>
              <w:rPr>
                <w:i/>
                <w:iCs/>
                <w:sz w:val="16"/>
                <w:szCs w:val="16"/>
              </w:rPr>
            </w:pPr>
          </w:p>
        </w:tc>
        <w:tc>
          <w:tcPr>
            <w:tcW w:w="4640" w:type="dxa"/>
            <w:gridSpan w:val="3"/>
            <w:tcBorders>
              <w:top w:val="nil"/>
              <w:left w:val="nil"/>
              <w:bottom w:val="nil"/>
              <w:right w:val="nil"/>
            </w:tcBorders>
            <w:shd w:val="clear" w:color="auto" w:fill="auto"/>
            <w:vAlign w:val="bottom"/>
            <w:hideMark/>
          </w:tcPr>
          <w:p w:rsidR="00EC7A29" w:rsidRPr="00EC7A29" w:rsidRDefault="00EC7A29" w:rsidP="00EC7A29">
            <w:pPr>
              <w:jc w:val="right"/>
              <w:rPr>
                <w:i/>
                <w:iCs/>
                <w:sz w:val="18"/>
                <w:szCs w:val="18"/>
              </w:rPr>
            </w:pPr>
            <w:r w:rsidRPr="00EC7A29">
              <w:rPr>
                <w:i/>
                <w:iCs/>
                <w:sz w:val="18"/>
                <w:szCs w:val="18"/>
              </w:rPr>
              <w:t xml:space="preserve">Приложение 2 </w:t>
            </w:r>
          </w:p>
        </w:tc>
      </w:tr>
      <w:tr w:rsidR="00EC7A29" w:rsidRPr="00EC7A29" w:rsidTr="00EC7A29">
        <w:trPr>
          <w:trHeight w:val="300"/>
        </w:trPr>
        <w:tc>
          <w:tcPr>
            <w:tcW w:w="532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20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640"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r w:rsidRPr="00EC7A29">
              <w:rPr>
                <w:i/>
                <w:iCs/>
                <w:sz w:val="18"/>
                <w:szCs w:val="18"/>
              </w:rPr>
              <w:t xml:space="preserve">к решению  Думы </w:t>
            </w:r>
            <w:proofErr w:type="spellStart"/>
            <w:r w:rsidRPr="00EC7A29">
              <w:rPr>
                <w:i/>
                <w:iCs/>
                <w:sz w:val="18"/>
                <w:szCs w:val="18"/>
              </w:rPr>
              <w:t>Мамаканского</w:t>
            </w:r>
            <w:proofErr w:type="spellEnd"/>
            <w:r w:rsidRPr="00EC7A29">
              <w:rPr>
                <w:i/>
                <w:iCs/>
                <w:sz w:val="18"/>
                <w:szCs w:val="18"/>
              </w:rPr>
              <w:t xml:space="preserve"> городского поселения </w:t>
            </w:r>
          </w:p>
        </w:tc>
      </w:tr>
      <w:tr w:rsidR="00EC7A29" w:rsidRPr="00EC7A29" w:rsidTr="00EC7A29">
        <w:trPr>
          <w:trHeight w:val="300"/>
        </w:trPr>
        <w:tc>
          <w:tcPr>
            <w:tcW w:w="532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20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640"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r w:rsidRPr="00EC7A29">
              <w:rPr>
                <w:i/>
                <w:iCs/>
                <w:sz w:val="18"/>
                <w:szCs w:val="18"/>
              </w:rPr>
              <w:t>"Об утверждении отчета об исполнении бюджета</w:t>
            </w:r>
          </w:p>
        </w:tc>
      </w:tr>
      <w:tr w:rsidR="00EC7A29" w:rsidRPr="00EC7A29" w:rsidTr="00EC7A29">
        <w:trPr>
          <w:trHeight w:val="300"/>
        </w:trPr>
        <w:tc>
          <w:tcPr>
            <w:tcW w:w="532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20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640"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proofErr w:type="spellStart"/>
            <w:r w:rsidRPr="00EC7A29">
              <w:rPr>
                <w:i/>
                <w:iCs/>
                <w:sz w:val="18"/>
                <w:szCs w:val="18"/>
              </w:rPr>
              <w:t>Мамаканского</w:t>
            </w:r>
            <w:proofErr w:type="spellEnd"/>
            <w:r w:rsidRPr="00EC7A29">
              <w:rPr>
                <w:i/>
                <w:iCs/>
                <w:sz w:val="18"/>
                <w:szCs w:val="18"/>
              </w:rPr>
              <w:t xml:space="preserve"> муниципального образования за 2018 год"</w:t>
            </w:r>
          </w:p>
        </w:tc>
      </w:tr>
      <w:tr w:rsidR="00EC7A29" w:rsidRPr="00EC7A29" w:rsidTr="00EC7A29">
        <w:trPr>
          <w:trHeight w:val="300"/>
        </w:trPr>
        <w:tc>
          <w:tcPr>
            <w:tcW w:w="532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2200" w:type="dxa"/>
            <w:tcBorders>
              <w:top w:val="nil"/>
              <w:left w:val="nil"/>
              <w:bottom w:val="nil"/>
              <w:right w:val="nil"/>
            </w:tcBorders>
            <w:shd w:val="clear" w:color="auto" w:fill="auto"/>
            <w:noWrap/>
            <w:vAlign w:val="bottom"/>
            <w:hideMark/>
          </w:tcPr>
          <w:p w:rsidR="00EC7A29" w:rsidRPr="00EC7A29" w:rsidRDefault="00EC7A29" w:rsidP="00EC7A29">
            <w:pPr>
              <w:rPr>
                <w:i/>
                <w:iCs/>
                <w:sz w:val="16"/>
                <w:szCs w:val="16"/>
              </w:rPr>
            </w:pPr>
          </w:p>
        </w:tc>
        <w:tc>
          <w:tcPr>
            <w:tcW w:w="4640" w:type="dxa"/>
            <w:gridSpan w:val="3"/>
            <w:tcBorders>
              <w:top w:val="nil"/>
              <w:left w:val="nil"/>
              <w:bottom w:val="nil"/>
              <w:right w:val="nil"/>
            </w:tcBorders>
            <w:shd w:val="clear" w:color="auto" w:fill="auto"/>
            <w:noWrap/>
            <w:vAlign w:val="bottom"/>
            <w:hideMark/>
          </w:tcPr>
          <w:p w:rsidR="00EC7A29" w:rsidRPr="00EC7A29" w:rsidRDefault="00EC7A29" w:rsidP="00EC7A29">
            <w:pPr>
              <w:jc w:val="right"/>
              <w:rPr>
                <w:i/>
                <w:iCs/>
                <w:sz w:val="18"/>
                <w:szCs w:val="18"/>
              </w:rPr>
            </w:pPr>
            <w:r w:rsidRPr="00EC7A29">
              <w:rPr>
                <w:i/>
                <w:iCs/>
                <w:sz w:val="18"/>
                <w:szCs w:val="18"/>
              </w:rPr>
              <w:t xml:space="preserve">от 16 мая 2019 г. № 24    </w:t>
            </w:r>
          </w:p>
        </w:tc>
      </w:tr>
      <w:tr w:rsidR="00EC7A29" w:rsidRPr="00EC7A29" w:rsidTr="00EC7A29">
        <w:trPr>
          <w:trHeight w:val="300"/>
        </w:trPr>
        <w:tc>
          <w:tcPr>
            <w:tcW w:w="5320"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2200"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1700"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1640"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c>
          <w:tcPr>
            <w:tcW w:w="1300" w:type="dxa"/>
            <w:tcBorders>
              <w:top w:val="nil"/>
              <w:left w:val="nil"/>
              <w:bottom w:val="nil"/>
              <w:right w:val="nil"/>
            </w:tcBorders>
            <w:shd w:val="clear" w:color="auto" w:fill="auto"/>
            <w:noWrap/>
            <w:vAlign w:val="bottom"/>
            <w:hideMark/>
          </w:tcPr>
          <w:p w:rsidR="00EC7A29" w:rsidRPr="00EC7A29" w:rsidRDefault="00EC7A29" w:rsidP="00EC7A29">
            <w:pPr>
              <w:rPr>
                <w:rFonts w:ascii="Calibri" w:hAnsi="Calibri" w:cs="Calibri"/>
              </w:rPr>
            </w:pPr>
          </w:p>
        </w:tc>
      </w:tr>
      <w:tr w:rsidR="00EC7A29" w:rsidRPr="00EC7A29" w:rsidTr="00EC7A29">
        <w:trPr>
          <w:trHeight w:val="282"/>
        </w:trPr>
        <w:tc>
          <w:tcPr>
            <w:tcW w:w="12160" w:type="dxa"/>
            <w:gridSpan w:val="5"/>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Показатели об исполнении бюджета</w:t>
            </w:r>
          </w:p>
        </w:tc>
      </w:tr>
      <w:tr w:rsidR="00EC7A29" w:rsidRPr="00EC7A29" w:rsidTr="00EC7A29">
        <w:trPr>
          <w:trHeight w:val="282"/>
        </w:trPr>
        <w:tc>
          <w:tcPr>
            <w:tcW w:w="12160" w:type="dxa"/>
            <w:gridSpan w:val="5"/>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proofErr w:type="spellStart"/>
            <w:r w:rsidRPr="00EC7A29">
              <w:rPr>
                <w:b/>
                <w:bCs/>
                <w:i/>
                <w:iCs/>
                <w:sz w:val="20"/>
                <w:szCs w:val="20"/>
              </w:rPr>
              <w:t>Мамаканского</w:t>
            </w:r>
            <w:proofErr w:type="spellEnd"/>
            <w:r w:rsidRPr="00EC7A29">
              <w:rPr>
                <w:b/>
                <w:bCs/>
                <w:i/>
                <w:iCs/>
                <w:sz w:val="20"/>
                <w:szCs w:val="20"/>
              </w:rPr>
              <w:t xml:space="preserve"> муниципального образования</w:t>
            </w:r>
          </w:p>
        </w:tc>
      </w:tr>
      <w:tr w:rsidR="00EC7A29" w:rsidRPr="00EC7A29" w:rsidTr="00EC7A29">
        <w:trPr>
          <w:trHeight w:val="282"/>
        </w:trPr>
        <w:tc>
          <w:tcPr>
            <w:tcW w:w="12160" w:type="dxa"/>
            <w:gridSpan w:val="5"/>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по доходам бюджета по кодам классификации доходов бюджетов РФ</w:t>
            </w:r>
          </w:p>
        </w:tc>
      </w:tr>
      <w:tr w:rsidR="00EC7A29" w:rsidRPr="00EC7A29" w:rsidTr="00EC7A29">
        <w:trPr>
          <w:trHeight w:val="282"/>
        </w:trPr>
        <w:tc>
          <w:tcPr>
            <w:tcW w:w="12160" w:type="dxa"/>
            <w:gridSpan w:val="5"/>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за 2018 год</w:t>
            </w:r>
          </w:p>
        </w:tc>
      </w:tr>
      <w:tr w:rsidR="00EC7A29" w:rsidRPr="00EC7A29" w:rsidTr="00EC7A29">
        <w:trPr>
          <w:trHeight w:val="282"/>
        </w:trPr>
        <w:tc>
          <w:tcPr>
            <w:tcW w:w="5320" w:type="dxa"/>
            <w:tcBorders>
              <w:top w:val="nil"/>
              <w:left w:val="nil"/>
              <w:bottom w:val="single" w:sz="4" w:space="0" w:color="000000"/>
              <w:right w:val="nil"/>
            </w:tcBorders>
            <w:shd w:val="clear" w:color="auto" w:fill="auto"/>
            <w:noWrap/>
            <w:vAlign w:val="bottom"/>
            <w:hideMark/>
          </w:tcPr>
          <w:p w:rsidR="00EC7A29" w:rsidRPr="00EC7A29" w:rsidRDefault="00EC7A29" w:rsidP="00EC7A29">
            <w:pPr>
              <w:rPr>
                <w:rFonts w:ascii="Arial CYR" w:hAnsi="Arial CYR" w:cs="Calibri"/>
                <w:b/>
                <w:bCs/>
                <w:color w:val="000000"/>
              </w:rPr>
            </w:pPr>
            <w:r w:rsidRPr="00EC7A29">
              <w:rPr>
                <w:rFonts w:ascii="Arial CYR" w:hAnsi="Arial CYR" w:cs="Calibri"/>
                <w:b/>
                <w:bCs/>
                <w:color w:val="000000"/>
                <w:sz w:val="22"/>
                <w:szCs w:val="22"/>
              </w:rPr>
              <w:t> </w:t>
            </w:r>
          </w:p>
        </w:tc>
        <w:tc>
          <w:tcPr>
            <w:tcW w:w="2200" w:type="dxa"/>
            <w:tcBorders>
              <w:top w:val="nil"/>
              <w:left w:val="nil"/>
              <w:bottom w:val="single" w:sz="4" w:space="0" w:color="000000"/>
              <w:right w:val="nil"/>
            </w:tcBorders>
            <w:shd w:val="clear" w:color="auto" w:fill="auto"/>
            <w:noWrap/>
            <w:vAlign w:val="bottom"/>
            <w:hideMark/>
          </w:tcPr>
          <w:p w:rsidR="00EC7A29" w:rsidRPr="00EC7A29" w:rsidRDefault="00EC7A29" w:rsidP="00EC7A29">
            <w:pPr>
              <w:rPr>
                <w:rFonts w:ascii="Arial CYR" w:hAnsi="Arial CYR" w:cs="Calibri"/>
                <w:b/>
                <w:bCs/>
                <w:color w:val="000000"/>
              </w:rPr>
            </w:pPr>
            <w:r w:rsidRPr="00EC7A29">
              <w:rPr>
                <w:rFonts w:ascii="Arial CYR" w:hAnsi="Arial CYR" w:cs="Calibri"/>
                <w:b/>
                <w:bCs/>
                <w:color w:val="000000"/>
                <w:sz w:val="22"/>
                <w:szCs w:val="22"/>
              </w:rPr>
              <w:t> </w:t>
            </w:r>
          </w:p>
        </w:tc>
        <w:tc>
          <w:tcPr>
            <w:tcW w:w="1700" w:type="dxa"/>
            <w:tcBorders>
              <w:top w:val="nil"/>
              <w:left w:val="nil"/>
              <w:bottom w:val="single" w:sz="4" w:space="0" w:color="000000"/>
              <w:right w:val="nil"/>
            </w:tcBorders>
            <w:shd w:val="clear" w:color="auto" w:fill="auto"/>
            <w:noWrap/>
            <w:vAlign w:val="bottom"/>
            <w:hideMark/>
          </w:tcPr>
          <w:p w:rsidR="00EC7A29" w:rsidRPr="00EC7A29" w:rsidRDefault="00EC7A29" w:rsidP="00EC7A29">
            <w:pPr>
              <w:rPr>
                <w:rFonts w:ascii="Arial CYR" w:hAnsi="Arial CYR" w:cs="Calibri"/>
                <w:b/>
                <w:bCs/>
                <w:color w:val="000000"/>
              </w:rPr>
            </w:pPr>
            <w:r w:rsidRPr="00EC7A29">
              <w:rPr>
                <w:rFonts w:ascii="Arial CYR" w:hAnsi="Arial CYR" w:cs="Calibri"/>
                <w:b/>
                <w:bCs/>
                <w:color w:val="000000"/>
                <w:sz w:val="22"/>
                <w:szCs w:val="22"/>
              </w:rPr>
              <w:t> </w:t>
            </w:r>
          </w:p>
        </w:tc>
        <w:tc>
          <w:tcPr>
            <w:tcW w:w="1640" w:type="dxa"/>
            <w:tcBorders>
              <w:top w:val="nil"/>
              <w:left w:val="nil"/>
              <w:bottom w:val="single" w:sz="4" w:space="0" w:color="000000"/>
              <w:right w:val="nil"/>
            </w:tcBorders>
            <w:shd w:val="clear" w:color="auto" w:fill="auto"/>
            <w:noWrap/>
            <w:vAlign w:val="bottom"/>
            <w:hideMark/>
          </w:tcPr>
          <w:p w:rsidR="00EC7A29" w:rsidRPr="00EC7A29" w:rsidRDefault="00EC7A29" w:rsidP="00EC7A29">
            <w:pPr>
              <w:rPr>
                <w:rFonts w:ascii="Arial CYR" w:hAnsi="Arial CYR" w:cs="Calibri"/>
                <w:b/>
                <w:bCs/>
                <w:color w:val="000000"/>
              </w:rPr>
            </w:pPr>
            <w:r w:rsidRPr="00EC7A29">
              <w:rPr>
                <w:rFonts w:ascii="Arial CYR" w:hAnsi="Arial CYR" w:cs="Calibri"/>
                <w:b/>
                <w:bCs/>
                <w:color w:val="000000"/>
                <w:sz w:val="22"/>
                <w:szCs w:val="22"/>
              </w:rPr>
              <w:t> </w:t>
            </w:r>
          </w:p>
        </w:tc>
        <w:tc>
          <w:tcPr>
            <w:tcW w:w="1300" w:type="dxa"/>
            <w:tcBorders>
              <w:top w:val="nil"/>
              <w:left w:val="nil"/>
              <w:bottom w:val="single" w:sz="4" w:space="0" w:color="000000"/>
              <w:right w:val="nil"/>
            </w:tcBorders>
            <w:shd w:val="clear" w:color="auto" w:fill="auto"/>
            <w:noWrap/>
            <w:vAlign w:val="bottom"/>
            <w:hideMark/>
          </w:tcPr>
          <w:p w:rsidR="00EC7A29" w:rsidRPr="00EC7A29" w:rsidRDefault="00EC7A29" w:rsidP="00EC7A29">
            <w:pPr>
              <w:jc w:val="right"/>
              <w:rPr>
                <w:color w:val="000000"/>
                <w:sz w:val="20"/>
                <w:szCs w:val="20"/>
              </w:rPr>
            </w:pPr>
            <w:r w:rsidRPr="00EC7A29">
              <w:rPr>
                <w:color w:val="000000"/>
                <w:sz w:val="20"/>
                <w:szCs w:val="20"/>
              </w:rPr>
              <w:t>руб.</w:t>
            </w:r>
          </w:p>
        </w:tc>
      </w:tr>
      <w:tr w:rsidR="00EC7A29" w:rsidRPr="00EC7A29" w:rsidTr="00EC7A29">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xml:space="preserve"> Наименование показателя</w:t>
            </w:r>
          </w:p>
        </w:tc>
        <w:tc>
          <w:tcPr>
            <w:tcW w:w="2200"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ind w:left="-877" w:right="451" w:firstLine="877"/>
              <w:jc w:val="center"/>
              <w:rPr>
                <w:rFonts w:ascii="Arial CYR" w:hAnsi="Arial CYR" w:cs="Calibri"/>
                <w:color w:val="000000"/>
                <w:sz w:val="16"/>
                <w:szCs w:val="16"/>
              </w:rPr>
            </w:pPr>
            <w:r w:rsidRPr="00EC7A29">
              <w:rPr>
                <w:rFonts w:ascii="Arial CYR" w:hAnsi="Arial CYR" w:cs="Calibri"/>
                <w:color w:val="000000"/>
                <w:sz w:val="16"/>
                <w:szCs w:val="16"/>
              </w:rPr>
              <w:t>Код дохода по бюджетной классификации</w:t>
            </w:r>
          </w:p>
        </w:tc>
        <w:tc>
          <w:tcPr>
            <w:tcW w:w="1700"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ind w:left="-877" w:right="451" w:firstLine="877"/>
              <w:jc w:val="center"/>
              <w:rPr>
                <w:rFonts w:ascii="Arial CYR" w:hAnsi="Arial CYR" w:cs="Calibri"/>
                <w:color w:val="000000"/>
                <w:sz w:val="16"/>
                <w:szCs w:val="16"/>
              </w:rPr>
            </w:pPr>
            <w:r w:rsidRPr="00EC7A29">
              <w:rPr>
                <w:rFonts w:ascii="Arial CYR" w:hAnsi="Arial CYR" w:cs="Calibri"/>
                <w:color w:val="000000"/>
                <w:sz w:val="16"/>
                <w:szCs w:val="16"/>
              </w:rPr>
              <w:t>Утвержденные бюджетные назначения</w:t>
            </w:r>
          </w:p>
        </w:tc>
        <w:tc>
          <w:tcPr>
            <w:tcW w:w="1640"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Исполнено</w:t>
            </w:r>
          </w:p>
        </w:tc>
        <w:tc>
          <w:tcPr>
            <w:tcW w:w="1300" w:type="dxa"/>
            <w:vMerge w:val="restart"/>
            <w:tcBorders>
              <w:top w:val="nil"/>
              <w:left w:val="single" w:sz="4" w:space="0" w:color="000000"/>
              <w:bottom w:val="single" w:sz="4" w:space="0" w:color="000000"/>
              <w:right w:val="single" w:sz="4" w:space="0" w:color="000000"/>
            </w:tcBorders>
            <w:shd w:val="clear" w:color="auto" w:fill="auto"/>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исполнения</w:t>
            </w:r>
          </w:p>
        </w:tc>
      </w:tr>
      <w:tr w:rsidR="00EC7A29" w:rsidRPr="00EC7A29" w:rsidTr="00EC7A29">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220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70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4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30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r>
      <w:tr w:rsidR="00EC7A29" w:rsidRPr="00EC7A29" w:rsidTr="00EC7A29">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220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70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64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c>
          <w:tcPr>
            <w:tcW w:w="1300" w:type="dxa"/>
            <w:vMerge/>
            <w:tcBorders>
              <w:top w:val="nil"/>
              <w:left w:val="single" w:sz="4" w:space="0" w:color="000000"/>
              <w:bottom w:val="single" w:sz="4" w:space="0" w:color="000000"/>
              <w:right w:val="single" w:sz="4" w:space="0" w:color="000000"/>
            </w:tcBorders>
            <w:vAlign w:val="center"/>
            <w:hideMark/>
          </w:tcPr>
          <w:p w:rsidR="00EC7A29" w:rsidRPr="00EC7A29" w:rsidRDefault="00EC7A29" w:rsidP="00EC7A29">
            <w:pPr>
              <w:rPr>
                <w:rFonts w:ascii="Arial CYR" w:hAnsi="Arial CYR" w:cs="Calibri"/>
                <w:color w:val="000000"/>
                <w:sz w:val="16"/>
                <w:szCs w:val="16"/>
              </w:rPr>
            </w:pPr>
          </w:p>
        </w:tc>
      </w:tr>
      <w:tr w:rsidR="00EC7A29" w:rsidRPr="00EC7A29" w:rsidTr="00EC7A29">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1</w:t>
            </w:r>
          </w:p>
        </w:tc>
        <w:tc>
          <w:tcPr>
            <w:tcW w:w="2200"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3</w:t>
            </w:r>
          </w:p>
        </w:tc>
        <w:tc>
          <w:tcPr>
            <w:tcW w:w="1700"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4</w:t>
            </w:r>
          </w:p>
        </w:tc>
        <w:tc>
          <w:tcPr>
            <w:tcW w:w="1640"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5</w:t>
            </w:r>
          </w:p>
        </w:tc>
        <w:tc>
          <w:tcPr>
            <w:tcW w:w="1300" w:type="dxa"/>
            <w:tcBorders>
              <w:top w:val="nil"/>
              <w:left w:val="nil"/>
              <w:bottom w:val="single" w:sz="8" w:space="0" w:color="000000"/>
              <w:right w:val="single" w:sz="4" w:space="0" w:color="000000"/>
            </w:tcBorders>
            <w:shd w:val="clear" w:color="auto" w:fill="auto"/>
            <w:noWrap/>
            <w:vAlign w:val="center"/>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6</w:t>
            </w:r>
          </w:p>
        </w:tc>
      </w:tr>
      <w:tr w:rsidR="00EC7A29" w:rsidRPr="00EC7A29" w:rsidTr="00EC7A29">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Доходы бюджета - всего</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x</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41 532 834,13</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41 719 279,30</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100,45</w:t>
            </w:r>
          </w:p>
        </w:tc>
      </w:tr>
      <w:tr w:rsidR="00EC7A29" w:rsidRPr="00EC7A29" w:rsidTr="00EC7A29">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EC7A29" w:rsidRPr="00EC7A29" w:rsidRDefault="00EC7A29" w:rsidP="00EC7A29">
            <w:pPr>
              <w:rPr>
                <w:rFonts w:ascii="Arial CYR" w:hAnsi="Arial CYR" w:cs="Calibri"/>
                <w:color w:val="000000"/>
                <w:sz w:val="16"/>
                <w:szCs w:val="16"/>
              </w:rPr>
            </w:pPr>
            <w:r w:rsidRPr="00EC7A29">
              <w:rPr>
                <w:rFonts w:ascii="Arial CYR" w:hAnsi="Arial CYR" w:cs="Calibri"/>
                <w:color w:val="000000"/>
                <w:sz w:val="16"/>
                <w:szCs w:val="16"/>
              </w:rPr>
              <w:t>в том числе:</w:t>
            </w:r>
          </w:p>
        </w:tc>
        <w:tc>
          <w:tcPr>
            <w:tcW w:w="2200" w:type="dxa"/>
            <w:tcBorders>
              <w:top w:val="nil"/>
              <w:left w:val="single" w:sz="4" w:space="0" w:color="000000"/>
              <w:bottom w:val="nil"/>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w:t>
            </w:r>
          </w:p>
        </w:tc>
        <w:tc>
          <w:tcPr>
            <w:tcW w:w="17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w:t>
            </w:r>
          </w:p>
        </w:tc>
        <w:tc>
          <w:tcPr>
            <w:tcW w:w="1640" w:type="dxa"/>
            <w:tcBorders>
              <w:top w:val="nil"/>
              <w:left w:val="nil"/>
              <w:bottom w:val="nil"/>
              <w:right w:val="nil"/>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w:t>
            </w:r>
          </w:p>
        </w:tc>
        <w:tc>
          <w:tcPr>
            <w:tcW w:w="1300" w:type="dxa"/>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 </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НАЛОГОВЫЕ И НЕНАЛОГОВЫЕ ДОХОДЫ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000 1 00 00000 00 0000 000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7 161 700,00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7 410 891,37</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103,48</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НАЛОГИ НА ПРИБЫЛЬ, ДОХОДЫ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3 737 200,00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3 892 324,11</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104,15</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000 1 01 02000 01 0000 110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3 737 200,00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3 892 324,11</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104,15</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000 1 01 02010 01 0000 110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3 731 900,00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3 887 287,15</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104,16</w:t>
            </w:r>
          </w:p>
        </w:tc>
      </w:tr>
      <w:tr w:rsidR="00EC7A29" w:rsidRPr="00EC7A29" w:rsidTr="00EC7A29">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000 1 01 02020 01 0000 110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408,96</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81,79</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000 1 01 02030 01 0000 110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4 628,00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98,47</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000 1 01 02040 01 0000 110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НАЛОГИ НА ТОВАРЫ (РАБОТЫ, УСЛУГИ), РЕАЛИЗУЕМЫЕ НА ТЕРРИТОРИИ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894 000,00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952 703,91</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106,57</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Акцизы по подакцизным товарам (продукции), производимым на территории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000 1 03 02000 01 0000 110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894 000,00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952 703,91</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106,57</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000 1 03 02230 01 0000 110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396 700,00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424 491,81</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107,01</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EC7A29">
              <w:rPr>
                <w:rFonts w:ascii="Arial CYR" w:hAnsi="Arial CYR" w:cs="Calibri"/>
                <w:color w:val="000000"/>
                <w:sz w:val="16"/>
                <w:szCs w:val="16"/>
              </w:rPr>
              <w:t>инжекторных</w:t>
            </w:r>
            <w:proofErr w:type="spellEnd"/>
            <w:r w:rsidRPr="00EC7A29">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000 1 03 02240 01 0000 110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3 800,00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4 088,11</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107,58</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000 1 03 02250 01 0000 110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585 200,00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619 234,19</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105,82</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000 1 03 02260 01 0000 110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-91 700,00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-95 110,20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103,72</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НАЛОГИ НА ИМУЩЕСТВО</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1 217 900,00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1 208 800,24</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99,25</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имущество физических лиц</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000 1 06 01000 00 0000 110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356 200,00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327 047,11</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91,82</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000 1 06 01030 13 0000 110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356 200,00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327 047,11</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91,82</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000 1 06 06000 00 0000 110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861 700,00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881 753,13</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102,33</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организаций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000 1 06 06030 00 0000 110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793 700,00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797 724,99</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100,51</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организаций, обладающих земельным участком, расположенным в границах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000 1 06 06033 13 0000 110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793 700,00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797 724,99</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100,51</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Земельный налог с физических лиц</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 xml:space="preserve">000 1 06 06040 00 0000 </w:t>
            </w:r>
            <w:r w:rsidRPr="00EC7A29">
              <w:rPr>
                <w:rFonts w:ascii="Arial CYR" w:hAnsi="Arial CYR" w:cs="Calibri"/>
                <w:color w:val="000000"/>
                <w:sz w:val="16"/>
                <w:szCs w:val="16"/>
              </w:rPr>
              <w:lastRenderedPageBreak/>
              <w:t>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lastRenderedPageBreak/>
              <w:t>68 000,00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84 028,14</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123,57</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Земельный налог с физических лиц, обладающих земельным участком, расположенным в границах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000 1 06 06043 13 0000 110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68 000,00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84 028,14</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123,57</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ГОСУДАРСТВЕННАЯ ПОШЛИНА</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97,38</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000 1 08 04000 01 0000 110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97,38</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000 1 08 04020 01 0000 110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97,38</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000 1 08 04020 01 1000 110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32 400,00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31 550,00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97,38</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ИСПОЛЬЗОВАНИЯ ИМУЩЕСТВА, НАХОДЯЩЕГОСЯ В ГОСУДАРСТВЕННОЙ И МУНИЦИПАЛЬНОЙ СОБСТВЕННОСТИ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1 158 100,00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1 256 597,43</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108,51</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000 1 11 05000 00 0000 120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1 113 900,00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1 256 597,43</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112,81</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000 1 11 05010 00 0000 120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346 400,00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365 199,85</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105,43</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000 1 11 05013 13 0000 120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346 400,00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365 199,85</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105,43</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000 1 11 05030 00 0000 120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10 500,00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10 474,58</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99,76</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000 1 11 05035 13 0000 120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10 500,00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10 474,58</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99,76</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000 1 11 05070 00 0000 120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757 000,00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880 923,00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116,37</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000 1 11 05075 13 0000 120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757 000,00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880 923,00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116,37</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000 1 11 09000 00 0000 120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000 1 11 09040 00 0000 120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000 1 11 09045 13 0000 120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МАТЕРИАЛЬНЫХ И НЕМАТЕРИАЛЬНЫХ АКТИВОВ</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89 000,00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54,12</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000 1 14 02000 00 0000 000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000 1 14 02050 13 0000 410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000 1 14 02053 13 0000 410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40 000,00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000 1 14 06000 00 0000 430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49 000,00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98,31</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земельных участков, государственная собственность на которые не разграничена</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000 1 14 06010 00 0000 430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49 000,00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98,31</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000 1 14 06013 13 0000 430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49 000,00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48 170,70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98,31</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ШТРАФЫ, САНКЦИИ, ВОЗМЕЩЕНИЕ УЩЕРБА</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33 100,00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20 744,98</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62,67</w:t>
            </w:r>
          </w:p>
        </w:tc>
      </w:tr>
      <w:tr w:rsidR="00EC7A29" w:rsidRPr="00EC7A29" w:rsidTr="00EC7A29">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000 1 16 33000 00 0000 140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000 1 16 33050 13 0000 140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3 000,00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000 1 16 51000 02 0000 140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27 200,00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16 443,33</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60,45</w:t>
            </w:r>
          </w:p>
        </w:tc>
      </w:tr>
      <w:tr w:rsidR="00EC7A29" w:rsidRPr="00EC7A29" w:rsidTr="00EC7A29">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000 1 16 51040 02 0000 140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27 200,00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16 443,33</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60,45</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денежных взысканий (штрафов) и иных сумм в возмещение ущерба</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000 1 16 90000 00 0000 140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2 900,00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1 301,65</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44,88</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поступления от денежных взысканий (штрафов) и иных сумм в возмещение ущерба, зачисляемые в бюджеты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000 1 16 90050 13 0000 140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2 900,00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1 301,65</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44,88</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БЕЗВОЗМЕЗДНЫЕ ПОСТУПЛЕНИЯ</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000 2 00 00000 00 0000 000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34 371 134,13</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34 308 387,93</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99,82</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БЕЗВОЗМЕЗДНЫЕ ПОСТУПЛЕНИЯ ОТ ДРУГИХ БЮДЖЕТОВ БЮДЖЕТНОЙ СИСТЕМЫ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000 2 02 00000 00 0000 000</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34 371 134,13</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34 308 387,93</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99,82</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Дотации бюджетам бюджетной системы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000 2 02 10000 00 0000 151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Дотации на выравнивание бюджетной обеспеченности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000 2 02 15001 00 0000 151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lastRenderedPageBreak/>
              <w:t xml:space="preserve">  Дотации бюджетам городских поселений на выравнивание бюджетной обеспеченности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000 2 02 15001 13 0000 151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15 186 700,00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Субсидии бюджетам бюджетной системы Российской Федерации (межбюджетные субсидии)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000 2 02 20000 00 0000 151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1 142 300,00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1 140 483,80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99,84</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субсидии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000 2 02 29999 00 0000 151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1 142 300,00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1 140 483,80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99,84</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субсидии бюджетам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000 2 02 29999 13 0000 151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1 142 300,00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1 140 483,80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99,84</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бюджетной системы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000 2 02 30000 00 0000 151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526 400,00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526 400,00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местным бюджетам на выполнение передаваемых полномочий субъектов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000 2 02 30024 00 0000 151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городских поселений на выполнение передаваемых полномочий субъектов Российской Федерации</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000 2 02 30024 13 0000 151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139 400,00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000 2 02 35118 00 0000 151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000 2 02 35118 13 0000 151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387 000,00</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100,00</w:t>
            </w:r>
          </w:p>
        </w:tc>
      </w:tr>
      <w:tr w:rsidR="00EC7A29" w:rsidRPr="00EC7A29" w:rsidTr="00EC7A29">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Иные межбюджетные трансферты</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000 2 02 40000 00 0000 151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17 515 734,13</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17 454 804,13</w:t>
            </w:r>
          </w:p>
        </w:tc>
        <w:tc>
          <w:tcPr>
            <w:tcW w:w="1300" w:type="dxa"/>
            <w:tcBorders>
              <w:top w:val="nil"/>
              <w:left w:val="nil"/>
              <w:bottom w:val="nil"/>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99,65</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межбюджетные трансферты, передаваемые бюджетам</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000 2 02 49999 00 0000 151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17 515 734,13</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17 454 804,13</w:t>
            </w:r>
          </w:p>
        </w:tc>
        <w:tc>
          <w:tcPr>
            <w:tcW w:w="1300" w:type="dxa"/>
            <w:tcBorders>
              <w:top w:val="single" w:sz="4" w:space="0" w:color="auto"/>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99,65</w:t>
            </w:r>
          </w:p>
        </w:tc>
      </w:tr>
      <w:tr w:rsidR="00EC7A29" w:rsidRPr="00EC7A29" w:rsidTr="00EC7A29">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EC7A29" w:rsidRPr="00EC7A29" w:rsidRDefault="00EC7A29" w:rsidP="00EC7A29">
            <w:pPr>
              <w:ind w:firstLineChars="200" w:firstLine="320"/>
              <w:rPr>
                <w:rFonts w:ascii="Arial CYR" w:hAnsi="Arial CYR" w:cs="Calibri"/>
                <w:color w:val="000000"/>
                <w:sz w:val="16"/>
                <w:szCs w:val="16"/>
              </w:rPr>
            </w:pPr>
            <w:r w:rsidRPr="00EC7A29">
              <w:rPr>
                <w:rFonts w:ascii="Arial CYR" w:hAnsi="Arial CYR" w:cs="Calibri"/>
                <w:color w:val="000000"/>
                <w:sz w:val="16"/>
                <w:szCs w:val="16"/>
              </w:rPr>
              <w:t xml:space="preserve">  Прочие межбюджетные трансферты, передаваемые бюджетам городских поселений</w:t>
            </w:r>
          </w:p>
        </w:tc>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EC7A29" w:rsidRPr="00EC7A29" w:rsidRDefault="00EC7A29" w:rsidP="00EC7A29">
            <w:pPr>
              <w:jc w:val="center"/>
              <w:rPr>
                <w:rFonts w:ascii="Arial CYR" w:hAnsi="Arial CYR" w:cs="Calibri"/>
                <w:color w:val="000000"/>
                <w:sz w:val="16"/>
                <w:szCs w:val="16"/>
              </w:rPr>
            </w:pPr>
            <w:r w:rsidRPr="00EC7A29">
              <w:rPr>
                <w:rFonts w:ascii="Arial CYR" w:hAnsi="Arial CYR" w:cs="Calibri"/>
                <w:color w:val="000000"/>
                <w:sz w:val="16"/>
                <w:szCs w:val="16"/>
              </w:rPr>
              <w:t>000 2 02 49999 13 0000 151</w:t>
            </w:r>
          </w:p>
        </w:tc>
        <w:tc>
          <w:tcPr>
            <w:tcW w:w="170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17 515 734,13</w:t>
            </w:r>
          </w:p>
        </w:tc>
        <w:tc>
          <w:tcPr>
            <w:tcW w:w="1640" w:type="dxa"/>
            <w:tcBorders>
              <w:top w:val="nil"/>
              <w:left w:val="nil"/>
              <w:bottom w:val="single" w:sz="4" w:space="0" w:color="000000"/>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17 454 804,13</w:t>
            </w:r>
          </w:p>
        </w:tc>
        <w:tc>
          <w:tcPr>
            <w:tcW w:w="1300" w:type="dxa"/>
            <w:tcBorders>
              <w:top w:val="nil"/>
              <w:left w:val="nil"/>
              <w:bottom w:val="single" w:sz="4" w:space="0" w:color="auto"/>
              <w:right w:val="single" w:sz="4" w:space="0" w:color="000000"/>
            </w:tcBorders>
            <w:shd w:val="clear" w:color="auto" w:fill="auto"/>
            <w:noWrap/>
            <w:vAlign w:val="bottom"/>
            <w:hideMark/>
          </w:tcPr>
          <w:p w:rsidR="00EC7A29" w:rsidRPr="00EC7A29" w:rsidRDefault="00EC7A29" w:rsidP="00EC7A29">
            <w:pPr>
              <w:jc w:val="right"/>
              <w:rPr>
                <w:rFonts w:ascii="Arial CYR" w:hAnsi="Arial CYR" w:cs="Calibri"/>
                <w:color w:val="000000"/>
                <w:sz w:val="16"/>
                <w:szCs w:val="16"/>
              </w:rPr>
            </w:pPr>
            <w:r w:rsidRPr="00EC7A29">
              <w:rPr>
                <w:rFonts w:ascii="Arial CYR" w:hAnsi="Arial CYR" w:cs="Calibri"/>
                <w:color w:val="000000"/>
                <w:sz w:val="16"/>
                <w:szCs w:val="16"/>
              </w:rPr>
              <w:t>99,65</w:t>
            </w:r>
          </w:p>
        </w:tc>
      </w:tr>
    </w:tbl>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pPr>
        <w:spacing w:after="200" w:line="276" w:lineRule="auto"/>
      </w:pPr>
      <w:r>
        <w:br w:type="page"/>
      </w:r>
    </w:p>
    <w:p w:rsidR="00EC7A29" w:rsidRDefault="00EC7A29" w:rsidP="003A5D4D">
      <w:pPr>
        <w:jc w:val="both"/>
        <w:sectPr w:rsidR="00EC7A29" w:rsidSect="00EC7A29">
          <w:pgSz w:w="16838" w:h="11906" w:orient="landscape" w:code="9"/>
          <w:pgMar w:top="851" w:right="340" w:bottom="851" w:left="851" w:header="709" w:footer="709" w:gutter="0"/>
          <w:cols w:space="708"/>
          <w:docGrid w:linePitch="360"/>
        </w:sectPr>
      </w:pPr>
    </w:p>
    <w:tbl>
      <w:tblPr>
        <w:tblW w:w="10788" w:type="dxa"/>
        <w:tblInd w:w="93" w:type="dxa"/>
        <w:tblLayout w:type="fixed"/>
        <w:tblLook w:val="04A0" w:firstRow="1" w:lastRow="0" w:firstColumn="1" w:lastColumn="0" w:noHBand="0" w:noVBand="1"/>
      </w:tblPr>
      <w:tblGrid>
        <w:gridCol w:w="4693"/>
        <w:gridCol w:w="1418"/>
        <w:gridCol w:w="289"/>
        <w:gridCol w:w="397"/>
        <w:gridCol w:w="438"/>
        <w:gridCol w:w="1501"/>
        <w:gridCol w:w="1342"/>
        <w:gridCol w:w="710"/>
      </w:tblGrid>
      <w:tr w:rsidR="00EC7A29" w:rsidRPr="00EC7A29" w:rsidTr="0029498E">
        <w:trPr>
          <w:trHeight w:val="255"/>
        </w:trPr>
        <w:tc>
          <w:tcPr>
            <w:tcW w:w="6400" w:type="dxa"/>
            <w:gridSpan w:val="3"/>
            <w:tcBorders>
              <w:top w:val="nil"/>
              <w:left w:val="nil"/>
              <w:bottom w:val="nil"/>
              <w:right w:val="nil"/>
            </w:tcBorders>
            <w:shd w:val="clear" w:color="auto" w:fill="auto"/>
            <w:noWrap/>
            <w:vAlign w:val="bottom"/>
            <w:hideMark/>
          </w:tcPr>
          <w:p w:rsidR="00EC7A29" w:rsidRPr="00EC7A29" w:rsidRDefault="00EC7A29" w:rsidP="00EC7A29">
            <w:pPr>
              <w:rPr>
                <w:sz w:val="18"/>
                <w:szCs w:val="18"/>
              </w:rPr>
            </w:pPr>
          </w:p>
        </w:tc>
        <w:tc>
          <w:tcPr>
            <w:tcW w:w="4388" w:type="dxa"/>
            <w:gridSpan w:val="5"/>
            <w:tcBorders>
              <w:top w:val="nil"/>
              <w:left w:val="nil"/>
              <w:bottom w:val="nil"/>
              <w:right w:val="nil"/>
            </w:tcBorders>
            <w:shd w:val="clear" w:color="auto" w:fill="auto"/>
            <w:vAlign w:val="bottom"/>
            <w:hideMark/>
          </w:tcPr>
          <w:p w:rsidR="00EC7A29" w:rsidRPr="00EC7A29" w:rsidRDefault="00EC7A29" w:rsidP="00EC7A29">
            <w:pPr>
              <w:jc w:val="center"/>
              <w:rPr>
                <w:i/>
                <w:iCs/>
                <w:sz w:val="18"/>
                <w:szCs w:val="18"/>
              </w:rPr>
            </w:pPr>
            <w:r w:rsidRPr="00EC7A29">
              <w:rPr>
                <w:i/>
                <w:iCs/>
                <w:sz w:val="18"/>
                <w:szCs w:val="18"/>
              </w:rPr>
              <w:t xml:space="preserve">Приложение 3 </w:t>
            </w:r>
          </w:p>
        </w:tc>
      </w:tr>
      <w:tr w:rsidR="00EC7A29" w:rsidRPr="00EC7A29" w:rsidTr="0029498E">
        <w:trPr>
          <w:trHeight w:val="255"/>
        </w:trPr>
        <w:tc>
          <w:tcPr>
            <w:tcW w:w="10788" w:type="dxa"/>
            <w:gridSpan w:val="8"/>
            <w:tcBorders>
              <w:top w:val="nil"/>
              <w:left w:val="nil"/>
              <w:bottom w:val="nil"/>
              <w:right w:val="nil"/>
            </w:tcBorders>
            <w:shd w:val="clear" w:color="auto" w:fill="auto"/>
            <w:noWrap/>
            <w:vAlign w:val="bottom"/>
            <w:hideMark/>
          </w:tcPr>
          <w:p w:rsidR="00EC7A29" w:rsidRPr="00EC7A29" w:rsidRDefault="0029498E" w:rsidP="0029498E">
            <w:pPr>
              <w:jc w:val="center"/>
              <w:rPr>
                <w:i/>
                <w:iCs/>
                <w:sz w:val="18"/>
                <w:szCs w:val="18"/>
              </w:rPr>
            </w:pPr>
            <w:r>
              <w:rPr>
                <w:i/>
                <w:iCs/>
                <w:sz w:val="18"/>
                <w:szCs w:val="18"/>
              </w:rPr>
              <w:t xml:space="preserve">                                                                                                                                            к</w:t>
            </w:r>
            <w:r w:rsidR="00EC7A29" w:rsidRPr="00EC7A29">
              <w:rPr>
                <w:i/>
                <w:iCs/>
                <w:sz w:val="18"/>
                <w:szCs w:val="18"/>
              </w:rPr>
              <w:t xml:space="preserve"> решению  Думы </w:t>
            </w:r>
            <w:proofErr w:type="spellStart"/>
            <w:r w:rsidR="00EC7A29" w:rsidRPr="00EC7A29">
              <w:rPr>
                <w:i/>
                <w:iCs/>
                <w:sz w:val="18"/>
                <w:szCs w:val="18"/>
              </w:rPr>
              <w:t>Мамаканского</w:t>
            </w:r>
            <w:proofErr w:type="spellEnd"/>
            <w:r w:rsidR="00EC7A29" w:rsidRPr="00EC7A29">
              <w:rPr>
                <w:i/>
                <w:iCs/>
                <w:sz w:val="18"/>
                <w:szCs w:val="18"/>
              </w:rPr>
              <w:t xml:space="preserve"> городского поселения </w:t>
            </w:r>
          </w:p>
        </w:tc>
      </w:tr>
      <w:tr w:rsidR="00EC7A29" w:rsidRPr="00EC7A29" w:rsidTr="0029498E">
        <w:trPr>
          <w:trHeight w:val="255"/>
        </w:trPr>
        <w:tc>
          <w:tcPr>
            <w:tcW w:w="10788" w:type="dxa"/>
            <w:gridSpan w:val="8"/>
            <w:tcBorders>
              <w:top w:val="nil"/>
              <w:left w:val="nil"/>
              <w:bottom w:val="nil"/>
              <w:right w:val="nil"/>
            </w:tcBorders>
            <w:shd w:val="clear" w:color="auto" w:fill="auto"/>
            <w:noWrap/>
            <w:vAlign w:val="bottom"/>
            <w:hideMark/>
          </w:tcPr>
          <w:p w:rsidR="00EC7A29" w:rsidRPr="00EC7A29" w:rsidRDefault="0029498E" w:rsidP="0029498E">
            <w:pPr>
              <w:jc w:val="center"/>
              <w:rPr>
                <w:i/>
                <w:iCs/>
                <w:sz w:val="18"/>
                <w:szCs w:val="18"/>
              </w:rPr>
            </w:pPr>
            <w:r>
              <w:rPr>
                <w:i/>
                <w:iCs/>
                <w:sz w:val="18"/>
                <w:szCs w:val="18"/>
              </w:rPr>
              <w:t xml:space="preserve">                                                                                                                                                </w:t>
            </w:r>
            <w:r w:rsidR="00EC7A29" w:rsidRPr="00EC7A29">
              <w:rPr>
                <w:i/>
                <w:iCs/>
                <w:sz w:val="18"/>
                <w:szCs w:val="18"/>
              </w:rPr>
              <w:t>"Об утверждении отчета об исполнении бюджета</w:t>
            </w:r>
          </w:p>
        </w:tc>
      </w:tr>
      <w:tr w:rsidR="00EC7A29" w:rsidRPr="00EC7A29" w:rsidTr="0029498E">
        <w:trPr>
          <w:trHeight w:val="255"/>
        </w:trPr>
        <w:tc>
          <w:tcPr>
            <w:tcW w:w="10788" w:type="dxa"/>
            <w:gridSpan w:val="8"/>
            <w:tcBorders>
              <w:top w:val="nil"/>
              <w:left w:val="nil"/>
              <w:bottom w:val="nil"/>
              <w:right w:val="nil"/>
            </w:tcBorders>
            <w:shd w:val="clear" w:color="auto" w:fill="auto"/>
            <w:noWrap/>
            <w:vAlign w:val="bottom"/>
            <w:hideMark/>
          </w:tcPr>
          <w:p w:rsidR="00EC7A29" w:rsidRPr="00EC7A29" w:rsidRDefault="0029498E" w:rsidP="00EC7A29">
            <w:pPr>
              <w:jc w:val="right"/>
              <w:rPr>
                <w:i/>
                <w:iCs/>
                <w:sz w:val="18"/>
                <w:szCs w:val="18"/>
              </w:rPr>
            </w:pPr>
            <w:r>
              <w:rPr>
                <w:i/>
                <w:iCs/>
                <w:sz w:val="18"/>
                <w:szCs w:val="18"/>
              </w:rPr>
              <w:t xml:space="preserve">       </w:t>
            </w:r>
            <w:proofErr w:type="spellStart"/>
            <w:r w:rsidR="00EC7A29" w:rsidRPr="00EC7A29">
              <w:rPr>
                <w:i/>
                <w:iCs/>
                <w:sz w:val="18"/>
                <w:szCs w:val="18"/>
              </w:rPr>
              <w:t>Мамаканского</w:t>
            </w:r>
            <w:proofErr w:type="spellEnd"/>
            <w:r w:rsidR="00EC7A29" w:rsidRPr="00EC7A29">
              <w:rPr>
                <w:i/>
                <w:iCs/>
                <w:sz w:val="18"/>
                <w:szCs w:val="18"/>
              </w:rPr>
              <w:t xml:space="preserve"> муниципального образования за 2018 год"</w:t>
            </w:r>
          </w:p>
        </w:tc>
      </w:tr>
      <w:tr w:rsidR="00EC7A29" w:rsidRPr="00EC7A29" w:rsidTr="0029498E">
        <w:trPr>
          <w:trHeight w:val="255"/>
        </w:trPr>
        <w:tc>
          <w:tcPr>
            <w:tcW w:w="10788" w:type="dxa"/>
            <w:gridSpan w:val="8"/>
            <w:tcBorders>
              <w:top w:val="nil"/>
              <w:left w:val="nil"/>
              <w:bottom w:val="nil"/>
              <w:right w:val="nil"/>
            </w:tcBorders>
            <w:shd w:val="clear" w:color="auto" w:fill="auto"/>
            <w:noWrap/>
            <w:vAlign w:val="bottom"/>
            <w:hideMark/>
          </w:tcPr>
          <w:p w:rsidR="00EC7A29" w:rsidRPr="00EC7A29" w:rsidRDefault="0029498E" w:rsidP="0029498E">
            <w:pPr>
              <w:jc w:val="center"/>
              <w:rPr>
                <w:i/>
                <w:iCs/>
                <w:sz w:val="18"/>
                <w:szCs w:val="18"/>
              </w:rPr>
            </w:pPr>
            <w:r>
              <w:rPr>
                <w:i/>
                <w:iCs/>
                <w:sz w:val="18"/>
                <w:szCs w:val="18"/>
              </w:rPr>
              <w:t xml:space="preserve">                                                                                                                                                                                                от 16 мая 2019 г. № 24</w:t>
            </w:r>
            <w:r w:rsidR="00EC7A29" w:rsidRPr="00EC7A29">
              <w:rPr>
                <w:i/>
                <w:iCs/>
                <w:sz w:val="18"/>
                <w:szCs w:val="18"/>
              </w:rPr>
              <w:t xml:space="preserve">  </w:t>
            </w:r>
          </w:p>
        </w:tc>
      </w:tr>
      <w:tr w:rsidR="00EC7A29" w:rsidRPr="00EC7A29" w:rsidTr="0029498E">
        <w:trPr>
          <w:trHeight w:val="255"/>
        </w:trPr>
        <w:tc>
          <w:tcPr>
            <w:tcW w:w="6400" w:type="dxa"/>
            <w:gridSpan w:val="3"/>
            <w:tcBorders>
              <w:top w:val="nil"/>
              <w:left w:val="nil"/>
              <w:bottom w:val="nil"/>
              <w:right w:val="nil"/>
            </w:tcBorders>
            <w:shd w:val="clear" w:color="auto" w:fill="auto"/>
            <w:noWrap/>
            <w:vAlign w:val="bottom"/>
            <w:hideMark/>
          </w:tcPr>
          <w:p w:rsidR="00EC7A29" w:rsidRPr="00EC7A29" w:rsidRDefault="00EC7A29" w:rsidP="00EC7A29">
            <w:pPr>
              <w:rPr>
                <w:sz w:val="20"/>
                <w:szCs w:val="20"/>
              </w:rPr>
            </w:pPr>
          </w:p>
        </w:tc>
        <w:tc>
          <w:tcPr>
            <w:tcW w:w="397" w:type="dxa"/>
            <w:tcBorders>
              <w:top w:val="nil"/>
              <w:left w:val="nil"/>
              <w:bottom w:val="nil"/>
              <w:right w:val="nil"/>
            </w:tcBorders>
            <w:shd w:val="clear" w:color="auto" w:fill="auto"/>
            <w:noWrap/>
            <w:vAlign w:val="bottom"/>
            <w:hideMark/>
          </w:tcPr>
          <w:p w:rsidR="00EC7A29" w:rsidRPr="00EC7A29" w:rsidRDefault="00EC7A29" w:rsidP="00EC7A29">
            <w:pPr>
              <w:rPr>
                <w:sz w:val="20"/>
                <w:szCs w:val="20"/>
              </w:rPr>
            </w:pPr>
          </w:p>
        </w:tc>
        <w:tc>
          <w:tcPr>
            <w:tcW w:w="438" w:type="dxa"/>
            <w:tcBorders>
              <w:top w:val="nil"/>
              <w:left w:val="nil"/>
              <w:bottom w:val="nil"/>
              <w:right w:val="nil"/>
            </w:tcBorders>
            <w:shd w:val="clear" w:color="auto" w:fill="auto"/>
            <w:noWrap/>
            <w:vAlign w:val="bottom"/>
            <w:hideMark/>
          </w:tcPr>
          <w:p w:rsidR="00EC7A29" w:rsidRPr="00EC7A29" w:rsidRDefault="00EC7A29" w:rsidP="00EC7A29">
            <w:pPr>
              <w:rPr>
                <w:sz w:val="20"/>
                <w:szCs w:val="20"/>
              </w:rPr>
            </w:pPr>
          </w:p>
        </w:tc>
        <w:tc>
          <w:tcPr>
            <w:tcW w:w="1501" w:type="dxa"/>
            <w:tcBorders>
              <w:top w:val="nil"/>
              <w:left w:val="nil"/>
              <w:bottom w:val="nil"/>
              <w:right w:val="nil"/>
            </w:tcBorders>
            <w:shd w:val="clear" w:color="auto" w:fill="auto"/>
            <w:noWrap/>
            <w:vAlign w:val="bottom"/>
            <w:hideMark/>
          </w:tcPr>
          <w:p w:rsidR="00EC7A29" w:rsidRPr="00EC7A29" w:rsidRDefault="00EC7A29" w:rsidP="00EC7A29">
            <w:pPr>
              <w:rPr>
                <w:sz w:val="20"/>
                <w:szCs w:val="20"/>
              </w:rPr>
            </w:pPr>
          </w:p>
        </w:tc>
        <w:tc>
          <w:tcPr>
            <w:tcW w:w="1342"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c>
          <w:tcPr>
            <w:tcW w:w="710"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r>
      <w:tr w:rsidR="00EC7A29" w:rsidRPr="00EC7A29" w:rsidTr="0029498E">
        <w:trPr>
          <w:trHeight w:val="270"/>
        </w:trPr>
        <w:tc>
          <w:tcPr>
            <w:tcW w:w="10078" w:type="dxa"/>
            <w:gridSpan w:val="7"/>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Показатели об исполнении бюджета</w:t>
            </w:r>
          </w:p>
        </w:tc>
        <w:tc>
          <w:tcPr>
            <w:tcW w:w="710"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r>
      <w:tr w:rsidR="00EC7A29" w:rsidRPr="00EC7A29" w:rsidTr="0029498E">
        <w:trPr>
          <w:trHeight w:val="270"/>
        </w:trPr>
        <w:tc>
          <w:tcPr>
            <w:tcW w:w="10078" w:type="dxa"/>
            <w:gridSpan w:val="7"/>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proofErr w:type="spellStart"/>
            <w:r w:rsidRPr="00EC7A29">
              <w:rPr>
                <w:b/>
                <w:bCs/>
                <w:i/>
                <w:iCs/>
                <w:sz w:val="20"/>
                <w:szCs w:val="20"/>
              </w:rPr>
              <w:t>Мамаканского</w:t>
            </w:r>
            <w:proofErr w:type="spellEnd"/>
            <w:r w:rsidRPr="00EC7A29">
              <w:rPr>
                <w:b/>
                <w:bCs/>
                <w:i/>
                <w:iCs/>
                <w:sz w:val="20"/>
                <w:szCs w:val="20"/>
              </w:rPr>
              <w:t xml:space="preserve"> муниципального образования</w:t>
            </w:r>
          </w:p>
        </w:tc>
        <w:tc>
          <w:tcPr>
            <w:tcW w:w="710"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r>
      <w:tr w:rsidR="00EC7A29" w:rsidRPr="00EC7A29" w:rsidTr="0029498E">
        <w:trPr>
          <w:trHeight w:val="270"/>
        </w:trPr>
        <w:tc>
          <w:tcPr>
            <w:tcW w:w="10078" w:type="dxa"/>
            <w:gridSpan w:val="7"/>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по расходам бюджета по разделам и подразделам</w:t>
            </w:r>
          </w:p>
        </w:tc>
        <w:tc>
          <w:tcPr>
            <w:tcW w:w="710"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r>
      <w:tr w:rsidR="00EC7A29" w:rsidRPr="00EC7A29" w:rsidTr="0029498E">
        <w:trPr>
          <w:trHeight w:val="270"/>
        </w:trPr>
        <w:tc>
          <w:tcPr>
            <w:tcW w:w="10078" w:type="dxa"/>
            <w:gridSpan w:val="7"/>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классификации расходов бюджетов РФ</w:t>
            </w:r>
          </w:p>
        </w:tc>
        <w:tc>
          <w:tcPr>
            <w:tcW w:w="710"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r>
      <w:tr w:rsidR="00EC7A29" w:rsidRPr="00EC7A29" w:rsidTr="0029498E">
        <w:trPr>
          <w:trHeight w:val="270"/>
        </w:trPr>
        <w:tc>
          <w:tcPr>
            <w:tcW w:w="10078" w:type="dxa"/>
            <w:gridSpan w:val="7"/>
            <w:tcBorders>
              <w:top w:val="nil"/>
              <w:left w:val="nil"/>
              <w:bottom w:val="nil"/>
              <w:right w:val="nil"/>
            </w:tcBorders>
            <w:shd w:val="clear" w:color="auto" w:fill="auto"/>
            <w:noWrap/>
            <w:hideMark/>
          </w:tcPr>
          <w:p w:rsidR="00EC7A29" w:rsidRPr="00EC7A29" w:rsidRDefault="00EC7A29" w:rsidP="00EC7A29">
            <w:pPr>
              <w:jc w:val="center"/>
              <w:rPr>
                <w:b/>
                <w:bCs/>
                <w:i/>
                <w:iCs/>
                <w:sz w:val="20"/>
                <w:szCs w:val="20"/>
              </w:rPr>
            </w:pPr>
            <w:r w:rsidRPr="00EC7A29">
              <w:rPr>
                <w:b/>
                <w:bCs/>
                <w:i/>
                <w:iCs/>
                <w:sz w:val="20"/>
                <w:szCs w:val="20"/>
              </w:rPr>
              <w:t>за 2018 год</w:t>
            </w:r>
          </w:p>
        </w:tc>
        <w:tc>
          <w:tcPr>
            <w:tcW w:w="710" w:type="dxa"/>
            <w:tcBorders>
              <w:top w:val="nil"/>
              <w:left w:val="nil"/>
              <w:bottom w:val="nil"/>
              <w:right w:val="nil"/>
            </w:tcBorders>
            <w:shd w:val="clear" w:color="auto" w:fill="auto"/>
            <w:noWrap/>
            <w:vAlign w:val="bottom"/>
            <w:hideMark/>
          </w:tcPr>
          <w:p w:rsidR="00EC7A29" w:rsidRPr="00EC7A29" w:rsidRDefault="00EC7A29" w:rsidP="00EC7A29">
            <w:pPr>
              <w:rPr>
                <w:rFonts w:ascii="Arial" w:hAnsi="Arial" w:cs="Arial"/>
                <w:sz w:val="20"/>
                <w:szCs w:val="20"/>
              </w:rPr>
            </w:pPr>
          </w:p>
        </w:tc>
      </w:tr>
      <w:tr w:rsidR="00EC7A29" w:rsidRPr="00EC7A29" w:rsidTr="0029498E">
        <w:trPr>
          <w:trHeight w:val="300"/>
        </w:trPr>
        <w:tc>
          <w:tcPr>
            <w:tcW w:w="4693"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CYR" w:hAnsi="Arial CYR" w:cs="Arial"/>
                <w:b/>
                <w:bCs/>
                <w:color w:val="000000"/>
              </w:rPr>
            </w:pP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CYR" w:hAnsi="Arial CYR" w:cs="Arial"/>
                <w:b/>
                <w:bCs/>
                <w:color w:val="000000"/>
              </w:rPr>
            </w:pPr>
          </w:p>
        </w:tc>
        <w:tc>
          <w:tcPr>
            <w:tcW w:w="1124" w:type="dxa"/>
            <w:gridSpan w:val="3"/>
            <w:tcBorders>
              <w:top w:val="nil"/>
              <w:left w:val="nil"/>
              <w:bottom w:val="nil"/>
              <w:right w:val="nil"/>
            </w:tcBorders>
            <w:shd w:val="clear" w:color="auto" w:fill="auto"/>
            <w:noWrap/>
            <w:vAlign w:val="bottom"/>
            <w:hideMark/>
          </w:tcPr>
          <w:p w:rsidR="00EC7A29" w:rsidRPr="00EC7A29" w:rsidRDefault="00EC7A29" w:rsidP="00EC7A29">
            <w:pPr>
              <w:jc w:val="center"/>
              <w:rPr>
                <w:rFonts w:ascii="Arial CYR" w:hAnsi="Arial CYR" w:cs="Arial"/>
                <w:b/>
                <w:bCs/>
                <w:color w:val="000000"/>
              </w:rPr>
            </w:pPr>
          </w:p>
        </w:tc>
        <w:tc>
          <w:tcPr>
            <w:tcW w:w="1501"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CYR" w:hAnsi="Arial CYR" w:cs="Arial"/>
                <w:b/>
                <w:bCs/>
                <w:color w:val="000000"/>
              </w:rPr>
            </w:pPr>
          </w:p>
        </w:tc>
        <w:tc>
          <w:tcPr>
            <w:tcW w:w="2052" w:type="dxa"/>
            <w:gridSpan w:val="2"/>
            <w:tcBorders>
              <w:top w:val="nil"/>
              <w:left w:val="nil"/>
              <w:bottom w:val="single" w:sz="4" w:space="0" w:color="auto"/>
              <w:right w:val="nil"/>
            </w:tcBorders>
            <w:shd w:val="clear" w:color="auto" w:fill="auto"/>
            <w:noWrap/>
            <w:vAlign w:val="bottom"/>
            <w:hideMark/>
          </w:tcPr>
          <w:p w:rsidR="00EC7A29" w:rsidRPr="00EC7A29" w:rsidRDefault="00EC7A29" w:rsidP="00EC7A29">
            <w:pPr>
              <w:jc w:val="right"/>
              <w:rPr>
                <w:color w:val="000000"/>
                <w:sz w:val="20"/>
                <w:szCs w:val="20"/>
              </w:rPr>
            </w:pPr>
            <w:r w:rsidRPr="00EC7A29">
              <w:rPr>
                <w:color w:val="000000"/>
                <w:sz w:val="20"/>
                <w:szCs w:val="20"/>
              </w:rPr>
              <w:t>руб.</w:t>
            </w:r>
          </w:p>
        </w:tc>
      </w:tr>
      <w:tr w:rsidR="00EC7A29" w:rsidRPr="00EC7A29" w:rsidTr="0029498E">
        <w:trPr>
          <w:trHeight w:val="6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Функциональная статья</w:t>
            </w:r>
          </w:p>
        </w:tc>
        <w:tc>
          <w:tcPr>
            <w:tcW w:w="1418" w:type="dxa"/>
            <w:tcBorders>
              <w:top w:val="single" w:sz="4" w:space="0" w:color="auto"/>
              <w:left w:val="nil"/>
              <w:bottom w:val="single" w:sz="4" w:space="0" w:color="auto"/>
              <w:right w:val="nil"/>
            </w:tcBorders>
            <w:shd w:val="clear" w:color="auto" w:fill="auto"/>
            <w:noWrap/>
            <w:vAlign w:val="center"/>
            <w:hideMark/>
          </w:tcPr>
          <w:p w:rsidR="00EC7A29" w:rsidRPr="00EC7A29" w:rsidRDefault="00EC7A29" w:rsidP="00EC7A29">
            <w:pPr>
              <w:jc w:val="center"/>
              <w:rPr>
                <w:rFonts w:ascii="Arial" w:hAnsi="Arial" w:cs="Arial"/>
                <w:sz w:val="16"/>
                <w:szCs w:val="16"/>
              </w:rPr>
            </w:pPr>
            <w:proofErr w:type="spellStart"/>
            <w:r w:rsidRPr="00EC7A29">
              <w:rPr>
                <w:rFonts w:ascii="Arial" w:hAnsi="Arial" w:cs="Arial"/>
                <w:sz w:val="16"/>
                <w:szCs w:val="16"/>
              </w:rPr>
              <w:t>Рз</w:t>
            </w:r>
            <w:proofErr w:type="spellEnd"/>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A29" w:rsidRPr="00EC7A29" w:rsidRDefault="00EC7A29" w:rsidP="00EC7A29">
            <w:pPr>
              <w:jc w:val="center"/>
              <w:rPr>
                <w:rFonts w:ascii="Arial" w:hAnsi="Arial" w:cs="Arial"/>
                <w:sz w:val="16"/>
                <w:szCs w:val="16"/>
              </w:rPr>
            </w:pPr>
            <w:proofErr w:type="gramStart"/>
            <w:r w:rsidRPr="00EC7A29">
              <w:rPr>
                <w:rFonts w:ascii="Arial" w:hAnsi="Arial" w:cs="Arial"/>
                <w:sz w:val="16"/>
                <w:szCs w:val="16"/>
              </w:rPr>
              <w:t>ПР</w:t>
            </w:r>
            <w:proofErr w:type="gramEnd"/>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План на 2018 год</w:t>
            </w:r>
          </w:p>
        </w:tc>
        <w:tc>
          <w:tcPr>
            <w:tcW w:w="1342" w:type="dxa"/>
            <w:tcBorders>
              <w:top w:val="nil"/>
              <w:left w:val="nil"/>
              <w:bottom w:val="single" w:sz="4" w:space="0" w:color="auto"/>
              <w:right w:val="single" w:sz="4" w:space="0" w:color="auto"/>
            </w:tcBorders>
            <w:shd w:val="clear" w:color="auto" w:fill="auto"/>
            <w:vAlign w:val="center"/>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 xml:space="preserve">Исполнено </w:t>
            </w:r>
          </w:p>
        </w:tc>
        <w:tc>
          <w:tcPr>
            <w:tcW w:w="710" w:type="dxa"/>
            <w:tcBorders>
              <w:top w:val="nil"/>
              <w:left w:val="nil"/>
              <w:bottom w:val="single" w:sz="4" w:space="0" w:color="auto"/>
              <w:right w:val="single" w:sz="4" w:space="0" w:color="auto"/>
            </w:tcBorders>
            <w:shd w:val="clear" w:color="auto" w:fill="auto"/>
            <w:vAlign w:val="center"/>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 исполнения</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Общегосударственные вопросы</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01</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17 621 745,71</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16 100 301,80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91,4</w:t>
            </w:r>
          </w:p>
        </w:tc>
      </w:tr>
      <w:tr w:rsidR="00EC7A29" w:rsidRPr="00EC7A29" w:rsidTr="0029498E">
        <w:trPr>
          <w:trHeight w:val="27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EC7A29" w:rsidRPr="00EC7A29" w:rsidRDefault="00EC7A29" w:rsidP="00EC7A29">
            <w:pPr>
              <w:rPr>
                <w:rFonts w:ascii="Arial" w:hAnsi="Arial" w:cs="Arial"/>
                <w:sz w:val="16"/>
                <w:szCs w:val="16"/>
              </w:rPr>
            </w:pPr>
            <w:r w:rsidRPr="00EC7A29">
              <w:rPr>
                <w:rFonts w:ascii="Arial" w:hAnsi="Arial" w:cs="Arial"/>
                <w:sz w:val="16"/>
                <w:szCs w:val="16"/>
              </w:rPr>
              <w:t>Функционирование высшего должностного лица субъекта РФ и муниципального образования</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02</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1 637 800,00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1 589 598,42</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97,1</w:t>
            </w:r>
          </w:p>
        </w:tc>
      </w:tr>
      <w:tr w:rsidR="00EC7A29" w:rsidRPr="00EC7A29" w:rsidTr="0029498E">
        <w:trPr>
          <w:trHeight w:val="450"/>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Функционирование законодательных (представительных) органов государственной власти и местного самоуправления</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03</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1 234 500,00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1 191 465,10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96,5</w:t>
            </w:r>
          </w:p>
        </w:tc>
      </w:tr>
      <w:tr w:rsidR="00EC7A29" w:rsidRPr="00EC7A29" w:rsidTr="0029498E">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04</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13 230 645,71</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12 138 157,01</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91,7</w:t>
            </w:r>
          </w:p>
        </w:tc>
      </w:tr>
      <w:tr w:rsidR="00EC7A29" w:rsidRPr="00EC7A29" w:rsidTr="0029498E">
        <w:trPr>
          <w:trHeight w:val="45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06</w:t>
            </w:r>
          </w:p>
        </w:tc>
        <w:tc>
          <w:tcPr>
            <w:tcW w:w="1501"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18 000,00</w:t>
            </w:r>
          </w:p>
        </w:tc>
        <w:tc>
          <w:tcPr>
            <w:tcW w:w="1342"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18 000,00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100,0</w:t>
            </w:r>
          </w:p>
        </w:tc>
      </w:tr>
      <w:tr w:rsidR="00EC7A29" w:rsidRPr="00EC7A29" w:rsidTr="0029498E">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Обеспечение проведения выборов и референдумов</w:t>
            </w:r>
          </w:p>
        </w:tc>
        <w:tc>
          <w:tcPr>
            <w:tcW w:w="1418" w:type="dxa"/>
            <w:tcBorders>
              <w:top w:val="nil"/>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07</w:t>
            </w:r>
          </w:p>
        </w:tc>
        <w:tc>
          <w:tcPr>
            <w:tcW w:w="1501"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348 900,00</w:t>
            </w:r>
          </w:p>
        </w:tc>
        <w:tc>
          <w:tcPr>
            <w:tcW w:w="1342"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323 111,50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92,6</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Резервные фонды</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11</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100 000,00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0,00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0,0</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Другие общегосударственные вопросы</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13</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1 051 900,00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839 969,77</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79,9</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Национальная оборона</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02</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387 000,00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387 000,00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100,0</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Мобилизационная и вневойсковая подготовка</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03</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387 000,00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387 000,00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100,0</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Национальная безопасность и правоохранительная деятельность</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03</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333 300,00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300 733,02</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90,2</w:t>
            </w:r>
          </w:p>
        </w:tc>
      </w:tr>
      <w:tr w:rsidR="00EC7A29" w:rsidRPr="00EC7A29" w:rsidTr="0029498E">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09</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213 300,00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192 290,00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90,2</w:t>
            </w:r>
          </w:p>
        </w:tc>
      </w:tr>
      <w:tr w:rsidR="00EC7A29" w:rsidRPr="00EC7A29" w:rsidTr="0029498E">
        <w:trPr>
          <w:trHeight w:val="2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03</w:t>
            </w:r>
          </w:p>
        </w:tc>
        <w:tc>
          <w:tcPr>
            <w:tcW w:w="11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14</w:t>
            </w:r>
          </w:p>
        </w:tc>
        <w:tc>
          <w:tcPr>
            <w:tcW w:w="1501"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120 000,00</w:t>
            </w:r>
          </w:p>
        </w:tc>
        <w:tc>
          <w:tcPr>
            <w:tcW w:w="1342"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108 443,02</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90,4</w:t>
            </w:r>
          </w:p>
        </w:tc>
      </w:tr>
      <w:tr w:rsidR="00EC7A29" w:rsidRPr="00EC7A29" w:rsidTr="0029498E">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Национальная экономика</w:t>
            </w:r>
          </w:p>
        </w:tc>
        <w:tc>
          <w:tcPr>
            <w:tcW w:w="1418" w:type="dxa"/>
            <w:tcBorders>
              <w:top w:val="nil"/>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04</w:t>
            </w:r>
          </w:p>
        </w:tc>
        <w:tc>
          <w:tcPr>
            <w:tcW w:w="11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18 924 814,13</w:t>
            </w:r>
          </w:p>
        </w:tc>
        <w:tc>
          <w:tcPr>
            <w:tcW w:w="1342"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18 293 023,00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96,7</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Общеэкономические вопросы</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04</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138 700,00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138 700,00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100,0</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Дорожное хозяйство (дорожные фонды)</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09</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18 354 614,13</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18 064 323,00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98,4</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Другие вопросы в области национальной экономики</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04</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12</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431 500,00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90 000,00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20,9</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Жилищно-коммунальное хозяйство</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05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4 096 420,00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3 504 704,93</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85,6</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Жилищное хозяйство</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 xml:space="preserve">05 </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1 132 100,00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1 099 826,55</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97,1</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Коммунальное хозяйство</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02</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1 189 000,00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962 556,64</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81,0</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Благоустройство</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05</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03</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1 775 320,00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1 442 321,74</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81,2</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Образование</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07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196 200,00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77 531,65</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39,5</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Молодежная политика и оздоровление детей</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07</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07</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196 200,00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77 531,65</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39,5</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Социальная политика</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10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244 900,00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175 241,70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71,6</w:t>
            </w:r>
          </w:p>
        </w:tc>
      </w:tr>
      <w:tr w:rsidR="00EC7A29" w:rsidRPr="00EC7A29" w:rsidTr="0029498E">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Пенсионное обеспечение</w:t>
            </w:r>
          </w:p>
        </w:tc>
        <w:tc>
          <w:tcPr>
            <w:tcW w:w="1418" w:type="dxa"/>
            <w:tcBorders>
              <w:top w:val="nil"/>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10</w:t>
            </w:r>
          </w:p>
        </w:tc>
        <w:tc>
          <w:tcPr>
            <w:tcW w:w="11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501"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127 300,00</w:t>
            </w:r>
          </w:p>
        </w:tc>
        <w:tc>
          <w:tcPr>
            <w:tcW w:w="1342"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81 669,00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64,2</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Социальное обеспечение населения</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10</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03</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117 600,00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93 572,70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79,6</w:t>
            </w:r>
          </w:p>
        </w:tc>
      </w:tr>
      <w:tr w:rsidR="00EC7A29" w:rsidRPr="00EC7A29" w:rsidTr="0029498E">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Физическая культура и спорт</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11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723 100,00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627 466,10</w:t>
            </w:r>
          </w:p>
        </w:tc>
        <w:tc>
          <w:tcPr>
            <w:tcW w:w="710" w:type="dxa"/>
            <w:tcBorders>
              <w:top w:val="nil"/>
              <w:left w:val="nil"/>
              <w:bottom w:val="nil"/>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86,8</w:t>
            </w:r>
          </w:p>
        </w:tc>
      </w:tr>
      <w:tr w:rsidR="00EC7A29" w:rsidRPr="00EC7A29" w:rsidTr="0029498E">
        <w:trPr>
          <w:trHeight w:val="255"/>
        </w:trPr>
        <w:tc>
          <w:tcPr>
            <w:tcW w:w="4693" w:type="dxa"/>
            <w:tcBorders>
              <w:top w:val="nil"/>
              <w:left w:val="single" w:sz="4" w:space="0" w:color="auto"/>
              <w:bottom w:val="nil"/>
              <w:right w:val="single" w:sz="4" w:space="0" w:color="auto"/>
            </w:tcBorders>
            <w:shd w:val="clear" w:color="auto" w:fill="auto"/>
            <w:vAlign w:val="bottom"/>
            <w:hideMark/>
          </w:tcPr>
          <w:p w:rsidR="00EC7A29" w:rsidRPr="00EC7A29" w:rsidRDefault="00EC7A29" w:rsidP="00EC7A29">
            <w:pPr>
              <w:rPr>
                <w:rFonts w:ascii="Arial" w:hAnsi="Arial" w:cs="Arial"/>
                <w:sz w:val="16"/>
                <w:szCs w:val="16"/>
              </w:rPr>
            </w:pPr>
            <w:r w:rsidRPr="00EC7A29">
              <w:rPr>
                <w:rFonts w:ascii="Arial" w:hAnsi="Arial" w:cs="Arial"/>
                <w:sz w:val="16"/>
                <w:szCs w:val="16"/>
              </w:rPr>
              <w:t>Физическая культура</w:t>
            </w:r>
          </w:p>
        </w:tc>
        <w:tc>
          <w:tcPr>
            <w:tcW w:w="1418" w:type="dxa"/>
            <w:tcBorders>
              <w:top w:val="nil"/>
              <w:left w:val="nil"/>
              <w:bottom w:val="nil"/>
              <w:right w:val="nil"/>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11</w:t>
            </w:r>
          </w:p>
        </w:tc>
        <w:tc>
          <w:tcPr>
            <w:tcW w:w="1124" w:type="dxa"/>
            <w:gridSpan w:val="3"/>
            <w:tcBorders>
              <w:top w:val="nil"/>
              <w:left w:val="single" w:sz="4" w:space="0" w:color="auto"/>
              <w:bottom w:val="nil"/>
              <w:right w:val="single" w:sz="4" w:space="0" w:color="auto"/>
            </w:tcBorders>
            <w:shd w:val="clear" w:color="auto" w:fill="auto"/>
            <w:noWrap/>
            <w:vAlign w:val="bottom"/>
            <w:hideMark/>
          </w:tcPr>
          <w:p w:rsidR="00EC7A29" w:rsidRPr="00EC7A29" w:rsidRDefault="00EC7A29" w:rsidP="00EC7A29">
            <w:pPr>
              <w:jc w:val="center"/>
              <w:rPr>
                <w:rFonts w:ascii="Arial" w:hAnsi="Arial" w:cs="Arial"/>
                <w:sz w:val="16"/>
                <w:szCs w:val="16"/>
              </w:rPr>
            </w:pPr>
            <w:r w:rsidRPr="00EC7A29">
              <w:rPr>
                <w:rFonts w:ascii="Arial" w:hAnsi="Arial" w:cs="Arial"/>
                <w:sz w:val="16"/>
                <w:szCs w:val="16"/>
              </w:rPr>
              <w:t>01</w:t>
            </w:r>
          </w:p>
        </w:tc>
        <w:tc>
          <w:tcPr>
            <w:tcW w:w="1501"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723 100,00</w:t>
            </w:r>
          </w:p>
        </w:tc>
        <w:tc>
          <w:tcPr>
            <w:tcW w:w="1342" w:type="dxa"/>
            <w:tcBorders>
              <w:top w:val="nil"/>
              <w:left w:val="nil"/>
              <w:bottom w:val="nil"/>
              <w:right w:val="single" w:sz="4" w:space="0" w:color="auto"/>
            </w:tcBorders>
            <w:shd w:val="clear" w:color="auto" w:fill="auto"/>
            <w:noWrap/>
            <w:vAlign w:val="bottom"/>
            <w:hideMark/>
          </w:tcPr>
          <w:p w:rsidR="00EC7A29" w:rsidRPr="00EC7A29" w:rsidRDefault="00EC7A29" w:rsidP="00EC7A29">
            <w:pPr>
              <w:jc w:val="right"/>
              <w:rPr>
                <w:rFonts w:ascii="Arial" w:hAnsi="Arial" w:cs="Arial"/>
                <w:sz w:val="16"/>
                <w:szCs w:val="16"/>
              </w:rPr>
            </w:pPr>
            <w:r w:rsidRPr="00EC7A29">
              <w:rPr>
                <w:rFonts w:ascii="Arial" w:hAnsi="Arial" w:cs="Arial"/>
                <w:sz w:val="16"/>
                <w:szCs w:val="16"/>
              </w:rPr>
              <w:t>627 466,10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86,8</w:t>
            </w:r>
          </w:p>
        </w:tc>
      </w:tr>
      <w:tr w:rsidR="00EC7A29" w:rsidRPr="00EC7A29" w:rsidTr="0029498E">
        <w:trPr>
          <w:trHeight w:val="27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rPr>
                <w:rFonts w:ascii="Arial" w:hAnsi="Arial" w:cs="Arial"/>
                <w:b/>
                <w:bCs/>
                <w:sz w:val="16"/>
                <w:szCs w:val="16"/>
              </w:rPr>
            </w:pPr>
            <w:r w:rsidRPr="00EC7A29">
              <w:rPr>
                <w:rFonts w:ascii="Arial" w:hAnsi="Arial" w:cs="Arial"/>
                <w:b/>
                <w:bCs/>
                <w:sz w:val="16"/>
                <w:szCs w:val="16"/>
              </w:rPr>
              <w:t>ИТОГО РАСХОДОВ</w:t>
            </w:r>
          </w:p>
        </w:tc>
        <w:tc>
          <w:tcPr>
            <w:tcW w:w="1418" w:type="dxa"/>
            <w:tcBorders>
              <w:top w:val="single" w:sz="4" w:space="0" w:color="auto"/>
              <w:left w:val="nil"/>
              <w:bottom w:val="single" w:sz="4" w:space="0" w:color="auto"/>
              <w:right w:val="nil"/>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A29" w:rsidRPr="00EC7A29" w:rsidRDefault="00EC7A29" w:rsidP="00EC7A29">
            <w:pPr>
              <w:jc w:val="center"/>
              <w:rPr>
                <w:rFonts w:ascii="Arial" w:hAnsi="Arial" w:cs="Arial"/>
                <w:b/>
                <w:bCs/>
                <w:sz w:val="16"/>
                <w:szCs w:val="16"/>
              </w:rPr>
            </w:pPr>
            <w:r w:rsidRPr="00EC7A29">
              <w:rPr>
                <w:rFonts w:ascii="Arial" w:hAnsi="Arial" w:cs="Arial"/>
                <w:b/>
                <w:bCs/>
                <w:sz w:val="16"/>
                <w:szCs w:val="16"/>
              </w:rPr>
              <w:t>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42 527 479,84</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EC7A29" w:rsidRPr="00EC7A29" w:rsidRDefault="00EC7A29" w:rsidP="00EC7A29">
            <w:pPr>
              <w:jc w:val="right"/>
              <w:rPr>
                <w:rFonts w:ascii="Arial" w:hAnsi="Arial" w:cs="Arial"/>
                <w:b/>
                <w:bCs/>
                <w:sz w:val="16"/>
                <w:szCs w:val="16"/>
              </w:rPr>
            </w:pPr>
            <w:r w:rsidRPr="00EC7A29">
              <w:rPr>
                <w:rFonts w:ascii="Arial" w:hAnsi="Arial" w:cs="Arial"/>
                <w:b/>
                <w:bCs/>
                <w:sz w:val="16"/>
                <w:szCs w:val="16"/>
              </w:rPr>
              <w:t>39 466 002,20</w:t>
            </w:r>
          </w:p>
        </w:tc>
        <w:tc>
          <w:tcPr>
            <w:tcW w:w="710" w:type="dxa"/>
            <w:tcBorders>
              <w:top w:val="nil"/>
              <w:left w:val="nil"/>
              <w:bottom w:val="single" w:sz="4" w:space="0" w:color="auto"/>
              <w:right w:val="single" w:sz="4" w:space="0" w:color="auto"/>
            </w:tcBorders>
            <w:shd w:val="clear" w:color="auto" w:fill="auto"/>
            <w:noWrap/>
            <w:vAlign w:val="bottom"/>
            <w:hideMark/>
          </w:tcPr>
          <w:p w:rsidR="00EC7A29" w:rsidRPr="00EC7A29" w:rsidRDefault="00EC7A29" w:rsidP="0029498E">
            <w:pPr>
              <w:rPr>
                <w:rFonts w:ascii="Arial" w:hAnsi="Arial" w:cs="Arial"/>
                <w:sz w:val="16"/>
                <w:szCs w:val="16"/>
              </w:rPr>
            </w:pPr>
            <w:r w:rsidRPr="00EC7A29">
              <w:rPr>
                <w:rFonts w:ascii="Arial" w:hAnsi="Arial" w:cs="Arial"/>
                <w:sz w:val="16"/>
                <w:szCs w:val="16"/>
              </w:rPr>
              <w:t>92,8</w:t>
            </w:r>
          </w:p>
        </w:tc>
      </w:tr>
    </w:tbl>
    <w:p w:rsidR="00EC7A29" w:rsidRDefault="00EC7A29" w:rsidP="00EC7A29">
      <w:pPr>
        <w:ind w:left="-284" w:right="-851" w:firstLine="284"/>
        <w:jc w:val="both"/>
      </w:pPr>
    </w:p>
    <w:p w:rsidR="00EC7A29" w:rsidRDefault="00EC7A29" w:rsidP="003A5D4D">
      <w:pPr>
        <w:jc w:val="both"/>
      </w:pPr>
    </w:p>
    <w:p w:rsidR="00EC7A29" w:rsidRDefault="00EC7A29" w:rsidP="003A5D4D">
      <w:pPr>
        <w:jc w:val="both"/>
      </w:pPr>
    </w:p>
    <w:p w:rsidR="00EC7A29" w:rsidRDefault="00EC7A29" w:rsidP="003A5D4D">
      <w:pPr>
        <w:jc w:val="both"/>
      </w:pPr>
    </w:p>
    <w:p w:rsidR="00EC7A29" w:rsidRDefault="00EC7A29" w:rsidP="003A5D4D">
      <w:pPr>
        <w:jc w:val="both"/>
      </w:pPr>
    </w:p>
    <w:p w:rsidR="0029498E" w:rsidRDefault="0029498E" w:rsidP="003A5D4D">
      <w:pPr>
        <w:jc w:val="both"/>
      </w:pPr>
    </w:p>
    <w:p w:rsidR="0029498E" w:rsidRDefault="0029498E" w:rsidP="003A5D4D">
      <w:pPr>
        <w:jc w:val="both"/>
      </w:pPr>
    </w:p>
    <w:p w:rsidR="0029498E" w:rsidRDefault="0029498E" w:rsidP="003A5D4D">
      <w:pPr>
        <w:jc w:val="both"/>
      </w:pPr>
    </w:p>
    <w:tbl>
      <w:tblPr>
        <w:tblW w:w="10757" w:type="dxa"/>
        <w:tblInd w:w="93" w:type="dxa"/>
        <w:tblLook w:val="04A0" w:firstRow="1" w:lastRow="0" w:firstColumn="1" w:lastColumn="0" w:noHBand="0" w:noVBand="1"/>
      </w:tblPr>
      <w:tblGrid>
        <w:gridCol w:w="4200"/>
        <w:gridCol w:w="2320"/>
        <w:gridCol w:w="1485"/>
        <w:gridCol w:w="1433"/>
        <w:gridCol w:w="1319"/>
      </w:tblGrid>
      <w:tr w:rsidR="0029498E" w:rsidRPr="0029498E" w:rsidTr="0029498E">
        <w:trPr>
          <w:trHeight w:val="282"/>
        </w:trPr>
        <w:tc>
          <w:tcPr>
            <w:tcW w:w="420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232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4237" w:type="dxa"/>
            <w:gridSpan w:val="3"/>
            <w:tcBorders>
              <w:top w:val="nil"/>
              <w:left w:val="nil"/>
              <w:bottom w:val="nil"/>
              <w:right w:val="nil"/>
            </w:tcBorders>
            <w:shd w:val="clear" w:color="auto" w:fill="auto"/>
            <w:vAlign w:val="bottom"/>
            <w:hideMark/>
          </w:tcPr>
          <w:p w:rsidR="0029498E" w:rsidRPr="0029498E" w:rsidRDefault="0029498E" w:rsidP="0029498E">
            <w:pPr>
              <w:jc w:val="right"/>
              <w:rPr>
                <w:i/>
                <w:iCs/>
                <w:sz w:val="18"/>
                <w:szCs w:val="18"/>
              </w:rPr>
            </w:pPr>
            <w:r w:rsidRPr="0029498E">
              <w:rPr>
                <w:i/>
                <w:iCs/>
                <w:sz w:val="18"/>
                <w:szCs w:val="18"/>
              </w:rPr>
              <w:t>Приложение 4</w:t>
            </w:r>
          </w:p>
        </w:tc>
      </w:tr>
      <w:tr w:rsidR="0029498E" w:rsidRPr="0029498E" w:rsidTr="0029498E">
        <w:trPr>
          <w:trHeight w:val="282"/>
        </w:trPr>
        <w:tc>
          <w:tcPr>
            <w:tcW w:w="420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232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4237" w:type="dxa"/>
            <w:gridSpan w:val="3"/>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r w:rsidRPr="0029498E">
              <w:rPr>
                <w:i/>
                <w:iCs/>
                <w:sz w:val="18"/>
                <w:szCs w:val="18"/>
              </w:rPr>
              <w:t xml:space="preserve">к решению  Думы </w:t>
            </w:r>
            <w:proofErr w:type="spellStart"/>
            <w:r w:rsidRPr="0029498E">
              <w:rPr>
                <w:i/>
                <w:iCs/>
                <w:sz w:val="18"/>
                <w:szCs w:val="18"/>
              </w:rPr>
              <w:t>Мамаканского</w:t>
            </w:r>
            <w:proofErr w:type="spellEnd"/>
            <w:r w:rsidRPr="0029498E">
              <w:rPr>
                <w:i/>
                <w:iCs/>
                <w:sz w:val="18"/>
                <w:szCs w:val="18"/>
              </w:rPr>
              <w:t xml:space="preserve"> городского поселения </w:t>
            </w:r>
          </w:p>
        </w:tc>
      </w:tr>
      <w:tr w:rsidR="0029498E" w:rsidRPr="0029498E" w:rsidTr="0029498E">
        <w:trPr>
          <w:trHeight w:val="282"/>
        </w:trPr>
        <w:tc>
          <w:tcPr>
            <w:tcW w:w="420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232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4237" w:type="dxa"/>
            <w:gridSpan w:val="3"/>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r w:rsidRPr="0029498E">
              <w:rPr>
                <w:i/>
                <w:iCs/>
                <w:sz w:val="18"/>
                <w:szCs w:val="18"/>
              </w:rPr>
              <w:t>"Об утверждении отчета об исполнении бюджета</w:t>
            </w:r>
          </w:p>
        </w:tc>
      </w:tr>
      <w:tr w:rsidR="0029498E" w:rsidRPr="0029498E" w:rsidTr="0029498E">
        <w:trPr>
          <w:trHeight w:val="282"/>
        </w:trPr>
        <w:tc>
          <w:tcPr>
            <w:tcW w:w="420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6557" w:type="dxa"/>
            <w:gridSpan w:val="4"/>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proofErr w:type="spellStart"/>
            <w:r w:rsidRPr="0029498E">
              <w:rPr>
                <w:i/>
                <w:iCs/>
                <w:sz w:val="18"/>
                <w:szCs w:val="18"/>
              </w:rPr>
              <w:t>Мамаканского</w:t>
            </w:r>
            <w:proofErr w:type="spellEnd"/>
            <w:r w:rsidRPr="0029498E">
              <w:rPr>
                <w:i/>
                <w:iCs/>
                <w:sz w:val="18"/>
                <w:szCs w:val="18"/>
              </w:rPr>
              <w:t xml:space="preserve"> муниципального образования за 2018 год"</w:t>
            </w:r>
          </w:p>
        </w:tc>
      </w:tr>
      <w:tr w:rsidR="0029498E" w:rsidRPr="0029498E" w:rsidTr="0029498E">
        <w:trPr>
          <w:trHeight w:val="282"/>
        </w:trPr>
        <w:tc>
          <w:tcPr>
            <w:tcW w:w="420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232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4237" w:type="dxa"/>
            <w:gridSpan w:val="3"/>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r w:rsidRPr="0029498E">
              <w:rPr>
                <w:i/>
                <w:iCs/>
                <w:sz w:val="18"/>
                <w:szCs w:val="18"/>
              </w:rPr>
              <w:t xml:space="preserve">от 16 мая 2019 г. № 24   </w:t>
            </w:r>
          </w:p>
        </w:tc>
      </w:tr>
      <w:tr w:rsidR="0029498E" w:rsidRPr="0029498E" w:rsidTr="0029498E">
        <w:trPr>
          <w:trHeight w:val="282"/>
        </w:trPr>
        <w:tc>
          <w:tcPr>
            <w:tcW w:w="420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2320"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1485"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1433" w:type="dxa"/>
            <w:tcBorders>
              <w:top w:val="nil"/>
              <w:left w:val="nil"/>
              <w:bottom w:val="nil"/>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p>
        </w:tc>
        <w:tc>
          <w:tcPr>
            <w:tcW w:w="1319" w:type="dxa"/>
            <w:tcBorders>
              <w:top w:val="nil"/>
              <w:left w:val="nil"/>
              <w:bottom w:val="nil"/>
              <w:right w:val="nil"/>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p>
        </w:tc>
      </w:tr>
      <w:tr w:rsidR="0029498E" w:rsidRPr="0029498E" w:rsidTr="0029498E">
        <w:trPr>
          <w:trHeight w:val="282"/>
        </w:trPr>
        <w:tc>
          <w:tcPr>
            <w:tcW w:w="10757" w:type="dxa"/>
            <w:gridSpan w:val="5"/>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r w:rsidRPr="0029498E">
              <w:rPr>
                <w:b/>
                <w:bCs/>
                <w:i/>
                <w:iCs/>
                <w:sz w:val="20"/>
                <w:szCs w:val="20"/>
              </w:rPr>
              <w:t>Показатели об исполнении бюджета</w:t>
            </w:r>
          </w:p>
        </w:tc>
      </w:tr>
      <w:tr w:rsidR="0029498E" w:rsidRPr="0029498E" w:rsidTr="0029498E">
        <w:trPr>
          <w:trHeight w:val="282"/>
        </w:trPr>
        <w:tc>
          <w:tcPr>
            <w:tcW w:w="10757" w:type="dxa"/>
            <w:gridSpan w:val="5"/>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proofErr w:type="spellStart"/>
            <w:r w:rsidRPr="0029498E">
              <w:rPr>
                <w:b/>
                <w:bCs/>
                <w:i/>
                <w:iCs/>
                <w:sz w:val="20"/>
                <w:szCs w:val="20"/>
              </w:rPr>
              <w:t>Мамаканского</w:t>
            </w:r>
            <w:proofErr w:type="spellEnd"/>
            <w:r w:rsidRPr="0029498E">
              <w:rPr>
                <w:b/>
                <w:bCs/>
                <w:i/>
                <w:iCs/>
                <w:sz w:val="20"/>
                <w:szCs w:val="20"/>
              </w:rPr>
              <w:t xml:space="preserve"> муниципального образования</w:t>
            </w:r>
          </w:p>
        </w:tc>
      </w:tr>
      <w:tr w:rsidR="0029498E" w:rsidRPr="0029498E" w:rsidTr="0029498E">
        <w:trPr>
          <w:trHeight w:val="282"/>
        </w:trPr>
        <w:tc>
          <w:tcPr>
            <w:tcW w:w="10757" w:type="dxa"/>
            <w:gridSpan w:val="5"/>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r w:rsidRPr="0029498E">
              <w:rPr>
                <w:b/>
                <w:bCs/>
                <w:i/>
                <w:iCs/>
                <w:sz w:val="20"/>
                <w:szCs w:val="20"/>
              </w:rPr>
              <w:t>по расходам бюджета по кодам классификации расходов бюджетов РФ</w:t>
            </w:r>
          </w:p>
        </w:tc>
      </w:tr>
      <w:tr w:rsidR="0029498E" w:rsidRPr="0029498E" w:rsidTr="0029498E">
        <w:trPr>
          <w:trHeight w:val="282"/>
        </w:trPr>
        <w:tc>
          <w:tcPr>
            <w:tcW w:w="10757" w:type="dxa"/>
            <w:gridSpan w:val="5"/>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r w:rsidRPr="0029498E">
              <w:rPr>
                <w:b/>
                <w:bCs/>
                <w:i/>
                <w:iCs/>
                <w:sz w:val="20"/>
                <w:szCs w:val="20"/>
              </w:rPr>
              <w:t>за 2018 год</w:t>
            </w:r>
          </w:p>
        </w:tc>
      </w:tr>
      <w:tr w:rsidR="0029498E" w:rsidRPr="0029498E" w:rsidTr="0029498E">
        <w:trPr>
          <w:trHeight w:val="282"/>
        </w:trPr>
        <w:tc>
          <w:tcPr>
            <w:tcW w:w="4200"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r w:rsidRPr="0029498E">
              <w:rPr>
                <w:rFonts w:ascii="Arial CYR" w:hAnsi="Arial CYR" w:cs="Calibri"/>
                <w:b/>
                <w:bCs/>
                <w:color w:val="000000"/>
                <w:sz w:val="22"/>
                <w:szCs w:val="22"/>
              </w:rPr>
              <w:t> </w:t>
            </w:r>
          </w:p>
        </w:tc>
        <w:tc>
          <w:tcPr>
            <w:tcW w:w="2320"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r w:rsidRPr="0029498E">
              <w:rPr>
                <w:rFonts w:ascii="Arial CYR" w:hAnsi="Arial CYR" w:cs="Calibri"/>
                <w:b/>
                <w:bCs/>
                <w:color w:val="000000"/>
                <w:sz w:val="22"/>
                <w:szCs w:val="22"/>
              </w:rPr>
              <w:t> </w:t>
            </w:r>
          </w:p>
        </w:tc>
        <w:tc>
          <w:tcPr>
            <w:tcW w:w="1485"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r w:rsidRPr="0029498E">
              <w:rPr>
                <w:rFonts w:ascii="Arial CYR" w:hAnsi="Arial CYR" w:cs="Calibri"/>
                <w:b/>
                <w:bCs/>
                <w:color w:val="000000"/>
                <w:sz w:val="22"/>
                <w:szCs w:val="22"/>
              </w:rPr>
              <w:t> </w:t>
            </w:r>
          </w:p>
        </w:tc>
        <w:tc>
          <w:tcPr>
            <w:tcW w:w="1433"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center"/>
              <w:rPr>
                <w:rFonts w:ascii="Arial CYR" w:hAnsi="Arial CYR" w:cs="Calibri"/>
                <w:b/>
                <w:bCs/>
                <w:color w:val="000000"/>
              </w:rPr>
            </w:pPr>
            <w:r w:rsidRPr="0029498E">
              <w:rPr>
                <w:rFonts w:ascii="Arial CYR" w:hAnsi="Arial CYR" w:cs="Calibri"/>
                <w:b/>
                <w:bCs/>
                <w:color w:val="000000"/>
                <w:sz w:val="22"/>
                <w:szCs w:val="22"/>
              </w:rPr>
              <w:t> </w:t>
            </w:r>
          </w:p>
        </w:tc>
        <w:tc>
          <w:tcPr>
            <w:tcW w:w="1319"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right"/>
              <w:rPr>
                <w:color w:val="000000"/>
                <w:sz w:val="20"/>
                <w:szCs w:val="20"/>
              </w:rPr>
            </w:pPr>
            <w:r w:rsidRPr="0029498E">
              <w:rPr>
                <w:color w:val="000000"/>
                <w:sz w:val="20"/>
                <w:szCs w:val="20"/>
              </w:rPr>
              <w:t>руб.</w:t>
            </w:r>
          </w:p>
        </w:tc>
      </w:tr>
      <w:tr w:rsidR="0029498E" w:rsidRPr="0029498E" w:rsidTr="0029498E">
        <w:trPr>
          <w:trHeight w:val="240"/>
        </w:trPr>
        <w:tc>
          <w:tcPr>
            <w:tcW w:w="4200"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xml:space="preserve"> Наименование показателя</w:t>
            </w:r>
          </w:p>
        </w:tc>
        <w:tc>
          <w:tcPr>
            <w:tcW w:w="2320"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Код расхода по бюджетной классификации</w:t>
            </w:r>
          </w:p>
        </w:tc>
        <w:tc>
          <w:tcPr>
            <w:tcW w:w="1485"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Утвержденные бюджетные назначения</w:t>
            </w:r>
          </w:p>
        </w:tc>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Исполнено</w:t>
            </w:r>
          </w:p>
        </w:tc>
        <w:tc>
          <w:tcPr>
            <w:tcW w:w="1319"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исполнения</w:t>
            </w:r>
          </w:p>
        </w:tc>
      </w:tr>
      <w:tr w:rsidR="0029498E" w:rsidRPr="0029498E" w:rsidTr="0029498E">
        <w:trPr>
          <w:trHeight w:val="240"/>
        </w:trPr>
        <w:tc>
          <w:tcPr>
            <w:tcW w:w="420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23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485"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433"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319"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r>
      <w:tr w:rsidR="0029498E" w:rsidRPr="0029498E" w:rsidTr="0029498E">
        <w:trPr>
          <w:trHeight w:val="222"/>
        </w:trPr>
        <w:tc>
          <w:tcPr>
            <w:tcW w:w="420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23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485"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433"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319"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r>
      <w:tr w:rsidR="0029498E" w:rsidRPr="0029498E" w:rsidTr="0029498E">
        <w:trPr>
          <w:trHeight w:val="24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1</w:t>
            </w:r>
          </w:p>
        </w:tc>
        <w:tc>
          <w:tcPr>
            <w:tcW w:w="2320"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3</w:t>
            </w:r>
          </w:p>
        </w:tc>
        <w:tc>
          <w:tcPr>
            <w:tcW w:w="1485"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4</w:t>
            </w:r>
          </w:p>
        </w:tc>
        <w:tc>
          <w:tcPr>
            <w:tcW w:w="1433"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5</w:t>
            </w:r>
          </w:p>
        </w:tc>
        <w:tc>
          <w:tcPr>
            <w:tcW w:w="1319"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6</w:t>
            </w:r>
          </w:p>
        </w:tc>
      </w:tr>
      <w:tr w:rsidR="0029498E" w:rsidRPr="0029498E" w:rsidTr="0029498E">
        <w:trPr>
          <w:trHeight w:val="33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Расходы бюджета - всего</w:t>
            </w:r>
          </w:p>
        </w:tc>
        <w:tc>
          <w:tcPr>
            <w:tcW w:w="2320" w:type="dxa"/>
            <w:tcBorders>
              <w:top w:val="nil"/>
              <w:left w:val="single" w:sz="4" w:space="0" w:color="000000"/>
              <w:bottom w:val="single" w:sz="4" w:space="0" w:color="000000"/>
              <w:right w:val="single" w:sz="4" w:space="0" w:color="000000"/>
            </w:tcBorders>
            <w:shd w:val="clear" w:color="auto" w:fill="auto"/>
            <w:noWrap/>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x</w:t>
            </w:r>
          </w:p>
        </w:tc>
        <w:tc>
          <w:tcPr>
            <w:tcW w:w="1485"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42 527 479,84</w:t>
            </w:r>
          </w:p>
        </w:tc>
        <w:tc>
          <w:tcPr>
            <w:tcW w:w="1433"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39 466 002,20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92,80</w:t>
            </w:r>
          </w:p>
        </w:tc>
      </w:tr>
      <w:tr w:rsidR="0029498E" w:rsidRPr="0029498E" w:rsidTr="0029498E">
        <w:trPr>
          <w:trHeight w:val="240"/>
        </w:trPr>
        <w:tc>
          <w:tcPr>
            <w:tcW w:w="4200" w:type="dxa"/>
            <w:tcBorders>
              <w:top w:val="nil"/>
              <w:left w:val="single" w:sz="4" w:space="0" w:color="000000"/>
              <w:bottom w:val="nil"/>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в том числе:</w:t>
            </w:r>
          </w:p>
        </w:tc>
        <w:tc>
          <w:tcPr>
            <w:tcW w:w="2320" w:type="dxa"/>
            <w:tcBorders>
              <w:top w:val="nil"/>
              <w:left w:val="single" w:sz="4" w:space="0" w:color="000000"/>
              <w:bottom w:val="nil"/>
              <w:right w:val="single" w:sz="4" w:space="0" w:color="000000"/>
            </w:tcBorders>
            <w:shd w:val="clear" w:color="auto" w:fill="auto"/>
            <w:noWrap/>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w:t>
            </w:r>
          </w:p>
        </w:tc>
        <w:tc>
          <w:tcPr>
            <w:tcW w:w="1485" w:type="dxa"/>
            <w:tcBorders>
              <w:top w:val="nil"/>
              <w:left w:val="nil"/>
              <w:bottom w:val="nil"/>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c>
          <w:tcPr>
            <w:tcW w:w="1433" w:type="dxa"/>
            <w:tcBorders>
              <w:top w:val="nil"/>
              <w:left w:val="nil"/>
              <w:bottom w:val="nil"/>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ОБЩЕГОСУДАРСТВЕННЫЕ ВОПРОСЫ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17 621 745,71</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16 100 301,80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91,37</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1 637 800,00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1 589 598,42</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97,06</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Обеспечение функционирования главы и администрации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1 637 800,00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1 589 598,42</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97,06</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Глава муниципального образования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1 637 800,00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1 589 598,42</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97,06</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по оплате труда работников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904 0102 81 1 00 40110 000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1 340 800,00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1 329 800,42</w:t>
            </w:r>
          </w:p>
        </w:tc>
        <w:tc>
          <w:tcPr>
            <w:tcW w:w="1319" w:type="dxa"/>
            <w:tcBorders>
              <w:top w:val="nil"/>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99,18</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904 0102 81 1 00 40110 100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1 340 800,00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1 329 800,42</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99,18</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904 0102 81 1 00 40110 120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1 340 800,00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1 329 800,42</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99,18</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Фонд оплаты труда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904 0102 81 1 00 40110 121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1 029 800,00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1 026 578,86</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99,69</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904 0102 81 1 00 40110 129</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311 000,00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303 221,56</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97,50</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обеспечение функций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904 0102 81 1 00 40190 000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259 798,00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87,47</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904 0102 81 1 00 40190 100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259 798,00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87,47</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904 0102 81 1 00 40190 120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259 798,00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87,47</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выплаты персоналу государственных (муниципальных) органов, за исключением фонда оплаты труда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904 0102 81 1 00 40190 122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259 798,00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87,47</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1 234 500,00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1 191 465,10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96,51</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Функционирование думы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1 234 500,00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1 191 465,10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96,51</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Председатель думы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1 053 500,00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1 031 538,09</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97,92</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по оплате труда работников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904 0103 82 1 00 40110 000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910 102,19</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99,98</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904 0103 82 1 00 40110 100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910 102,19</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99,98</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904 0103 82 1 00 40110 120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910 102,19</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99,98</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Фонд оплаты труда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904 0103 82 1 00 40110 121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699 100,00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699 001,69</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99,99</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904 0103 82 1 00 40110 129</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211 200,00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211 100,50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99,95</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обеспечение функций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904 0103 82 1 00 40190 000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143 200,00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121 435,90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84,80</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904 0103 82 1 00 40190 100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143 200,00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121 435,90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84,80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904 0103 82 1 00 40190 120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143 200,00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121 435,90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84,80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выплаты персоналу государственных (муниципальных) органов, за исключением фонда оплаты труда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904 0103 82 1 00 40190 122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143 200,00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121 435,90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84,80</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Аппарат думы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181 000,00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159 927,01</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88,36</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обеспечение функций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181 000,00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159 927,01</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88,36</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180 500,00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159 927,00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88,60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180 500,00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159 927,00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88,60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180 500,00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159 927,00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88,60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бюджетные ассигнования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904 0103 82 2 00 40190 800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0,01</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(Уплата налогов, сборов и иных платежей)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904 0103 82 2 00 40190 850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0,01</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Уплата иных платежей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904 0103 82 2 00 40190 853</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0,01</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13 230 645,71</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12 138 157,01</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91,74</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Обеспечение функционирования главы и администрации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13 230 645,71</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12 138 157,01</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91,74</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Администрация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13 230 645,71</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12 138 157,01</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91,74</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межбюджетные трансферты на осуществление полномочий по определению поставщиков (подрядчиков, исполнителей)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904 0104 81 2 00 19100 000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99 176,72</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99 139,10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99,96</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Межбюджетные трансферты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904 0104 81 2 00 19100 500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99 176,72</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99 139,10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99,96</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межбюджетные трансферты на осуществление полномочий по определению поставщиков (подрядчиков, исполнителей</w:t>
            </w:r>
            <w:proofErr w:type="gramStart"/>
            <w:r w:rsidRPr="0029498E">
              <w:rPr>
                <w:rFonts w:ascii="Arial CYR" w:hAnsi="Arial CYR" w:cs="Calibri"/>
                <w:color w:val="000000"/>
                <w:sz w:val="16"/>
                <w:szCs w:val="16"/>
              </w:rPr>
              <w:t>)(</w:t>
            </w:r>
            <w:proofErr w:type="gramEnd"/>
            <w:r w:rsidRPr="0029498E">
              <w:rPr>
                <w:rFonts w:ascii="Arial CYR" w:hAnsi="Arial CYR" w:cs="Calibri"/>
                <w:color w:val="000000"/>
                <w:sz w:val="16"/>
                <w:szCs w:val="16"/>
              </w:rPr>
              <w:t>Иные межбюджетные трансферты)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904 0104 81 2 00 19100 540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99 176,72</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99 139,10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99,96</w:t>
            </w:r>
          </w:p>
        </w:tc>
      </w:tr>
      <w:tr w:rsidR="0029498E" w:rsidRPr="0029498E" w:rsidTr="0029498E">
        <w:trPr>
          <w:trHeight w:val="31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w:t>
            </w:r>
            <w:proofErr w:type="gramStart"/>
            <w:r w:rsidRPr="0029498E">
              <w:rPr>
                <w:rFonts w:ascii="Arial CYR" w:hAnsi="Arial CYR" w:cs="Calibri"/>
                <w:color w:val="000000"/>
                <w:sz w:val="16"/>
                <w:szCs w:val="16"/>
              </w:rPr>
              <w:t>Иные межбюджетные трансферты на осуществление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w:t>
            </w:r>
            <w:proofErr w:type="gramEnd"/>
            <w:r w:rsidRPr="0029498E">
              <w:rPr>
                <w:rFonts w:ascii="Arial CYR" w:hAnsi="Arial CYR" w:cs="Calibri"/>
                <w:color w:val="000000"/>
                <w:sz w:val="16"/>
                <w:szCs w:val="16"/>
              </w:rPr>
              <w:t xml:space="preserve"> изъятия, в том числе путем выкупа, земельных участков в границах поселения для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904 0104 81 2 00 19200 000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69 483,83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69 446,21</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99,95</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Межбюджетные трансферты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904 0104 81 2 00 19200 500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69 483,83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69 446,21</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99,95</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межбюджетные трансферты)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904 0104 81 2 00 19200 540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69 483,83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69 446,21</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99,95</w:t>
            </w:r>
          </w:p>
        </w:tc>
      </w:tr>
      <w:tr w:rsidR="0029498E" w:rsidRPr="0029498E" w:rsidTr="0029498E">
        <w:trPr>
          <w:trHeight w:val="780"/>
        </w:trPr>
        <w:tc>
          <w:tcPr>
            <w:tcW w:w="4200" w:type="dxa"/>
            <w:tcBorders>
              <w:top w:val="single" w:sz="4" w:space="0" w:color="auto"/>
              <w:left w:val="single" w:sz="4" w:space="0" w:color="auto"/>
              <w:bottom w:val="single" w:sz="4" w:space="0" w:color="auto"/>
              <w:right w:val="single" w:sz="4" w:space="0" w:color="auto"/>
            </w:tcBorders>
            <w:shd w:val="clear" w:color="000000" w:fill="FFFFFF"/>
            <w:hideMark/>
          </w:tcPr>
          <w:p w:rsidR="0029498E" w:rsidRPr="0029498E" w:rsidRDefault="0029498E" w:rsidP="0029498E">
            <w:pPr>
              <w:rPr>
                <w:rFonts w:ascii="Arial" w:hAnsi="Arial" w:cs="Arial"/>
                <w:sz w:val="16"/>
                <w:szCs w:val="16"/>
              </w:rPr>
            </w:pPr>
            <w:r w:rsidRPr="0029498E">
              <w:rPr>
                <w:rFonts w:ascii="Arial" w:hAnsi="Arial" w:cs="Arial"/>
                <w:sz w:val="16"/>
                <w:szCs w:val="16"/>
              </w:rPr>
              <w:t xml:space="preserve">Иные межбюджетные трансферты на осуществление полномочий по исполнению бюджета и составления отчета об исполнении бюджета </w:t>
            </w:r>
            <w:proofErr w:type="spellStart"/>
            <w:r w:rsidRPr="0029498E">
              <w:rPr>
                <w:rFonts w:ascii="Arial" w:hAnsi="Arial" w:cs="Arial"/>
                <w:sz w:val="16"/>
                <w:szCs w:val="16"/>
              </w:rPr>
              <w:t>Мамаканского</w:t>
            </w:r>
            <w:proofErr w:type="spellEnd"/>
            <w:r w:rsidRPr="0029498E">
              <w:rPr>
                <w:rFonts w:ascii="Arial" w:hAnsi="Arial" w:cs="Arial"/>
                <w:sz w:val="16"/>
                <w:szCs w:val="16"/>
              </w:rPr>
              <w:t xml:space="preserve"> муниципального образования </w:t>
            </w:r>
          </w:p>
        </w:tc>
        <w:tc>
          <w:tcPr>
            <w:tcW w:w="2320"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sz w:val="16"/>
                <w:szCs w:val="16"/>
              </w:rPr>
            </w:pPr>
            <w:r w:rsidRPr="0029498E">
              <w:rPr>
                <w:rFonts w:ascii="Arial CYR" w:hAnsi="Arial CYR" w:cs="Calibri"/>
                <w:sz w:val="16"/>
                <w:szCs w:val="16"/>
              </w:rPr>
              <w:t>904 0104 81 2 00 19500 000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sz w:val="16"/>
                <w:szCs w:val="16"/>
              </w:rPr>
            </w:pPr>
            <w:r w:rsidRPr="0029498E">
              <w:rPr>
                <w:rFonts w:ascii="Arial CYR" w:hAnsi="Arial CYR" w:cs="Calibri"/>
                <w:sz w:val="16"/>
                <w:szCs w:val="16"/>
              </w:rPr>
              <w:t>72 185,16</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sz w:val="16"/>
                <w:szCs w:val="16"/>
              </w:rPr>
            </w:pPr>
            <w:r w:rsidRPr="0029498E">
              <w:rPr>
                <w:rFonts w:ascii="Arial CYR" w:hAnsi="Arial CYR" w:cs="Calibri"/>
                <w:sz w:val="16"/>
                <w:szCs w:val="16"/>
              </w:rPr>
              <w:t>72 185,16</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Межбюджетные трансферты</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904 0104 81 2 00 19500 500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72 185,16</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72 185,16</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межбюджетные трансферты)</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904 0104 81 2 00 19500 540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72 185,16</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72 185,16</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по оплате труда работников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904 0104 81 2 00 40110 000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10 702 000,00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9 945 242,13</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92,93</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904 0104 81 2 00 40110 100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10 702 000,00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9 945 242,13</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92,93</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904 0104 81 2 00 40110 120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10 702 000,00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9 945 242,13</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92,93</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Фонд оплаты труда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904 0104 81 2 00 40110 121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8 297 000,00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7 715 205,60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92,99</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904 0104 81 2 00 40110 129</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2 405 000,00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2 230 036,53</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92,73</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обеспечение функций органов местного самоуправления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2 287 800,00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1 952 144,41</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85,33</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622 400,00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432 744,65</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69,53</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904 0104 81 2 00 40190 120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622 400,00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432 744,65</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69,53</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выплаты персоналу государственных (муниципальных) органов, за исключением фонда оплаты труда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904 0104 81 2 00 40190 122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622 400,00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432 744,65</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69,53</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1 607 100,00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1 464 903,76</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91,15</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1 607 100,00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1 464 903,76</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91,15</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1 607 100,00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1 464 903,76</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91,15</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бюджетные ассигнования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904 0104 81 2 00 40190 800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54 496,00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93,48</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(Уплата налогов, сборов и иных платежей)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904 0104 81 2 00 40190 850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54 496,00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93,48</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Уплата прочих налогов, сборов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904 0104 81 2 00 40190 852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1 216,00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93,54</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Уплата иных платежей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904 0104 81 2 00 40190 853</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53 280,00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93,47</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904 0106 00 0 00 00000 000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Ревизионные комиссии поселений</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904 0106 83 0 00 00000 000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Аппарат ревизионной комиссии поселения</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904 0106 83 1 00 00000 000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межбюджетные трансферты на осуществление полномочий по проведению внешнего муниципального финансового контроля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904 0106 83 1 00 19300 000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Межбюджетные трансферты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904 0106 83 1 00 19300 500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межбюджетные трансферты на осуществление полномочий по проведению внешнего муниципального финансового контрол</w:t>
            </w:r>
            <w:proofErr w:type="gramStart"/>
            <w:r w:rsidRPr="0029498E">
              <w:rPr>
                <w:rFonts w:ascii="Arial CYR" w:hAnsi="Arial CYR" w:cs="Calibri"/>
                <w:color w:val="000000"/>
                <w:sz w:val="16"/>
                <w:szCs w:val="16"/>
              </w:rPr>
              <w:t>я(</w:t>
            </w:r>
            <w:proofErr w:type="gramEnd"/>
            <w:r w:rsidRPr="0029498E">
              <w:rPr>
                <w:rFonts w:ascii="Arial CYR" w:hAnsi="Arial CYR" w:cs="Calibri"/>
                <w:color w:val="000000"/>
                <w:sz w:val="16"/>
                <w:szCs w:val="16"/>
              </w:rPr>
              <w:t>Иные межбюджетные трансферты)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904 0106 83 1 00 19300 540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Обеспечение проведения выборов и референдумов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904 0107 00 0 00 00000 000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348 900,00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323 111,50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92,61</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Проведение выборов и референдумов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904 0107 84 0 00 00000 000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348 900,00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323 111,50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92,61</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Проведение муниципальных выборов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904 0107 84 1 00 00000 000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348 900,00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323 111,50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92,61</w:t>
            </w:r>
          </w:p>
        </w:tc>
      </w:tr>
      <w:tr w:rsidR="0029498E" w:rsidRPr="0029498E" w:rsidTr="0029498E">
        <w:trPr>
          <w:trHeight w:val="300"/>
        </w:trPr>
        <w:tc>
          <w:tcPr>
            <w:tcW w:w="4200" w:type="dxa"/>
            <w:tcBorders>
              <w:top w:val="nil"/>
              <w:left w:val="single" w:sz="4" w:space="0" w:color="000000"/>
              <w:bottom w:val="single" w:sz="4" w:space="0" w:color="auto"/>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Проведение выборов депутатов думы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904 0107 84 1 00 40090 000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348 900,00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323 111,50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92,61</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бюджетные ассигнования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904 0107 84 1 00 40090 800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348 900,00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323 111,50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92,61</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(Специальные расходы)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904 0107 84 1 00 40090 880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348 900,00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323 111,50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92,61</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Резервные фонды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904 0111 00 0 00 00000 000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непрограммные мероприятия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904 0111 89 0 00 00000 000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Резервные фонды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904 0111 89 5 00 00000 000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Резервный фонд местных администраций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904 0111 89 5 00 40030 000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бюджетные ассигнования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904 0111 89 5 00 40030 800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(Резервные средства)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904 0111 89 5 00 40030 870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Другие общегосударственные вопросы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1 051 900,00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839 969,77</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79,85</w:t>
            </w:r>
          </w:p>
        </w:tc>
      </w:tr>
      <w:tr w:rsidR="0029498E" w:rsidRPr="0029498E" w:rsidTr="0029498E">
        <w:trPr>
          <w:trHeight w:val="69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"Управление муниципальной собственностью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муниципального образования на 2016-2019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904 0113 20 0 00 00000 000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26,67</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Основное мероприятие "Проведение рыночной оценки муниципального имущества"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904 0113 20 0 02 00000 000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26,67</w:t>
            </w:r>
          </w:p>
        </w:tc>
      </w:tr>
      <w:tr w:rsidR="0029498E" w:rsidRPr="0029498E" w:rsidTr="0029498E">
        <w:trPr>
          <w:trHeight w:val="9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Реализация направления расходов основного мероприятия, подпрограммы </w:t>
            </w:r>
            <w:proofErr w:type="spellStart"/>
            <w:r w:rsidRPr="0029498E">
              <w:rPr>
                <w:rFonts w:ascii="Arial CYR" w:hAnsi="Arial CYR" w:cs="Calibri"/>
                <w:color w:val="000000"/>
                <w:sz w:val="16"/>
                <w:szCs w:val="16"/>
              </w:rPr>
              <w:t>муницыпальной</w:t>
            </w:r>
            <w:proofErr w:type="spellEnd"/>
            <w:r w:rsidRPr="0029498E">
              <w:rPr>
                <w:rFonts w:ascii="Arial CYR" w:hAnsi="Arial CYR" w:cs="Calibri"/>
                <w:color w:val="000000"/>
                <w:sz w:val="16"/>
                <w:szCs w:val="16"/>
              </w:rPr>
              <w:t xml:space="preserve"> программы МО, а также </w:t>
            </w:r>
            <w:proofErr w:type="spellStart"/>
            <w:r w:rsidRPr="0029498E">
              <w:rPr>
                <w:rFonts w:ascii="Arial CYR" w:hAnsi="Arial CYR" w:cs="Calibri"/>
                <w:color w:val="000000"/>
                <w:sz w:val="16"/>
                <w:szCs w:val="16"/>
              </w:rPr>
              <w:t>непрограмным</w:t>
            </w:r>
            <w:proofErr w:type="spellEnd"/>
            <w:r w:rsidRPr="0029498E">
              <w:rPr>
                <w:rFonts w:ascii="Arial CYR" w:hAnsi="Arial CYR" w:cs="Calibri"/>
                <w:color w:val="000000"/>
                <w:sz w:val="16"/>
                <w:szCs w:val="16"/>
              </w:rPr>
              <w:t xml:space="preserve">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904 0113 20 0 02 49999 000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26,67</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904 0113 20 0 02 49999 200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26,67</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904 0113 20 0 02 49999 240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26,67</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904 0113 20 0 02 49999 244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26,67</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непрограммные мероприятия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1 021 200,00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831 269,77</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81,40</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Выполнение других обязательств муниципального образования, связанных с общегосударственным управлением</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1 001 200,00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819 822,77</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81,88</w:t>
            </w:r>
          </w:p>
        </w:tc>
      </w:tr>
      <w:tr w:rsidR="0029498E" w:rsidRPr="0029498E" w:rsidTr="0029498E">
        <w:trPr>
          <w:trHeight w:val="312"/>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Мероприятия по содержанию муниципального имущества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904 0113 89 1 00 40300 000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663 700,00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504 757,17</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76,05</w:t>
            </w:r>
          </w:p>
        </w:tc>
      </w:tr>
      <w:tr w:rsidR="0029498E" w:rsidRPr="0029498E" w:rsidTr="0029498E">
        <w:trPr>
          <w:trHeight w:val="518"/>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904 0113 89 1 00 40300 200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663 700,00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504 757,17</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76,05</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904 0113 89 1 00 40300 240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663 700,00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504 757,17</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76,05</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904 0113 89 1 00 40300 244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663 700,00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504 757,17</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76,05</w:t>
            </w:r>
          </w:p>
        </w:tc>
      </w:tr>
      <w:tr w:rsidR="0029498E" w:rsidRPr="0029498E" w:rsidTr="0029498E">
        <w:trPr>
          <w:trHeight w:val="91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337 500,00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315 065,60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93,35</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337 500,00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315 065,60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93,35</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337 500,00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315 065,60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93,35</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904 0113 89 1 00 49999 244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337 500,00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315 065,60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93,35</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Поощрения за заслуги перед </w:t>
            </w:r>
            <w:proofErr w:type="spellStart"/>
            <w:r w:rsidRPr="0029498E">
              <w:rPr>
                <w:rFonts w:ascii="Arial CYR" w:hAnsi="Arial CYR" w:cs="Calibri"/>
                <w:color w:val="000000"/>
                <w:sz w:val="16"/>
                <w:szCs w:val="16"/>
              </w:rPr>
              <w:t>Мамаканским</w:t>
            </w:r>
            <w:proofErr w:type="spellEnd"/>
            <w:r w:rsidRPr="0029498E">
              <w:rPr>
                <w:rFonts w:ascii="Arial CYR" w:hAnsi="Arial CYR" w:cs="Calibri"/>
                <w:color w:val="000000"/>
                <w:sz w:val="16"/>
                <w:szCs w:val="16"/>
              </w:rPr>
              <w:t xml:space="preserve"> городским поселением</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904 0113 89 6 00 00000 000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11 447,00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57,24</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Премии лицам, награжденным почетной грамотой главы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904 0113 89 6 00 40040 000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11 447,00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57,24</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Социальное обеспечение и иные выплаты населению</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904 0113 89 6 00 40040 300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11 447,00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57,24</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выплаты населению)</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904 0113 89 6 00 40040 360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11 447,00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57,24</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государственных полномочий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904 0113 94 0 00 00000 000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13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904 0113 94 0 00 73150 000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904 0113 94 0 00 73150 200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904 0113 94 0 00 73150 240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904 0113 94 0 00 73150 244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НАЦИОНАЛЬНАЯ ОБОРОНА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Мобилизационная и вневойсковая подготовка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государственных полномочий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первичного воинского учета на территориях, где отсутствуют военные комиссариаты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387 000,00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373 969,20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373 969,20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904 0203 94 0 00 51180 120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373 969,20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373 969,20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Фонд оплаты труда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904 0203 94 0 00 51180 121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286 495,86</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286 495,86</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904 0203 94 0 00 51180 129</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87 473,34</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87 473,34</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13 030,80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13 030,80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904 0203 94 0 00 51180 240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13 030,80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13 030,80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0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904 0203 94 0 00 51180 244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13 030,80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13 030,80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НАЦИОНАЛЬНАЯ БЕЗОПАСНОСТЬ И ПРАВООХРАНИТЕЛЬНАЯ ДЕЯТЕЛЬНОСТЬ</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333 300,00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300 733,02</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90,23</w:t>
            </w:r>
          </w:p>
        </w:tc>
      </w:tr>
      <w:tr w:rsidR="0029498E" w:rsidRPr="0029498E" w:rsidTr="0029498E">
        <w:trPr>
          <w:trHeight w:val="46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904 0309 00 0 00 00000 000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213 300,00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192 290,00</w:t>
            </w:r>
          </w:p>
        </w:tc>
        <w:tc>
          <w:tcPr>
            <w:tcW w:w="1319" w:type="dxa"/>
            <w:tcBorders>
              <w:top w:val="nil"/>
              <w:left w:val="nil"/>
              <w:bottom w:val="nil"/>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90,15</w:t>
            </w:r>
          </w:p>
        </w:tc>
      </w:tr>
      <w:tr w:rsidR="0029498E" w:rsidRPr="0029498E" w:rsidTr="0029498E">
        <w:trPr>
          <w:trHeight w:val="69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213 300,00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192 290,00</w:t>
            </w:r>
          </w:p>
        </w:tc>
        <w:tc>
          <w:tcPr>
            <w:tcW w:w="1319" w:type="dxa"/>
            <w:tcBorders>
              <w:top w:val="single" w:sz="4" w:space="0" w:color="auto"/>
              <w:left w:val="nil"/>
              <w:bottom w:val="single" w:sz="4" w:space="0" w:color="auto"/>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90,15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Мероприятия в области ГО и ЧС</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904 0909 86 1 00 00000 000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213 300,00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192 290,00</w:t>
            </w:r>
          </w:p>
        </w:tc>
        <w:tc>
          <w:tcPr>
            <w:tcW w:w="1319" w:type="dxa"/>
            <w:tcBorders>
              <w:top w:val="nil"/>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90,15</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Обустройство убежища</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904 0309 86 1 00 40630 000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904 0309 86 1 00 40630 200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904 0309 86 1 00 40630 240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904 0309 86 1 00 40630 244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50,00</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содержание дежурной диспетчерской службы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904 0309 86 1 00 40640 000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бюджетные ассигнования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904 0309 86 1 00 40640 800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904 0309 86 1 00 40640 810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13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904 0309 86 1 00 40640 812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179 200,00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10 890,00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36,67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10 890,00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36,67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10 890,00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36,67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904 0309 86 1 00 49999 244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10 890,00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36,67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Другие вопросы в области национальной безопасности и правоохранительной деятельности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90,37</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"Профилактика терроризма и экстремизма в муниципальном образовании </w:t>
            </w:r>
            <w:proofErr w:type="spellStart"/>
            <w:r w:rsidRPr="0029498E">
              <w:rPr>
                <w:rFonts w:ascii="Arial CYR" w:hAnsi="Arial CYR" w:cs="Calibri"/>
                <w:color w:val="000000"/>
                <w:sz w:val="16"/>
                <w:szCs w:val="16"/>
              </w:rPr>
              <w:t>Мамаканское</w:t>
            </w:r>
            <w:proofErr w:type="spellEnd"/>
            <w:r w:rsidRPr="0029498E">
              <w:rPr>
                <w:rFonts w:ascii="Arial CYR" w:hAnsi="Arial CYR" w:cs="Calibri"/>
                <w:color w:val="000000"/>
                <w:sz w:val="16"/>
                <w:szCs w:val="16"/>
              </w:rPr>
              <w:t xml:space="preserve"> городское поселение на 2017-2020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904 0314 11 0 00 00000 000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"Мероприятия по профилактике терроризма и экстремизма"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904 0314 11 0 01 00000 000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904 0314 11 0 01 49999 000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904 0314 11 0 01 49999 200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904 0314 11 0 01 49999 240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904 0314 11 0 01 49999 244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Государственная программа Российской Федерации "Охрана окружающей среды" на 2012 - 2020 годы</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904 0314 12 0 00 00000 000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118 000,00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91,90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"Реализация полномочий по обеспечению первичных мер пожарной безопасности"</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904 0314 12 0 02 00000 000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118 000,00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91,90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904 0314 12 0 02 49999 000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91,90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904 0314 12 0 02 49999 200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91,90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904 0314 12 0 02 49999 240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91,90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904 0314 12 0 02 49999 244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118 000,00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108 443,02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91,90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НАЦИОНАЛЬНАЯ ЭКОНОМИКА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18 924 814,13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18 293 023,00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96,66</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Общеэкономические вопросы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138 700,00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138 700,00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Центральная избирательная комиссия Российской Федерации</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138 700,00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138 700,00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отдельных государственных полномочий в области регулирования тарифов в области обращения с твердыми коммунальными отходами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44 000,00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44 000,00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отдельных государственных полномочий в области регулирования тарифов в области обращения с твердыми коммунальными отходам</w:t>
            </w:r>
            <w:proofErr w:type="gramStart"/>
            <w:r w:rsidRPr="0029498E">
              <w:rPr>
                <w:rFonts w:ascii="Arial CYR" w:hAnsi="Arial CYR" w:cs="Calibri"/>
                <w:color w:val="000000"/>
                <w:sz w:val="16"/>
                <w:szCs w:val="16"/>
              </w:rPr>
              <w:t>и(</w:t>
            </w:r>
            <w:proofErr w:type="gramEnd"/>
            <w:r w:rsidRPr="0029498E">
              <w:rPr>
                <w:rFonts w:ascii="Arial CYR" w:hAnsi="Arial CYR" w:cs="Calibri"/>
                <w:color w:val="000000"/>
                <w:sz w:val="16"/>
                <w:szCs w:val="16"/>
              </w:rPr>
              <w:t>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904 0401 94 0 00 73100 120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44 000,00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44 000,00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Фонд оплаты труда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904 0401 94 0 00 73100 121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33 882,11</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33 882,11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904 0401 94 0 00 73100 129</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10 117,89</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10 117,89</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115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отдельных государственных полномочий в области регулирования тарифов в области обращения с твердыми коммунальными отходам</w:t>
            </w:r>
            <w:proofErr w:type="gramStart"/>
            <w:r w:rsidRPr="0029498E">
              <w:rPr>
                <w:rFonts w:ascii="Arial CYR" w:hAnsi="Arial CYR" w:cs="Calibri"/>
                <w:color w:val="000000"/>
                <w:sz w:val="16"/>
                <w:szCs w:val="16"/>
              </w:rPr>
              <w:t>и(</w:t>
            </w:r>
            <w:proofErr w:type="gramEnd"/>
            <w:r w:rsidRPr="0029498E">
              <w:rPr>
                <w:rFonts w:ascii="Arial CYR" w:hAnsi="Arial CYR" w:cs="Calibri"/>
                <w:color w:val="000000"/>
                <w:sz w:val="16"/>
                <w:szCs w:val="16"/>
              </w:rPr>
              <w:t>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904 0401 94 0 00 73100 240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904 0401 94 0 00 73100 244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отдельных государственных полномочий в сфере водоснабжения и водоотведения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92 500,00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904 0401 94 0 00 73110 100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88 100,00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отдельных государственных полномочий в сфере водоснабжения и водоотведени</w:t>
            </w:r>
            <w:proofErr w:type="gramStart"/>
            <w:r w:rsidRPr="0029498E">
              <w:rPr>
                <w:rFonts w:ascii="Arial CYR" w:hAnsi="Arial CYR" w:cs="Calibri"/>
                <w:color w:val="000000"/>
                <w:sz w:val="16"/>
                <w:szCs w:val="16"/>
              </w:rPr>
              <w:t>я(</w:t>
            </w:r>
            <w:proofErr w:type="gramEnd"/>
            <w:r w:rsidRPr="0029498E">
              <w:rPr>
                <w:rFonts w:ascii="Arial CYR" w:hAnsi="Arial CYR" w:cs="Calibri"/>
                <w:color w:val="000000"/>
                <w:sz w:val="16"/>
                <w:szCs w:val="16"/>
              </w:rPr>
              <w:t>Расходы на выплаты персоналу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904 0401 94 0 00 73110 120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88 100,00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88 100,00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Фонд оплаты труда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904 0401 94 0 00 73110 121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67 831,00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67 831,00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904 0401 94 0 00 73110 129</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20 269,00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20 269,00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Осуществление отдельных государственных полномочий в сфере водоснабжения и водоотведени</w:t>
            </w:r>
            <w:proofErr w:type="gramStart"/>
            <w:r w:rsidRPr="0029498E">
              <w:rPr>
                <w:rFonts w:ascii="Arial CYR" w:hAnsi="Arial CYR" w:cs="Calibri"/>
                <w:color w:val="000000"/>
                <w:sz w:val="16"/>
                <w:szCs w:val="16"/>
              </w:rPr>
              <w:t>я(</w:t>
            </w:r>
            <w:proofErr w:type="gramEnd"/>
            <w:r w:rsidRPr="0029498E">
              <w:rPr>
                <w:rFonts w:ascii="Arial CYR" w:hAnsi="Arial CYR" w:cs="Calibri"/>
                <w:color w:val="000000"/>
                <w:sz w:val="16"/>
                <w:szCs w:val="16"/>
              </w:rPr>
              <w:t>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904 0401 94 0 00 73110 240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904 0401 94 0 00 73110 244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Дорожное хозяйство (дорожные фонды)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18 354 614,13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18 064 323,00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98,42</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"Развитие автомобильных дорог общего пользования местного значения муниципального образования </w:t>
            </w:r>
            <w:proofErr w:type="spellStart"/>
            <w:r w:rsidRPr="0029498E">
              <w:rPr>
                <w:rFonts w:ascii="Arial CYR" w:hAnsi="Arial CYR" w:cs="Calibri"/>
                <w:color w:val="000000"/>
                <w:sz w:val="16"/>
                <w:szCs w:val="16"/>
              </w:rPr>
              <w:t>Мамаканское</w:t>
            </w:r>
            <w:proofErr w:type="spellEnd"/>
            <w:r w:rsidRPr="0029498E">
              <w:rPr>
                <w:rFonts w:ascii="Arial CYR" w:hAnsi="Arial CYR" w:cs="Calibri"/>
                <w:color w:val="000000"/>
                <w:sz w:val="16"/>
                <w:szCs w:val="16"/>
              </w:rPr>
              <w:t xml:space="preserve"> городское поселение на 2015-2018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18 354 614,13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18 064 323,00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98,42</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 Содержание автомобильных дорог в границах поселений"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904 0909 15 0 01 00000 000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18 354 614,13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18 064 323,00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98,42</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904 0409 15 0 01 49999 000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823 100,00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673 692,13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81,85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904 0409 15 0 01 49999 200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823 100,00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673 692,13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81,85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904 0409 15 0 01 49999 240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823 100,00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673 692,13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81,85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904 0409 15 0 01 49999 244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823 100,00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673 692,13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81,85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"Ремонт и капитальный ремонт автодорог в границах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Капитальный ремонт, ремонт и содержание автомобильных дорог общего пользования местного значения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904 0409 15 0 02 15140 000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904 0409 15 0 02 15140 200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904 0409 15 0 02 15140 240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904 0409 15 0 02 15140 244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17 282 214,13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249 300,00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108 416,74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43,49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249 300,00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108 416,74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43,49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249 300,00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108 416,74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43,49</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904 0409 15 0 02 49999 244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249 300,00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108 416,74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43,49</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Другие вопросы в области национальной экономики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431 500,00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20,86</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"Поддержка и развитие малого и среднего предпринимательства в </w:t>
            </w:r>
            <w:proofErr w:type="spellStart"/>
            <w:r w:rsidRPr="0029498E">
              <w:rPr>
                <w:rFonts w:ascii="Arial CYR" w:hAnsi="Arial CYR" w:cs="Calibri"/>
                <w:color w:val="000000"/>
                <w:sz w:val="16"/>
                <w:szCs w:val="16"/>
              </w:rPr>
              <w:t>Мамаканском</w:t>
            </w:r>
            <w:proofErr w:type="spellEnd"/>
            <w:r w:rsidRPr="0029498E">
              <w:rPr>
                <w:rFonts w:ascii="Arial CYR" w:hAnsi="Arial CYR" w:cs="Calibri"/>
                <w:color w:val="000000"/>
                <w:sz w:val="16"/>
                <w:szCs w:val="16"/>
              </w:rPr>
              <w:t xml:space="preserve"> городском поселении на 2018-2020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904 0412 13 0 00 00000 000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Основное мероприятие "Предоставление грантов (субсидии) на </w:t>
            </w:r>
            <w:proofErr w:type="spellStart"/>
            <w:r w:rsidRPr="0029498E">
              <w:rPr>
                <w:rFonts w:ascii="Arial CYR" w:hAnsi="Arial CYR" w:cs="Calibri"/>
                <w:color w:val="000000"/>
                <w:sz w:val="16"/>
                <w:szCs w:val="16"/>
              </w:rPr>
              <w:t>софинансирование</w:t>
            </w:r>
            <w:proofErr w:type="spellEnd"/>
            <w:r w:rsidRPr="0029498E">
              <w:rPr>
                <w:rFonts w:ascii="Arial CYR" w:hAnsi="Arial CYR" w:cs="Calibri"/>
                <w:color w:val="000000"/>
                <w:sz w:val="16"/>
                <w:szCs w:val="16"/>
              </w:rPr>
              <w:t xml:space="preserve"> собственного бизнеса"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904 0412 13 0 01 00000 000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904 0412 13 0 01 49999 000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бюджетные ассигнования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904 0412 13 0 01 49999 800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904 0412 13 0 01 49999 810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13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904 0412 13 0 01 49999 812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"Управление муниципальной собственностью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муниципального образования на 2016-2019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391 500,00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12,77</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"Организация процесса управления и распоряжения земельными участками"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904 0412 20 0 03 49999 000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904 0412 20 0 03 49999 200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904 0412 20 0 03 49999 240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904 0412 20 0 03 49999 244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904 0412 20 0 04 49999 000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904 0412 20 0 04 49999 200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904 0412 20 0 04 49999 240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904 0412 20 0 04 49999 244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Основное мероприятие "Разработка </w:t>
            </w:r>
            <w:proofErr w:type="spellStart"/>
            <w:r w:rsidRPr="0029498E">
              <w:rPr>
                <w:rFonts w:ascii="Arial CYR" w:hAnsi="Arial CYR" w:cs="Calibri"/>
                <w:color w:val="000000"/>
                <w:sz w:val="16"/>
                <w:szCs w:val="16"/>
              </w:rPr>
              <w:t>градостоительной</w:t>
            </w:r>
            <w:proofErr w:type="spellEnd"/>
            <w:r w:rsidRPr="0029498E">
              <w:rPr>
                <w:rFonts w:ascii="Arial CYR" w:hAnsi="Arial CYR" w:cs="Calibri"/>
                <w:color w:val="000000"/>
                <w:sz w:val="16"/>
                <w:szCs w:val="16"/>
              </w:rPr>
              <w:t xml:space="preserve"> документации"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904 0412 20 0 07 49999 000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904 0412 20 0 07 49999 200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904 0412 20 0 07 49999 240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904 0412 20 0 07 49999 244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50 000,00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ЖИЛИЩНО-КОММУНАЛЬНОЕ ХОЗЯЙСТВО</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4 096 420,00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3 504 704,93</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85,56</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Жилищное хозяйство</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1 132 100,00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1 099 826,55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97,15</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"Управление муниципальной собственностью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муниципального образования на 2016-2019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1 132 100,00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1 099 826,55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97,15</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"Организация процесса управления и распоряжения муниципальным имуществом"</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904 0501 20 0 01 00000 000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Проведение технического обследования строительных конструкций жилых домов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904 0501 20 0 01 40420 000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904 0501 20 0 01 40420 200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904 0501 20 0 01 40420 240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904 0501 20 0 01 40420 244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299 000,00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100,00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"Выполнение обязательств по владению и пользованию муниципального имущества"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26 304,95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82,46</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Уплата взносов на капитальный ремонт многоквартирных домов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904 0501 20 0 05 40310 000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26 304,95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82,46</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904 0501 20 0 05 40310 200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26 304,95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82,46</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904 0501 20 0 05 40310 240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26 304,95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82,46</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904 0501 20 0 05 40310 244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31 900,00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26 304,95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82,46</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Ремонт муниципального жилищного фонда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904 0501 20 0 05 40320 000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801 200,00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774 521,60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96,67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904 0501 20 0 05 40320 200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801 200,00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774 521,60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96,67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904 0501 20 0 05 40320 240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801 200,00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774 521,60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96,67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услуг в целях капитального ремонта государственного (муниципального) имущества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904 0501 20 0 05 40320 243</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706 600,00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679 944,92</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96,23</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904 0501 20 0 05 40320 244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94 600,00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94 576,68</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99,98</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Коммунальное хозяйство</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1 189 000,00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962 556,64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80,96</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Муниципальная программа "Управление муниципальной собственностью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муниципального образования на 2016-2019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228 700,00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199 556,64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87,26</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Ремонт муниципального жилищного фонда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904 0502 20 0 05 40320 000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228 700,00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199 556,64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87,26</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904 0502 20 0 05 40320 200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228 700,00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199 556,64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87,26</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904 0502 20 0 05 40320 240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228 700,00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199 556,64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87,26</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904 0502 20 0 05 40320 244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228 700,00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199 556,64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87,26</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"Энергосбережение и повышение энергетической эффективности на территории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муниципального образования" на 2018-2022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904 0502 22 0 00 00000 000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763 000,00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79,45</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Основное мероприятие "Проведение государственной регистрации в Едином </w:t>
            </w:r>
            <w:proofErr w:type="spellStart"/>
            <w:r w:rsidRPr="0029498E">
              <w:rPr>
                <w:rFonts w:ascii="Arial CYR" w:hAnsi="Arial CYR" w:cs="Calibri"/>
                <w:color w:val="000000"/>
                <w:sz w:val="16"/>
                <w:szCs w:val="16"/>
              </w:rPr>
              <w:t>горударственном</w:t>
            </w:r>
            <w:proofErr w:type="spellEnd"/>
            <w:r w:rsidRPr="0029498E">
              <w:rPr>
                <w:rFonts w:ascii="Arial CYR" w:hAnsi="Arial CYR" w:cs="Calibri"/>
                <w:color w:val="000000"/>
                <w:sz w:val="16"/>
                <w:szCs w:val="16"/>
              </w:rPr>
              <w:t xml:space="preserve"> реестре объектов недвижимого имущества, используемых для передачи тепловой энергии, водоснабжения и водоотведения"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904 0502 22 0 01 00000 000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763 000,00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79,45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Создание </w:t>
            </w:r>
            <w:proofErr w:type="spellStart"/>
            <w:r w:rsidRPr="0029498E">
              <w:rPr>
                <w:rFonts w:ascii="Arial CYR" w:hAnsi="Arial CYR" w:cs="Calibri"/>
                <w:color w:val="000000"/>
                <w:sz w:val="16"/>
                <w:szCs w:val="16"/>
              </w:rPr>
              <w:t>условийй</w:t>
            </w:r>
            <w:proofErr w:type="spellEnd"/>
            <w:r w:rsidRPr="0029498E">
              <w:rPr>
                <w:rFonts w:ascii="Arial CYR" w:hAnsi="Arial CYR" w:cs="Calibri"/>
                <w:color w:val="000000"/>
                <w:sz w:val="16"/>
                <w:szCs w:val="16"/>
              </w:rPr>
              <w:t xml:space="preserve"> для повышения </w:t>
            </w:r>
            <w:proofErr w:type="spellStart"/>
            <w:r w:rsidRPr="0029498E">
              <w:rPr>
                <w:rFonts w:ascii="Arial CYR" w:hAnsi="Arial CYR" w:cs="Calibri"/>
                <w:color w:val="000000"/>
                <w:sz w:val="16"/>
                <w:szCs w:val="16"/>
              </w:rPr>
              <w:t>энергоэффективности</w:t>
            </w:r>
            <w:proofErr w:type="spellEnd"/>
            <w:r w:rsidRPr="0029498E">
              <w:rPr>
                <w:rFonts w:ascii="Arial CYR" w:hAnsi="Arial CYR" w:cs="Calibri"/>
                <w:color w:val="000000"/>
                <w:sz w:val="16"/>
                <w:szCs w:val="16"/>
              </w:rPr>
              <w:t xml:space="preserve"> инженерной инфраструктуры муниципальной собственности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22 0 01 S2520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763 000,00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79,45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22 0 01 S2520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763 000,00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79,45</w:t>
            </w:r>
          </w:p>
        </w:tc>
      </w:tr>
      <w:tr w:rsidR="0029498E" w:rsidRPr="0029498E" w:rsidTr="0029498E">
        <w:trPr>
          <w:trHeight w:val="93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Создание </w:t>
            </w:r>
            <w:proofErr w:type="spellStart"/>
            <w:r w:rsidRPr="0029498E">
              <w:rPr>
                <w:rFonts w:ascii="Arial CYR" w:hAnsi="Arial CYR" w:cs="Calibri"/>
                <w:color w:val="000000"/>
                <w:sz w:val="16"/>
                <w:szCs w:val="16"/>
              </w:rPr>
              <w:t>условийй</w:t>
            </w:r>
            <w:proofErr w:type="spellEnd"/>
            <w:r w:rsidRPr="0029498E">
              <w:rPr>
                <w:rFonts w:ascii="Arial CYR" w:hAnsi="Arial CYR" w:cs="Calibri"/>
                <w:color w:val="000000"/>
                <w:sz w:val="16"/>
                <w:szCs w:val="16"/>
              </w:rPr>
              <w:t xml:space="preserve"> для повышения </w:t>
            </w:r>
            <w:proofErr w:type="spellStart"/>
            <w:r w:rsidRPr="0029498E">
              <w:rPr>
                <w:rFonts w:ascii="Arial CYR" w:hAnsi="Arial CYR" w:cs="Calibri"/>
                <w:color w:val="000000"/>
                <w:sz w:val="16"/>
                <w:szCs w:val="16"/>
              </w:rPr>
              <w:t>энергоэффективности</w:t>
            </w:r>
            <w:proofErr w:type="spellEnd"/>
            <w:r w:rsidRPr="0029498E">
              <w:rPr>
                <w:rFonts w:ascii="Arial CYR" w:hAnsi="Arial CYR" w:cs="Calibri"/>
                <w:color w:val="000000"/>
                <w:sz w:val="16"/>
                <w:szCs w:val="16"/>
              </w:rPr>
              <w:t xml:space="preserve"> инженерной инфраструктуры муниципальной собственност</w:t>
            </w:r>
            <w:proofErr w:type="gramStart"/>
            <w:r w:rsidRPr="0029498E">
              <w:rPr>
                <w:rFonts w:ascii="Arial CYR" w:hAnsi="Arial CYR" w:cs="Calibri"/>
                <w:color w:val="000000"/>
                <w:sz w:val="16"/>
                <w:szCs w:val="16"/>
              </w:rPr>
              <w:t>и(</w:t>
            </w:r>
            <w:proofErr w:type="gramEnd"/>
            <w:r w:rsidRPr="0029498E">
              <w:rPr>
                <w:rFonts w:ascii="Arial CYR" w:hAnsi="Arial CYR" w:cs="Calibri"/>
                <w:color w:val="000000"/>
                <w:sz w:val="16"/>
                <w:szCs w:val="16"/>
              </w:rPr>
              <w:t>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22 0 01 S2520 240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960 300,00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763 000,00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79,45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0502 22 0 01 S2520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960 300,00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763 000,00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79,45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Благоустройство</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1 775 320,00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1 442 321,74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81,24</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w:t>
            </w:r>
            <w:proofErr w:type="spellStart"/>
            <w:r w:rsidRPr="0029498E">
              <w:rPr>
                <w:rFonts w:ascii="Arial CYR" w:hAnsi="Arial CYR" w:cs="Calibri"/>
                <w:color w:val="000000"/>
                <w:sz w:val="16"/>
                <w:szCs w:val="16"/>
              </w:rPr>
              <w:t>программа</w:t>
            </w:r>
            <w:proofErr w:type="gramStart"/>
            <w:r w:rsidRPr="0029498E">
              <w:rPr>
                <w:rFonts w:ascii="Arial CYR" w:hAnsi="Arial CYR" w:cs="Calibri"/>
                <w:color w:val="000000"/>
                <w:sz w:val="16"/>
                <w:szCs w:val="16"/>
              </w:rPr>
              <w:t>"Б</w:t>
            </w:r>
            <w:proofErr w:type="gramEnd"/>
            <w:r w:rsidRPr="0029498E">
              <w:rPr>
                <w:rFonts w:ascii="Arial CYR" w:hAnsi="Arial CYR" w:cs="Calibri"/>
                <w:color w:val="000000"/>
                <w:sz w:val="16"/>
                <w:szCs w:val="16"/>
              </w:rPr>
              <w:t>лагоустройство</w:t>
            </w:r>
            <w:proofErr w:type="spellEnd"/>
            <w:r w:rsidRPr="0029498E">
              <w:rPr>
                <w:rFonts w:ascii="Arial CYR" w:hAnsi="Arial CYR" w:cs="Calibri"/>
                <w:color w:val="000000"/>
                <w:sz w:val="16"/>
                <w:szCs w:val="16"/>
              </w:rPr>
              <w:t xml:space="preserve"> территории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городского поселения на 2015-2018 годы"</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1 775 320,00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1 442 321,74</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81,24</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"Уличное освещение"</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1 450 520,00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1 163 774,36</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80,23</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Выполнение работ, связанных с уличным освещением (монтаж-демонтаж светильников уличного освещения) р-н  </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904 0503 16 0 01 15300 000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233 520,00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172 590,00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73,91</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904 0503 16 0 01 15300 200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233 520,00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172 590,00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73,91</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904 0503 16 0 01 15300 240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233 520,00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172 590,00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73,91</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904 0503 16 0 01 15300 244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233 520,00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172 590,00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73,91</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760 434,00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536 452,91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70,55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760 434,00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536 452,91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70,55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760 434,00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536 452,91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70,55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760 434,00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536 452,91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70,55</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мероприятий перечня проектов народных инициатив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S2370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456 566,00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454 731,45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99,60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S2370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456 566,00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454 731,45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99,60</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мероприятий перечня проектов народных инициати</w:t>
            </w:r>
            <w:proofErr w:type="gramStart"/>
            <w:r w:rsidRPr="0029498E">
              <w:rPr>
                <w:rFonts w:ascii="Arial CYR" w:hAnsi="Arial CYR" w:cs="Calibri"/>
                <w:color w:val="000000"/>
                <w:sz w:val="16"/>
                <w:szCs w:val="16"/>
              </w:rPr>
              <w:t>в(</w:t>
            </w:r>
            <w:proofErr w:type="gramEnd"/>
            <w:r w:rsidRPr="0029498E">
              <w:rPr>
                <w:rFonts w:ascii="Arial CYR" w:hAnsi="Arial CYR" w:cs="Calibri"/>
                <w:color w:val="000000"/>
                <w:sz w:val="16"/>
                <w:szCs w:val="16"/>
              </w:rPr>
              <w:t>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S2370 240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456 566,00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454 731,45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99,60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01 S2370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456 566,00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454 731,45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99,60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 Организация и содержание мест захоронения"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2 600,00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6,09</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Захоронение безродных граждан поселения</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904 0503 16 0 02 41010 000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42 700,00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2 600,00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6,09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904 0503 16 0 02 41010 200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2 600,00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6,09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904 0503 16 0 02 41010 240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2 600,00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6,09</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904 0503 16 0 02 41010 244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2 600,00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6,09</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78 156,27</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99,94</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78 156,27</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99,94</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78 156,27</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99,94</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904 0503 16 0 02 49999 244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78 156,27</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99,94</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"Прочие мероприятия по благоустройству территории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904 0503 16 0 03 00000 000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203 900,00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197 791,11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97,00</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904 0503 16 0 03 49999 000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203 900,00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197 791,11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904 0503 16 0 03 49999 200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203 900,00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197 791,11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97,00</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904 0503 16 0 03 49999 240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203 900,00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197 791,11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904 0503 16 0 03 49999 244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203 900,00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197 791,11</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97,00</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ОБРАЗОВАНИЕ</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196 200,00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77 531,65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39,52</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Молодежная политика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196 200,00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77 531,65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39,52</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"Развитие молодежной политики в </w:t>
            </w:r>
            <w:proofErr w:type="spellStart"/>
            <w:r w:rsidRPr="0029498E">
              <w:rPr>
                <w:rFonts w:ascii="Arial CYR" w:hAnsi="Arial CYR" w:cs="Calibri"/>
                <w:color w:val="000000"/>
                <w:sz w:val="16"/>
                <w:szCs w:val="16"/>
              </w:rPr>
              <w:t>Мамаканском</w:t>
            </w:r>
            <w:proofErr w:type="spellEnd"/>
            <w:r w:rsidRPr="0029498E">
              <w:rPr>
                <w:rFonts w:ascii="Arial CYR" w:hAnsi="Arial CYR" w:cs="Calibri"/>
                <w:color w:val="000000"/>
                <w:sz w:val="16"/>
                <w:szCs w:val="16"/>
              </w:rPr>
              <w:t xml:space="preserve"> муниципальном образовании на 2016-2018 годы"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196 200,00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77 531,65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39,52</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"Вовлечение молодежи в социальную активную деятельность"</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904 0707 18 0 01 00000 000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18 550,00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22,99</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Развитие творческой активности молодежи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904 0707 18 0 01 41210 000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18 550,00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22,99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904 0707 18 0 01 41210 200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18 550,00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22,99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904 0707 18 0 01 41210 240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18 550,00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22,99</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904 0707 18 0 01 41210 244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80 700,00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18 550,00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22,99</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 Содействие духовному, нравственному и физическому развитию молодежи"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904 0707 18 0 02 00000 000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115 500,00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58 981,65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51,07</w:t>
            </w:r>
          </w:p>
        </w:tc>
      </w:tr>
      <w:tr w:rsidR="0029498E" w:rsidRPr="0029498E" w:rsidTr="0029498E">
        <w:trPr>
          <w:trHeight w:val="480"/>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Развитие социально-экономического, общественно-политического и культурного потенциала молодежи</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904 0707 18 0 02 41220 000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115 500,00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58 981,65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51,07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904 0707 18 0 02 41220 200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115 500,00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58 981,65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51,07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904 0707 18 0 02 41220 240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115 500,00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58 981,65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51,07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904 0707 18 0 02 41220 244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115 500,00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58 981,65</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51,07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СОЦИАЛЬНАЯ ПОЛИТИКА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244 900,00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175 241,70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71,56</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Пенсионное обеспечение</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непрограммные мероприятия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904 1001 89 0 00 00000 000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Пенсии, компенсации и иные социальные выплаты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904 1001 89 7 00 00000 000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Пенсия за выслугу лет гражданам, замещавшим должности муниципальной службы и главы в </w:t>
            </w:r>
            <w:proofErr w:type="spellStart"/>
            <w:r w:rsidRPr="0029498E">
              <w:rPr>
                <w:rFonts w:ascii="Arial CYR" w:hAnsi="Arial CYR" w:cs="Calibri"/>
                <w:color w:val="000000"/>
                <w:sz w:val="16"/>
                <w:szCs w:val="16"/>
              </w:rPr>
              <w:t>Мамаканском</w:t>
            </w:r>
            <w:proofErr w:type="spellEnd"/>
            <w:r w:rsidRPr="0029498E">
              <w:rPr>
                <w:rFonts w:ascii="Arial CYR" w:hAnsi="Arial CYR" w:cs="Calibri"/>
                <w:color w:val="000000"/>
                <w:sz w:val="16"/>
                <w:szCs w:val="16"/>
              </w:rPr>
              <w:t xml:space="preserve"> городском поселении</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904 1001 89 7 00 40060 000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Социальное обеспечение и иные выплаты населению</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904 1001 89 7 00 40060 300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(Публичные нормативные социальные выплаты гражданам)</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904 1001 89 7 00 40060 310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пенсии, социальные доплаты к пенсиям</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904 1001 89 7 00 40060 312</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127 300,00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81 669,00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64,15</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Социальное обеспечение населения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lastRenderedPageBreak/>
              <w:t xml:space="preserve">    Иные непрограммные мероприятия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904 1003 89 0 00 00000 000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Пенсии, компенсации и иные социальные выплаты</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904 1003 89 7 00 00000 000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705"/>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Компенсация расходов, связанных с выездом из района, работникам органов местного самоуправления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городского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904 1003 89 7 00 40050 000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Социальное обеспечение и иные выплаты населению</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904 1003 89 7 00 40050 300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(Социальные выплаты гражданам, кроме публичных нормативных социальных выплат)</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904 1003 89 7 00 40050 320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904 1003 89 7 00 40050 321</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117 600,00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93 572,70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79,57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ФИЗИЧЕСКАЯ КУЛЬТУРА И СПОРТ</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904 1100 00 0 00 00000 000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723 100,00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627 466,10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86,77</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Физическая культура</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904 1101 00 0 00 00000 000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723 100,00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627 466,10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86,77</w:t>
            </w:r>
          </w:p>
        </w:tc>
      </w:tr>
      <w:tr w:rsidR="0029498E" w:rsidRPr="0029498E" w:rsidTr="0029498E">
        <w:trPr>
          <w:trHeight w:val="115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Муниципальная Программа "Развитие физической культуры и спорта в </w:t>
            </w:r>
            <w:proofErr w:type="spellStart"/>
            <w:r w:rsidRPr="0029498E">
              <w:rPr>
                <w:rFonts w:ascii="Arial CYR" w:hAnsi="Arial CYR" w:cs="Calibri"/>
                <w:color w:val="000000"/>
                <w:sz w:val="16"/>
                <w:szCs w:val="16"/>
              </w:rPr>
              <w:t>Мамаканском</w:t>
            </w:r>
            <w:proofErr w:type="spellEnd"/>
            <w:r w:rsidRPr="0029498E">
              <w:rPr>
                <w:rFonts w:ascii="Arial CYR" w:hAnsi="Arial CYR" w:cs="Calibri"/>
                <w:color w:val="000000"/>
                <w:sz w:val="16"/>
                <w:szCs w:val="16"/>
              </w:rPr>
              <w:t xml:space="preserve"> муниципальном образовании на 2016-2018 </w:t>
            </w:r>
            <w:proofErr w:type="spellStart"/>
            <w:r w:rsidRPr="0029498E">
              <w:rPr>
                <w:rFonts w:ascii="Arial CYR" w:hAnsi="Arial CYR" w:cs="Calibri"/>
                <w:color w:val="000000"/>
                <w:sz w:val="16"/>
                <w:szCs w:val="16"/>
              </w:rPr>
              <w:t>годы</w:t>
            </w:r>
            <w:proofErr w:type="gramStart"/>
            <w:r w:rsidRPr="0029498E">
              <w:rPr>
                <w:rFonts w:ascii="Arial CYR" w:hAnsi="Arial CYR" w:cs="Calibri"/>
                <w:color w:val="000000"/>
                <w:sz w:val="16"/>
                <w:szCs w:val="16"/>
              </w:rPr>
              <w:t>"М</w:t>
            </w:r>
            <w:proofErr w:type="gramEnd"/>
            <w:r w:rsidRPr="0029498E">
              <w:rPr>
                <w:rFonts w:ascii="Arial CYR" w:hAnsi="Arial CYR" w:cs="Calibri"/>
                <w:color w:val="000000"/>
                <w:sz w:val="16"/>
                <w:szCs w:val="16"/>
              </w:rPr>
              <w:t>униципальная</w:t>
            </w:r>
            <w:proofErr w:type="spellEnd"/>
            <w:r w:rsidRPr="0029498E">
              <w:rPr>
                <w:rFonts w:ascii="Arial CYR" w:hAnsi="Arial CYR" w:cs="Calibri"/>
                <w:color w:val="000000"/>
                <w:sz w:val="16"/>
                <w:szCs w:val="16"/>
              </w:rPr>
              <w:t xml:space="preserve"> Программа "Развитие физической культуры и спорта в </w:t>
            </w:r>
            <w:proofErr w:type="spellStart"/>
            <w:r w:rsidRPr="0029498E">
              <w:rPr>
                <w:rFonts w:ascii="Arial CYR" w:hAnsi="Arial CYR" w:cs="Calibri"/>
                <w:color w:val="000000"/>
                <w:sz w:val="16"/>
                <w:szCs w:val="16"/>
              </w:rPr>
              <w:t>Мамаканском</w:t>
            </w:r>
            <w:proofErr w:type="spellEnd"/>
            <w:r w:rsidRPr="0029498E">
              <w:rPr>
                <w:rFonts w:ascii="Arial CYR" w:hAnsi="Arial CYR" w:cs="Calibri"/>
                <w:color w:val="000000"/>
                <w:sz w:val="16"/>
                <w:szCs w:val="16"/>
              </w:rPr>
              <w:t xml:space="preserve"> муниципальном образовании на 2016-2018 годы"</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904 1101 19 0 00 00000 000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723 100,00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627 466,10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86,77</w:t>
            </w:r>
          </w:p>
        </w:tc>
      </w:tr>
      <w:tr w:rsidR="0029498E" w:rsidRPr="0029498E" w:rsidTr="0029498E">
        <w:trPr>
          <w:trHeight w:val="315"/>
        </w:trPr>
        <w:tc>
          <w:tcPr>
            <w:tcW w:w="4200" w:type="dxa"/>
            <w:tcBorders>
              <w:top w:val="nil"/>
              <w:left w:val="single" w:sz="4" w:space="0" w:color="000000"/>
              <w:bottom w:val="single" w:sz="4" w:space="0" w:color="000000"/>
              <w:right w:val="nil"/>
            </w:tcBorders>
            <w:shd w:val="clear" w:color="000000" w:fill="FFFFFF"/>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"Обслуживание муниципального катка"</w:t>
            </w:r>
          </w:p>
        </w:tc>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904 1101 19 0 01 00000 000</w:t>
            </w:r>
          </w:p>
        </w:tc>
        <w:tc>
          <w:tcPr>
            <w:tcW w:w="1485"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621 600,00</w:t>
            </w:r>
          </w:p>
        </w:tc>
        <w:tc>
          <w:tcPr>
            <w:tcW w:w="1433" w:type="dxa"/>
            <w:tcBorders>
              <w:top w:val="nil"/>
              <w:left w:val="nil"/>
              <w:bottom w:val="single" w:sz="4" w:space="0" w:color="000000"/>
              <w:right w:val="single" w:sz="4" w:space="0" w:color="000000"/>
            </w:tcBorders>
            <w:shd w:val="clear" w:color="000000" w:fill="FFFFFF"/>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568 963,30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91,53</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904 1101 19 0 01 49999 000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621 600,00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568 963,30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91,53</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904 1101 19 0 01 49999 200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621 600,00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568 963,30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91,53</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904 1101 19 0 01 49999 240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621 600,00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568 963,30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91,53</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904 1101 19 0 01 49999 244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621 600,00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568 963,30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91,53</w:t>
            </w:r>
          </w:p>
        </w:tc>
      </w:tr>
      <w:tr w:rsidR="0029498E" w:rsidRPr="0029498E" w:rsidTr="0029498E">
        <w:trPr>
          <w:trHeight w:val="70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Основное мероприятие "Организация и проведение физкультурно-массовых мероприятий и участие в спортивных соревнованиях различных уровней"</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904 1101 19 0 03 00000 000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58 502,80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57,64</w:t>
            </w:r>
          </w:p>
        </w:tc>
      </w:tr>
      <w:tr w:rsidR="0029498E" w:rsidRPr="0029498E" w:rsidTr="0029498E">
        <w:trPr>
          <w:trHeight w:val="930"/>
        </w:trPr>
        <w:tc>
          <w:tcPr>
            <w:tcW w:w="4200" w:type="dxa"/>
            <w:tcBorders>
              <w:top w:val="nil"/>
              <w:left w:val="single" w:sz="4" w:space="0" w:color="000000"/>
              <w:bottom w:val="single" w:sz="4" w:space="0" w:color="000000"/>
              <w:right w:val="nil"/>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Реализация направления расходов основного мероприятия, подпрограммы муниципальной программы МО, а также непрограммным направлениям расходов органов местного самоуправления поселения</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904 1101 19 0 03 49999 000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58 502,80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57,64</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Закупка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904 1101 19 0 03 49999 200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58 502,80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57,64</w:t>
            </w:r>
          </w:p>
        </w:tc>
      </w:tr>
      <w:tr w:rsidR="0029498E" w:rsidRPr="0029498E" w:rsidTr="0029498E">
        <w:trPr>
          <w:trHeight w:val="480"/>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(Иные закупки товаров, работ и услуг для обеспечения государственных (муниципальных) нужд)</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904 1101 19 0 03 49999 240</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58 502,80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57,64</w:t>
            </w:r>
          </w:p>
        </w:tc>
      </w:tr>
      <w:tr w:rsidR="0029498E" w:rsidRPr="0029498E" w:rsidTr="0029498E">
        <w:trPr>
          <w:trHeight w:val="315"/>
        </w:trPr>
        <w:tc>
          <w:tcPr>
            <w:tcW w:w="420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Прочая закупка товаров, работ и услуг</w:t>
            </w:r>
          </w:p>
        </w:tc>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904 1101 19 0 03 49999 244</w:t>
            </w:r>
          </w:p>
        </w:tc>
        <w:tc>
          <w:tcPr>
            <w:tcW w:w="1485"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101 500,00</w:t>
            </w:r>
          </w:p>
        </w:tc>
        <w:tc>
          <w:tcPr>
            <w:tcW w:w="1433" w:type="dxa"/>
            <w:tcBorders>
              <w:top w:val="nil"/>
              <w:left w:val="nil"/>
              <w:bottom w:val="single" w:sz="4" w:space="0" w:color="000000"/>
              <w:right w:val="single" w:sz="4" w:space="0" w:color="000000"/>
            </w:tcBorders>
            <w:shd w:val="clear" w:color="auto" w:fill="auto"/>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58 502,80</w:t>
            </w:r>
          </w:p>
        </w:tc>
        <w:tc>
          <w:tcPr>
            <w:tcW w:w="1319" w:type="dxa"/>
            <w:tcBorders>
              <w:top w:val="single" w:sz="8" w:space="0" w:color="000000"/>
              <w:left w:val="nil"/>
              <w:bottom w:val="single" w:sz="4" w:space="0" w:color="000000"/>
              <w:right w:val="single" w:sz="8"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57,64</w:t>
            </w:r>
          </w:p>
        </w:tc>
      </w:tr>
      <w:tr w:rsidR="0029498E" w:rsidRPr="0029498E" w:rsidTr="0029498E">
        <w:trPr>
          <w:trHeight w:val="300"/>
        </w:trPr>
        <w:tc>
          <w:tcPr>
            <w:tcW w:w="4200" w:type="dxa"/>
            <w:tcBorders>
              <w:top w:val="single" w:sz="4" w:space="0" w:color="000000"/>
              <w:left w:val="nil"/>
              <w:bottom w:val="nil"/>
              <w:right w:val="nil"/>
            </w:tcBorders>
            <w:shd w:val="clear" w:color="auto" w:fill="auto"/>
            <w:noWrap/>
            <w:vAlign w:val="bottom"/>
            <w:hideMark/>
          </w:tcPr>
          <w:p w:rsidR="0029498E" w:rsidRPr="0029498E" w:rsidRDefault="0029498E" w:rsidP="0029498E">
            <w:pPr>
              <w:rPr>
                <w:rFonts w:ascii="Calibri" w:hAnsi="Calibri" w:cs="Calibri"/>
                <w:color w:val="000000"/>
              </w:rPr>
            </w:pPr>
            <w:r w:rsidRPr="0029498E">
              <w:rPr>
                <w:rFonts w:ascii="Calibri" w:hAnsi="Calibri" w:cs="Calibri"/>
                <w:color w:val="000000"/>
                <w:sz w:val="22"/>
                <w:szCs w:val="22"/>
              </w:rPr>
              <w:t> </w:t>
            </w:r>
          </w:p>
        </w:tc>
        <w:tc>
          <w:tcPr>
            <w:tcW w:w="2320" w:type="dxa"/>
            <w:tcBorders>
              <w:top w:val="single" w:sz="8" w:space="0" w:color="000000"/>
              <w:left w:val="nil"/>
              <w:bottom w:val="nil"/>
              <w:right w:val="nil"/>
            </w:tcBorders>
            <w:shd w:val="clear" w:color="auto" w:fill="auto"/>
            <w:noWrap/>
            <w:vAlign w:val="bottom"/>
            <w:hideMark/>
          </w:tcPr>
          <w:p w:rsidR="0029498E" w:rsidRPr="0029498E" w:rsidRDefault="0029498E" w:rsidP="0029498E">
            <w:pPr>
              <w:rPr>
                <w:rFonts w:ascii="Calibri" w:hAnsi="Calibri" w:cs="Calibri"/>
                <w:color w:val="000000"/>
              </w:rPr>
            </w:pPr>
            <w:r w:rsidRPr="0029498E">
              <w:rPr>
                <w:rFonts w:ascii="Calibri" w:hAnsi="Calibri" w:cs="Calibri"/>
                <w:color w:val="000000"/>
                <w:sz w:val="22"/>
                <w:szCs w:val="22"/>
              </w:rPr>
              <w:t> </w:t>
            </w:r>
          </w:p>
        </w:tc>
        <w:tc>
          <w:tcPr>
            <w:tcW w:w="1485" w:type="dxa"/>
            <w:tcBorders>
              <w:top w:val="single" w:sz="8" w:space="0" w:color="000000"/>
              <w:left w:val="nil"/>
              <w:bottom w:val="nil"/>
              <w:right w:val="nil"/>
            </w:tcBorders>
            <w:shd w:val="clear" w:color="auto" w:fill="auto"/>
            <w:noWrap/>
            <w:vAlign w:val="bottom"/>
            <w:hideMark/>
          </w:tcPr>
          <w:p w:rsidR="0029498E" w:rsidRPr="0029498E" w:rsidRDefault="0029498E" w:rsidP="0029498E">
            <w:pPr>
              <w:rPr>
                <w:rFonts w:ascii="Calibri" w:hAnsi="Calibri" w:cs="Calibri"/>
                <w:color w:val="000000"/>
              </w:rPr>
            </w:pPr>
            <w:r w:rsidRPr="0029498E">
              <w:rPr>
                <w:rFonts w:ascii="Calibri" w:hAnsi="Calibri" w:cs="Calibri"/>
                <w:color w:val="000000"/>
                <w:sz w:val="22"/>
                <w:szCs w:val="22"/>
              </w:rPr>
              <w:t> </w:t>
            </w:r>
          </w:p>
        </w:tc>
        <w:tc>
          <w:tcPr>
            <w:tcW w:w="1433" w:type="dxa"/>
            <w:tcBorders>
              <w:top w:val="single" w:sz="8" w:space="0" w:color="000000"/>
              <w:left w:val="nil"/>
              <w:bottom w:val="nil"/>
              <w:right w:val="nil"/>
            </w:tcBorders>
            <w:shd w:val="clear" w:color="auto" w:fill="auto"/>
            <w:noWrap/>
            <w:vAlign w:val="bottom"/>
            <w:hideMark/>
          </w:tcPr>
          <w:p w:rsidR="0029498E" w:rsidRPr="0029498E" w:rsidRDefault="0029498E" w:rsidP="0029498E">
            <w:pPr>
              <w:rPr>
                <w:rFonts w:ascii="Calibri" w:hAnsi="Calibri" w:cs="Calibri"/>
                <w:color w:val="000000"/>
              </w:rPr>
            </w:pPr>
            <w:r w:rsidRPr="0029498E">
              <w:rPr>
                <w:rFonts w:ascii="Calibri" w:hAnsi="Calibri" w:cs="Calibri"/>
                <w:color w:val="000000"/>
                <w:sz w:val="22"/>
                <w:szCs w:val="22"/>
              </w:rPr>
              <w:t> </w:t>
            </w:r>
          </w:p>
        </w:tc>
        <w:tc>
          <w:tcPr>
            <w:tcW w:w="1319" w:type="dxa"/>
            <w:tcBorders>
              <w:top w:val="single" w:sz="8" w:space="0" w:color="000000"/>
              <w:left w:val="nil"/>
              <w:bottom w:val="nil"/>
              <w:right w:val="nil"/>
            </w:tcBorders>
            <w:shd w:val="clear" w:color="auto" w:fill="auto"/>
            <w:noWrap/>
            <w:vAlign w:val="bottom"/>
            <w:hideMark/>
          </w:tcPr>
          <w:p w:rsidR="0029498E" w:rsidRPr="0029498E" w:rsidRDefault="0029498E" w:rsidP="0029498E">
            <w:pPr>
              <w:rPr>
                <w:rFonts w:ascii="Calibri" w:hAnsi="Calibri" w:cs="Calibri"/>
                <w:color w:val="000000"/>
              </w:rPr>
            </w:pPr>
            <w:r w:rsidRPr="0029498E">
              <w:rPr>
                <w:rFonts w:ascii="Calibri" w:hAnsi="Calibri" w:cs="Calibri"/>
                <w:color w:val="000000"/>
                <w:sz w:val="22"/>
                <w:szCs w:val="22"/>
              </w:rPr>
              <w:t> </w:t>
            </w:r>
          </w:p>
        </w:tc>
      </w:tr>
    </w:tbl>
    <w:p w:rsidR="0029498E" w:rsidRDefault="0029498E" w:rsidP="003A5D4D">
      <w:pPr>
        <w:jc w:val="both"/>
      </w:pPr>
    </w:p>
    <w:p w:rsidR="0029498E" w:rsidRDefault="0029498E" w:rsidP="003A5D4D">
      <w:pPr>
        <w:jc w:val="both"/>
      </w:pPr>
    </w:p>
    <w:tbl>
      <w:tblPr>
        <w:tblW w:w="9440" w:type="dxa"/>
        <w:tblInd w:w="93" w:type="dxa"/>
        <w:tblLook w:val="04A0" w:firstRow="1" w:lastRow="0" w:firstColumn="1" w:lastColumn="0" w:noHBand="0" w:noVBand="1"/>
      </w:tblPr>
      <w:tblGrid>
        <w:gridCol w:w="4560"/>
        <w:gridCol w:w="2420"/>
        <w:gridCol w:w="1324"/>
        <w:gridCol w:w="1240"/>
      </w:tblGrid>
      <w:tr w:rsidR="0029498E" w:rsidRPr="0029498E" w:rsidTr="0029498E">
        <w:trPr>
          <w:trHeight w:val="300"/>
        </w:trPr>
        <w:tc>
          <w:tcPr>
            <w:tcW w:w="456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4880" w:type="dxa"/>
            <w:gridSpan w:val="3"/>
            <w:tcBorders>
              <w:top w:val="nil"/>
              <w:left w:val="nil"/>
              <w:bottom w:val="nil"/>
              <w:right w:val="nil"/>
            </w:tcBorders>
            <w:shd w:val="clear" w:color="auto" w:fill="auto"/>
            <w:vAlign w:val="bottom"/>
            <w:hideMark/>
          </w:tcPr>
          <w:p w:rsidR="0029498E" w:rsidRPr="0029498E" w:rsidRDefault="0029498E" w:rsidP="0029498E">
            <w:pPr>
              <w:jc w:val="right"/>
              <w:rPr>
                <w:i/>
                <w:iCs/>
                <w:sz w:val="18"/>
                <w:szCs w:val="18"/>
              </w:rPr>
            </w:pPr>
            <w:r w:rsidRPr="0029498E">
              <w:rPr>
                <w:i/>
                <w:iCs/>
                <w:sz w:val="18"/>
                <w:szCs w:val="18"/>
              </w:rPr>
              <w:t xml:space="preserve">Приложение 5 </w:t>
            </w:r>
          </w:p>
        </w:tc>
      </w:tr>
      <w:tr w:rsidR="0029498E" w:rsidRPr="0029498E" w:rsidTr="0029498E">
        <w:trPr>
          <w:trHeight w:val="300"/>
        </w:trPr>
        <w:tc>
          <w:tcPr>
            <w:tcW w:w="456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4880" w:type="dxa"/>
            <w:gridSpan w:val="3"/>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r w:rsidRPr="0029498E">
              <w:rPr>
                <w:i/>
                <w:iCs/>
                <w:sz w:val="18"/>
                <w:szCs w:val="18"/>
              </w:rPr>
              <w:t xml:space="preserve">к решению  Думы </w:t>
            </w:r>
            <w:proofErr w:type="spellStart"/>
            <w:r w:rsidRPr="0029498E">
              <w:rPr>
                <w:i/>
                <w:iCs/>
                <w:sz w:val="18"/>
                <w:szCs w:val="18"/>
              </w:rPr>
              <w:t>Мамаканского</w:t>
            </w:r>
            <w:proofErr w:type="spellEnd"/>
            <w:r w:rsidRPr="0029498E">
              <w:rPr>
                <w:i/>
                <w:iCs/>
                <w:sz w:val="18"/>
                <w:szCs w:val="18"/>
              </w:rPr>
              <w:t xml:space="preserve"> городского поселения </w:t>
            </w:r>
          </w:p>
        </w:tc>
      </w:tr>
      <w:tr w:rsidR="0029498E" w:rsidRPr="0029498E" w:rsidTr="0029498E">
        <w:trPr>
          <w:trHeight w:val="300"/>
        </w:trPr>
        <w:tc>
          <w:tcPr>
            <w:tcW w:w="456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4880" w:type="dxa"/>
            <w:gridSpan w:val="3"/>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r w:rsidRPr="0029498E">
              <w:rPr>
                <w:i/>
                <w:iCs/>
                <w:sz w:val="18"/>
                <w:szCs w:val="18"/>
              </w:rPr>
              <w:t>"Об утверждении отчета об исполнении бюджета</w:t>
            </w:r>
          </w:p>
        </w:tc>
      </w:tr>
      <w:tr w:rsidR="0029498E" w:rsidRPr="0029498E" w:rsidTr="0029498E">
        <w:trPr>
          <w:trHeight w:val="300"/>
        </w:trPr>
        <w:tc>
          <w:tcPr>
            <w:tcW w:w="456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4880" w:type="dxa"/>
            <w:gridSpan w:val="3"/>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proofErr w:type="spellStart"/>
            <w:r w:rsidRPr="0029498E">
              <w:rPr>
                <w:i/>
                <w:iCs/>
                <w:sz w:val="18"/>
                <w:szCs w:val="18"/>
              </w:rPr>
              <w:t>Мамаканского</w:t>
            </w:r>
            <w:proofErr w:type="spellEnd"/>
            <w:r w:rsidRPr="0029498E">
              <w:rPr>
                <w:i/>
                <w:iCs/>
                <w:sz w:val="18"/>
                <w:szCs w:val="18"/>
              </w:rPr>
              <w:t xml:space="preserve"> муниципального образования за 2018 год"</w:t>
            </w:r>
          </w:p>
        </w:tc>
      </w:tr>
      <w:tr w:rsidR="0029498E" w:rsidRPr="0029498E" w:rsidTr="0029498E">
        <w:trPr>
          <w:trHeight w:val="300"/>
        </w:trPr>
        <w:tc>
          <w:tcPr>
            <w:tcW w:w="456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242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sz w:val="18"/>
                <w:szCs w:val="18"/>
              </w:rPr>
            </w:pPr>
          </w:p>
        </w:tc>
        <w:tc>
          <w:tcPr>
            <w:tcW w:w="2460" w:type="dxa"/>
            <w:gridSpan w:val="2"/>
            <w:tcBorders>
              <w:top w:val="nil"/>
              <w:left w:val="nil"/>
              <w:bottom w:val="nil"/>
              <w:right w:val="nil"/>
            </w:tcBorders>
            <w:shd w:val="clear" w:color="auto" w:fill="auto"/>
            <w:noWrap/>
            <w:vAlign w:val="bottom"/>
            <w:hideMark/>
          </w:tcPr>
          <w:p w:rsidR="0029498E" w:rsidRPr="0029498E" w:rsidRDefault="0029498E" w:rsidP="0029498E">
            <w:pPr>
              <w:jc w:val="right"/>
              <w:rPr>
                <w:i/>
                <w:iCs/>
                <w:sz w:val="18"/>
                <w:szCs w:val="18"/>
              </w:rPr>
            </w:pPr>
            <w:r w:rsidRPr="0029498E">
              <w:rPr>
                <w:i/>
                <w:iCs/>
                <w:sz w:val="18"/>
                <w:szCs w:val="18"/>
              </w:rPr>
              <w:t xml:space="preserve">от 16 мая 2019 г. № 24    </w:t>
            </w:r>
          </w:p>
        </w:tc>
      </w:tr>
      <w:tr w:rsidR="0029498E" w:rsidRPr="0029498E" w:rsidTr="0029498E">
        <w:trPr>
          <w:trHeight w:val="300"/>
        </w:trPr>
        <w:tc>
          <w:tcPr>
            <w:tcW w:w="456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2420" w:type="dxa"/>
            <w:tcBorders>
              <w:top w:val="nil"/>
              <w:left w:val="nil"/>
              <w:bottom w:val="nil"/>
              <w:right w:val="nil"/>
            </w:tcBorders>
            <w:shd w:val="clear" w:color="auto" w:fill="auto"/>
            <w:noWrap/>
            <w:vAlign w:val="bottom"/>
            <w:hideMark/>
          </w:tcPr>
          <w:p w:rsidR="0029498E" w:rsidRPr="0029498E" w:rsidRDefault="0029498E" w:rsidP="0029498E">
            <w:pPr>
              <w:rPr>
                <w:rFonts w:ascii="Calibri" w:hAnsi="Calibri" w:cs="Calibri"/>
              </w:rPr>
            </w:pPr>
          </w:p>
        </w:tc>
        <w:tc>
          <w:tcPr>
            <w:tcW w:w="1220" w:type="dxa"/>
            <w:tcBorders>
              <w:top w:val="nil"/>
              <w:left w:val="nil"/>
              <w:bottom w:val="nil"/>
              <w:right w:val="nil"/>
            </w:tcBorders>
            <w:shd w:val="clear" w:color="auto" w:fill="auto"/>
            <w:noWrap/>
            <w:vAlign w:val="bottom"/>
            <w:hideMark/>
          </w:tcPr>
          <w:p w:rsidR="0029498E" w:rsidRPr="0029498E" w:rsidRDefault="0029498E" w:rsidP="0029498E">
            <w:pPr>
              <w:rPr>
                <w:i/>
                <w:iCs/>
                <w:sz w:val="16"/>
                <w:szCs w:val="16"/>
              </w:rPr>
            </w:pPr>
          </w:p>
        </w:tc>
        <w:tc>
          <w:tcPr>
            <w:tcW w:w="1240" w:type="dxa"/>
            <w:tcBorders>
              <w:top w:val="nil"/>
              <w:left w:val="nil"/>
              <w:bottom w:val="nil"/>
              <w:right w:val="nil"/>
            </w:tcBorders>
            <w:shd w:val="clear" w:color="auto" w:fill="auto"/>
            <w:noWrap/>
            <w:vAlign w:val="bottom"/>
            <w:hideMark/>
          </w:tcPr>
          <w:p w:rsidR="0029498E" w:rsidRPr="0029498E" w:rsidRDefault="0029498E" w:rsidP="0029498E">
            <w:pPr>
              <w:rPr>
                <w:i/>
                <w:iCs/>
                <w:sz w:val="16"/>
                <w:szCs w:val="16"/>
              </w:rPr>
            </w:pPr>
          </w:p>
        </w:tc>
      </w:tr>
      <w:tr w:rsidR="0029498E" w:rsidRPr="0029498E" w:rsidTr="0029498E">
        <w:trPr>
          <w:trHeight w:val="300"/>
        </w:trPr>
        <w:tc>
          <w:tcPr>
            <w:tcW w:w="9440" w:type="dxa"/>
            <w:gridSpan w:val="4"/>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r w:rsidRPr="0029498E">
              <w:rPr>
                <w:b/>
                <w:bCs/>
                <w:i/>
                <w:iCs/>
                <w:sz w:val="20"/>
                <w:szCs w:val="20"/>
              </w:rPr>
              <w:t>Показатели об исполнении бюджета</w:t>
            </w:r>
          </w:p>
        </w:tc>
      </w:tr>
      <w:tr w:rsidR="0029498E" w:rsidRPr="0029498E" w:rsidTr="0029498E">
        <w:trPr>
          <w:trHeight w:val="300"/>
        </w:trPr>
        <w:tc>
          <w:tcPr>
            <w:tcW w:w="9440" w:type="dxa"/>
            <w:gridSpan w:val="4"/>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proofErr w:type="spellStart"/>
            <w:r w:rsidRPr="0029498E">
              <w:rPr>
                <w:b/>
                <w:bCs/>
                <w:i/>
                <w:iCs/>
                <w:sz w:val="20"/>
                <w:szCs w:val="20"/>
              </w:rPr>
              <w:t>Мамаканского</w:t>
            </w:r>
            <w:proofErr w:type="spellEnd"/>
            <w:r w:rsidRPr="0029498E">
              <w:rPr>
                <w:b/>
                <w:bCs/>
                <w:i/>
                <w:iCs/>
                <w:sz w:val="20"/>
                <w:szCs w:val="20"/>
              </w:rPr>
              <w:t xml:space="preserve"> муниципального образования</w:t>
            </w:r>
          </w:p>
        </w:tc>
      </w:tr>
      <w:tr w:rsidR="0029498E" w:rsidRPr="0029498E" w:rsidTr="0029498E">
        <w:trPr>
          <w:trHeight w:val="300"/>
        </w:trPr>
        <w:tc>
          <w:tcPr>
            <w:tcW w:w="9440" w:type="dxa"/>
            <w:gridSpan w:val="4"/>
            <w:tcBorders>
              <w:top w:val="nil"/>
              <w:left w:val="nil"/>
              <w:bottom w:val="nil"/>
              <w:right w:val="nil"/>
            </w:tcBorders>
            <w:shd w:val="clear" w:color="auto" w:fill="auto"/>
            <w:noWrap/>
            <w:vAlign w:val="bottom"/>
            <w:hideMark/>
          </w:tcPr>
          <w:p w:rsidR="0029498E" w:rsidRPr="0029498E" w:rsidRDefault="0029498E" w:rsidP="0029498E">
            <w:pPr>
              <w:jc w:val="center"/>
              <w:rPr>
                <w:b/>
                <w:bCs/>
                <w:i/>
                <w:iCs/>
                <w:sz w:val="20"/>
                <w:szCs w:val="20"/>
              </w:rPr>
            </w:pPr>
            <w:r w:rsidRPr="0029498E">
              <w:rPr>
                <w:b/>
                <w:bCs/>
                <w:i/>
                <w:iCs/>
                <w:sz w:val="20"/>
                <w:szCs w:val="20"/>
              </w:rPr>
              <w:t xml:space="preserve">по источникам финансирования дефицита бюджета </w:t>
            </w:r>
          </w:p>
        </w:tc>
      </w:tr>
      <w:tr w:rsidR="0029498E" w:rsidRPr="0029498E" w:rsidTr="0029498E">
        <w:trPr>
          <w:trHeight w:val="300"/>
        </w:trPr>
        <w:tc>
          <w:tcPr>
            <w:tcW w:w="9440" w:type="dxa"/>
            <w:gridSpan w:val="4"/>
            <w:tcBorders>
              <w:top w:val="nil"/>
              <w:left w:val="nil"/>
              <w:bottom w:val="nil"/>
              <w:right w:val="nil"/>
            </w:tcBorders>
            <w:shd w:val="clear" w:color="auto" w:fill="auto"/>
            <w:vAlign w:val="bottom"/>
            <w:hideMark/>
          </w:tcPr>
          <w:p w:rsidR="0029498E" w:rsidRPr="0029498E" w:rsidRDefault="0029498E" w:rsidP="0029498E">
            <w:pPr>
              <w:jc w:val="center"/>
              <w:rPr>
                <w:b/>
                <w:bCs/>
                <w:i/>
                <w:iCs/>
                <w:sz w:val="20"/>
                <w:szCs w:val="20"/>
              </w:rPr>
            </w:pPr>
            <w:r w:rsidRPr="0029498E">
              <w:rPr>
                <w:b/>
                <w:bCs/>
                <w:i/>
                <w:iCs/>
                <w:sz w:val="20"/>
                <w:szCs w:val="20"/>
              </w:rPr>
              <w:t xml:space="preserve">по кодам </w:t>
            </w:r>
            <w:proofErr w:type="gramStart"/>
            <w:r w:rsidRPr="0029498E">
              <w:rPr>
                <w:b/>
                <w:bCs/>
                <w:i/>
                <w:iCs/>
                <w:sz w:val="20"/>
                <w:szCs w:val="20"/>
              </w:rPr>
              <w:t>классификации источников финансирования дефицитов бюджетов РФ</w:t>
            </w:r>
            <w:proofErr w:type="gramEnd"/>
          </w:p>
        </w:tc>
      </w:tr>
      <w:tr w:rsidR="0029498E" w:rsidRPr="0029498E" w:rsidTr="0029498E">
        <w:trPr>
          <w:trHeight w:val="300"/>
        </w:trPr>
        <w:tc>
          <w:tcPr>
            <w:tcW w:w="9440" w:type="dxa"/>
            <w:gridSpan w:val="4"/>
            <w:tcBorders>
              <w:top w:val="nil"/>
              <w:left w:val="nil"/>
              <w:bottom w:val="nil"/>
              <w:right w:val="nil"/>
            </w:tcBorders>
            <w:shd w:val="clear" w:color="auto" w:fill="auto"/>
            <w:noWrap/>
            <w:hideMark/>
          </w:tcPr>
          <w:p w:rsidR="0029498E" w:rsidRPr="0029498E" w:rsidRDefault="0029498E" w:rsidP="0029498E">
            <w:pPr>
              <w:jc w:val="center"/>
              <w:rPr>
                <w:b/>
                <w:bCs/>
                <w:i/>
                <w:iCs/>
                <w:sz w:val="20"/>
                <w:szCs w:val="20"/>
              </w:rPr>
            </w:pPr>
            <w:r w:rsidRPr="0029498E">
              <w:rPr>
                <w:b/>
                <w:bCs/>
                <w:i/>
                <w:iCs/>
                <w:sz w:val="20"/>
                <w:szCs w:val="20"/>
              </w:rPr>
              <w:t>за 2018 год</w:t>
            </w:r>
          </w:p>
        </w:tc>
      </w:tr>
      <w:tr w:rsidR="0029498E" w:rsidRPr="0029498E" w:rsidTr="0029498E">
        <w:trPr>
          <w:trHeight w:val="300"/>
        </w:trPr>
        <w:tc>
          <w:tcPr>
            <w:tcW w:w="4560" w:type="dxa"/>
            <w:tcBorders>
              <w:top w:val="nil"/>
              <w:left w:val="nil"/>
              <w:bottom w:val="single" w:sz="4" w:space="0" w:color="000000"/>
              <w:right w:val="nil"/>
            </w:tcBorders>
            <w:shd w:val="clear" w:color="auto" w:fill="auto"/>
            <w:noWrap/>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w:t>
            </w:r>
          </w:p>
        </w:tc>
        <w:tc>
          <w:tcPr>
            <w:tcW w:w="2420"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w:t>
            </w:r>
          </w:p>
        </w:tc>
        <w:tc>
          <w:tcPr>
            <w:tcW w:w="1220" w:type="dxa"/>
            <w:tcBorders>
              <w:top w:val="nil"/>
              <w:left w:val="nil"/>
              <w:bottom w:val="single" w:sz="4" w:space="0" w:color="000000"/>
              <w:right w:val="nil"/>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w:t>
            </w:r>
          </w:p>
        </w:tc>
        <w:tc>
          <w:tcPr>
            <w:tcW w:w="1240" w:type="dxa"/>
            <w:tcBorders>
              <w:top w:val="nil"/>
              <w:left w:val="nil"/>
              <w:bottom w:val="single" w:sz="4" w:space="0" w:color="000000"/>
              <w:right w:val="nil"/>
            </w:tcBorders>
            <w:shd w:val="clear" w:color="auto" w:fill="auto"/>
            <w:noWrap/>
            <w:vAlign w:val="bottom"/>
            <w:hideMark/>
          </w:tcPr>
          <w:p w:rsidR="0029498E" w:rsidRPr="0029498E" w:rsidRDefault="0029498E" w:rsidP="0029498E">
            <w:pPr>
              <w:jc w:val="right"/>
              <w:rPr>
                <w:color w:val="000000"/>
                <w:sz w:val="20"/>
                <w:szCs w:val="20"/>
              </w:rPr>
            </w:pPr>
            <w:r w:rsidRPr="0029498E">
              <w:rPr>
                <w:color w:val="000000"/>
                <w:sz w:val="20"/>
                <w:szCs w:val="20"/>
              </w:rPr>
              <w:t>руб.</w:t>
            </w:r>
          </w:p>
        </w:tc>
      </w:tr>
      <w:tr w:rsidR="0029498E" w:rsidRPr="0029498E" w:rsidTr="0029498E">
        <w:trPr>
          <w:trHeight w:val="270"/>
        </w:trPr>
        <w:tc>
          <w:tcPr>
            <w:tcW w:w="4560"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xml:space="preserve"> Наименование показателя</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xml:space="preserve">Код источника финансирования дефицита </w:t>
            </w:r>
            <w:r w:rsidRPr="0029498E">
              <w:rPr>
                <w:rFonts w:ascii="Arial CYR" w:hAnsi="Arial CYR" w:cs="Calibri"/>
                <w:color w:val="000000"/>
                <w:sz w:val="16"/>
                <w:szCs w:val="16"/>
              </w:rPr>
              <w:lastRenderedPageBreak/>
              <w:t>бюджета по бюджетной классификации</w:t>
            </w:r>
          </w:p>
        </w:tc>
        <w:tc>
          <w:tcPr>
            <w:tcW w:w="1220"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lastRenderedPageBreak/>
              <w:t xml:space="preserve">Утвержденные бюджетные </w:t>
            </w:r>
            <w:r w:rsidRPr="0029498E">
              <w:rPr>
                <w:rFonts w:ascii="Arial CYR" w:hAnsi="Arial CYR" w:cs="Calibri"/>
                <w:color w:val="000000"/>
                <w:sz w:val="16"/>
                <w:szCs w:val="16"/>
              </w:rPr>
              <w:lastRenderedPageBreak/>
              <w:t>назначения</w:t>
            </w:r>
          </w:p>
        </w:tc>
        <w:tc>
          <w:tcPr>
            <w:tcW w:w="1240" w:type="dxa"/>
            <w:vMerge w:val="restart"/>
            <w:tcBorders>
              <w:top w:val="nil"/>
              <w:left w:val="single" w:sz="4" w:space="0" w:color="000000"/>
              <w:bottom w:val="single" w:sz="4" w:space="0" w:color="000000"/>
              <w:right w:val="single" w:sz="4" w:space="0" w:color="000000"/>
            </w:tcBorders>
            <w:shd w:val="clear" w:color="auto" w:fill="auto"/>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lastRenderedPageBreak/>
              <w:t>Исполнено</w:t>
            </w:r>
          </w:p>
        </w:tc>
      </w:tr>
      <w:tr w:rsidR="0029498E" w:rsidRPr="0029498E" w:rsidTr="0029498E">
        <w:trPr>
          <w:trHeight w:val="240"/>
        </w:trPr>
        <w:tc>
          <w:tcPr>
            <w:tcW w:w="456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24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4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r>
      <w:tr w:rsidR="0029498E" w:rsidRPr="0029498E" w:rsidTr="0029498E">
        <w:trPr>
          <w:trHeight w:val="240"/>
        </w:trPr>
        <w:tc>
          <w:tcPr>
            <w:tcW w:w="456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24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4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r>
      <w:tr w:rsidR="0029498E" w:rsidRPr="0029498E" w:rsidTr="0029498E">
        <w:trPr>
          <w:trHeight w:val="225"/>
        </w:trPr>
        <w:tc>
          <w:tcPr>
            <w:tcW w:w="456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24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4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r>
      <w:tr w:rsidR="0029498E" w:rsidRPr="0029498E" w:rsidTr="0029498E">
        <w:trPr>
          <w:trHeight w:val="210"/>
        </w:trPr>
        <w:tc>
          <w:tcPr>
            <w:tcW w:w="456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24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2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c>
          <w:tcPr>
            <w:tcW w:w="1240" w:type="dxa"/>
            <w:vMerge/>
            <w:tcBorders>
              <w:top w:val="nil"/>
              <w:left w:val="single" w:sz="4" w:space="0" w:color="000000"/>
              <w:bottom w:val="single" w:sz="4" w:space="0" w:color="000000"/>
              <w:right w:val="single" w:sz="4" w:space="0" w:color="000000"/>
            </w:tcBorders>
            <w:vAlign w:val="center"/>
            <w:hideMark/>
          </w:tcPr>
          <w:p w:rsidR="0029498E" w:rsidRPr="0029498E" w:rsidRDefault="0029498E" w:rsidP="0029498E">
            <w:pPr>
              <w:rPr>
                <w:rFonts w:ascii="Arial CYR" w:hAnsi="Arial CYR" w:cs="Calibri"/>
                <w:color w:val="000000"/>
                <w:sz w:val="16"/>
                <w:szCs w:val="16"/>
              </w:rPr>
            </w:pPr>
          </w:p>
        </w:tc>
      </w:tr>
      <w:tr w:rsidR="0029498E" w:rsidRPr="0029498E" w:rsidTr="0029498E">
        <w:trPr>
          <w:trHeight w:val="240"/>
        </w:trPr>
        <w:tc>
          <w:tcPr>
            <w:tcW w:w="456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1</w:t>
            </w:r>
          </w:p>
        </w:tc>
        <w:tc>
          <w:tcPr>
            <w:tcW w:w="2420"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3</w:t>
            </w:r>
          </w:p>
        </w:tc>
        <w:tc>
          <w:tcPr>
            <w:tcW w:w="1220"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4</w:t>
            </w:r>
          </w:p>
        </w:tc>
        <w:tc>
          <w:tcPr>
            <w:tcW w:w="1240" w:type="dxa"/>
            <w:tcBorders>
              <w:top w:val="nil"/>
              <w:left w:val="nil"/>
              <w:bottom w:val="single" w:sz="8"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5</w:t>
            </w:r>
          </w:p>
        </w:tc>
      </w:tr>
      <w:tr w:rsidR="0029498E" w:rsidRPr="0029498E" w:rsidTr="0029498E">
        <w:trPr>
          <w:trHeight w:val="36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Источники финансирования дефицита бюджета - всего</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x</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994 645,71</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-2 253 277,10</w:t>
            </w:r>
          </w:p>
        </w:tc>
      </w:tr>
      <w:tr w:rsidR="0029498E" w:rsidRPr="0029498E" w:rsidTr="0029498E">
        <w:trPr>
          <w:trHeight w:val="24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ind w:firstLineChars="200" w:firstLine="320"/>
              <w:rPr>
                <w:rFonts w:ascii="Arial CYR" w:hAnsi="Arial CYR" w:cs="Calibri"/>
                <w:color w:val="000000"/>
                <w:sz w:val="16"/>
                <w:szCs w:val="16"/>
              </w:rPr>
            </w:pPr>
            <w:r w:rsidRPr="0029498E">
              <w:rPr>
                <w:rFonts w:ascii="Arial CYR" w:hAnsi="Arial CYR" w:cs="Calibri"/>
                <w:color w:val="000000"/>
                <w:sz w:val="16"/>
                <w:szCs w:val="16"/>
              </w:rPr>
              <w:t>в том числе:</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noWrap/>
            <w:vAlign w:val="center"/>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c>
          <w:tcPr>
            <w:tcW w:w="1240" w:type="dxa"/>
            <w:tcBorders>
              <w:top w:val="nil"/>
              <w:left w:val="nil"/>
              <w:bottom w:val="single" w:sz="4" w:space="0" w:color="000000"/>
              <w:right w:val="single" w:sz="4" w:space="0" w:color="000000"/>
            </w:tcBorders>
            <w:shd w:val="clear" w:color="auto" w:fill="auto"/>
            <w:noWrap/>
            <w:vAlign w:val="center"/>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r>
      <w:tr w:rsidR="0029498E" w:rsidRPr="0029498E" w:rsidTr="0029498E">
        <w:trPr>
          <w:trHeight w:val="36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источники внутреннего финансирования бюджета</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x</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95 909,01</w:t>
            </w:r>
          </w:p>
        </w:tc>
        <w:tc>
          <w:tcPr>
            <w:tcW w:w="1240" w:type="dxa"/>
            <w:tcBorders>
              <w:top w:val="nil"/>
              <w:left w:val="nil"/>
              <w:bottom w:val="nil"/>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-280 000,00</w:t>
            </w:r>
          </w:p>
        </w:tc>
      </w:tr>
      <w:tr w:rsidR="0029498E" w:rsidRPr="0029498E" w:rsidTr="0029498E">
        <w:trPr>
          <w:trHeight w:val="240"/>
        </w:trPr>
        <w:tc>
          <w:tcPr>
            <w:tcW w:w="4560" w:type="dxa"/>
            <w:tcBorders>
              <w:top w:val="nil"/>
              <w:left w:val="single" w:sz="4" w:space="0" w:color="000000"/>
              <w:bottom w:val="nil"/>
              <w:right w:val="single" w:sz="8" w:space="0" w:color="000000"/>
            </w:tcBorders>
            <w:shd w:val="clear" w:color="auto" w:fill="auto"/>
            <w:vAlign w:val="bottom"/>
            <w:hideMark/>
          </w:tcPr>
          <w:p w:rsidR="0029498E" w:rsidRPr="0029498E" w:rsidRDefault="0029498E" w:rsidP="0029498E">
            <w:pPr>
              <w:ind w:firstLineChars="200" w:firstLine="320"/>
              <w:rPr>
                <w:rFonts w:ascii="Arial CYR" w:hAnsi="Arial CYR" w:cs="Calibri"/>
                <w:color w:val="000000"/>
                <w:sz w:val="16"/>
                <w:szCs w:val="16"/>
              </w:rPr>
            </w:pPr>
            <w:r w:rsidRPr="0029498E">
              <w:rPr>
                <w:rFonts w:ascii="Arial CYR" w:hAnsi="Arial CYR" w:cs="Calibri"/>
                <w:color w:val="000000"/>
                <w:sz w:val="16"/>
                <w:szCs w:val="16"/>
              </w:rPr>
              <w:t>из них:</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noWrap/>
            <w:vAlign w:val="center"/>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c>
          <w:tcPr>
            <w:tcW w:w="1240" w:type="dxa"/>
            <w:tcBorders>
              <w:top w:val="single" w:sz="4" w:space="0" w:color="auto"/>
              <w:left w:val="nil"/>
              <w:bottom w:val="single" w:sz="4" w:space="0" w:color="auto"/>
              <w:right w:val="single" w:sz="4" w:space="0" w:color="000000"/>
            </w:tcBorders>
            <w:shd w:val="clear" w:color="auto" w:fill="auto"/>
            <w:noWrap/>
            <w:vAlign w:val="center"/>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r>
      <w:tr w:rsidR="0029498E" w:rsidRPr="0029498E" w:rsidTr="0029498E">
        <w:trPr>
          <w:trHeight w:val="30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Администрация </w:t>
            </w:r>
            <w:proofErr w:type="spellStart"/>
            <w:r w:rsidRPr="0029498E">
              <w:rPr>
                <w:rFonts w:ascii="Arial CYR" w:hAnsi="Arial CYR" w:cs="Calibri"/>
                <w:color w:val="000000"/>
                <w:sz w:val="16"/>
                <w:szCs w:val="16"/>
              </w:rPr>
              <w:t>Мамаканского</w:t>
            </w:r>
            <w:proofErr w:type="spellEnd"/>
            <w:r w:rsidRPr="0029498E">
              <w:rPr>
                <w:rFonts w:ascii="Arial CYR" w:hAnsi="Arial CYR" w:cs="Calibri"/>
                <w:color w:val="000000"/>
                <w:sz w:val="16"/>
                <w:szCs w:val="16"/>
              </w:rPr>
              <w:t xml:space="preserve"> городского поселения</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904 00 00 00 00 00 0000 000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994 645,71</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-2 253 277,10</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Кредиты кредитных организаций в валюте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904 01 02 00 00 00 0000 000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4 545 909,01</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Получение кредитов от кредитных организаций в валюте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904 01 02 00 00 00 0000 700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4 545 909,01</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Получение кредитов от кредитных организаций бюджетами городских поселений в валюте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904 01 02 00 00 13 0000 710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4 545 909,01</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Бюджетные кредиты от других бюджетов бюджетной системы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904 01 03 00 00 00 0000 000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-4 450 000,00</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-280 000,00</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Бюджетные кредиты от других бюджетов бюджетной системы Российской Федерации в валюте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904 01 03 01 00 00 0000 000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-4 450 000,00</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-280 000,00</w:t>
            </w:r>
          </w:p>
        </w:tc>
      </w:tr>
      <w:tr w:rsidR="0029498E" w:rsidRPr="0029498E" w:rsidTr="0029498E">
        <w:trPr>
          <w:trHeight w:val="69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904 01 03 01 00 00 0000 800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-4 450 000,00</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-280 000,00</w:t>
            </w:r>
          </w:p>
        </w:tc>
      </w:tr>
      <w:tr w:rsidR="0029498E" w:rsidRPr="0029498E" w:rsidTr="0029498E">
        <w:trPr>
          <w:trHeight w:val="69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904 01 03 01 00 13 0000 810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-4 450 000,00</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-280 000,00</w:t>
            </w:r>
          </w:p>
        </w:tc>
      </w:tr>
      <w:tr w:rsidR="0029498E" w:rsidRPr="0029498E" w:rsidTr="0029498E">
        <w:trPr>
          <w:trHeight w:val="282"/>
        </w:trPr>
        <w:tc>
          <w:tcPr>
            <w:tcW w:w="456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w:hAnsi="Arial" w:cs="Arial"/>
                <w:color w:val="000000"/>
                <w:sz w:val="16"/>
                <w:szCs w:val="16"/>
              </w:rPr>
            </w:pPr>
            <w:r w:rsidRPr="0029498E">
              <w:rPr>
                <w:rFonts w:ascii="Arial" w:hAnsi="Arial" w:cs="Arial"/>
                <w:color w:val="000000"/>
                <w:sz w:val="16"/>
                <w:szCs w:val="16"/>
              </w:rPr>
              <w:t>источники внешнего финансирования бюджета</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x</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0,00</w:t>
            </w:r>
          </w:p>
        </w:tc>
      </w:tr>
      <w:tr w:rsidR="0029498E" w:rsidRPr="0029498E" w:rsidTr="0029498E">
        <w:trPr>
          <w:trHeight w:val="259"/>
        </w:trPr>
        <w:tc>
          <w:tcPr>
            <w:tcW w:w="4560" w:type="dxa"/>
            <w:tcBorders>
              <w:top w:val="nil"/>
              <w:left w:val="single" w:sz="4" w:space="0" w:color="000000"/>
              <w:bottom w:val="single" w:sz="4" w:space="0" w:color="000000"/>
              <w:right w:val="single" w:sz="8" w:space="0" w:color="000000"/>
            </w:tcBorders>
            <w:shd w:val="clear" w:color="auto" w:fill="auto"/>
            <w:noWrap/>
            <w:vAlign w:val="bottom"/>
            <w:hideMark/>
          </w:tcPr>
          <w:p w:rsidR="0029498E" w:rsidRPr="0029498E" w:rsidRDefault="0029498E" w:rsidP="0029498E">
            <w:pPr>
              <w:rPr>
                <w:rFonts w:ascii="Arial" w:hAnsi="Arial" w:cs="Arial"/>
                <w:color w:val="000000"/>
                <w:sz w:val="16"/>
                <w:szCs w:val="16"/>
              </w:rPr>
            </w:pPr>
            <w:r w:rsidRPr="0029498E">
              <w:rPr>
                <w:rFonts w:ascii="Arial" w:hAnsi="Arial" w:cs="Arial"/>
                <w:color w:val="000000"/>
                <w:sz w:val="16"/>
                <w:szCs w:val="16"/>
              </w:rPr>
              <w:t>из них:</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noWrap/>
            <w:vAlign w:val="center"/>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c>
          <w:tcPr>
            <w:tcW w:w="1240" w:type="dxa"/>
            <w:tcBorders>
              <w:top w:val="nil"/>
              <w:left w:val="nil"/>
              <w:bottom w:val="single" w:sz="4" w:space="0" w:color="000000"/>
              <w:right w:val="single" w:sz="4" w:space="0" w:color="000000"/>
            </w:tcBorders>
            <w:shd w:val="clear" w:color="auto" w:fill="auto"/>
            <w:noWrap/>
            <w:vAlign w:val="center"/>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 </w:t>
            </w:r>
          </w:p>
        </w:tc>
      </w:tr>
      <w:tr w:rsidR="0029498E" w:rsidRPr="0029498E" w:rsidTr="0029498E">
        <w:trPr>
          <w:trHeight w:val="282"/>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w:hAnsi="Arial" w:cs="Arial"/>
                <w:color w:val="000000"/>
                <w:sz w:val="16"/>
                <w:szCs w:val="16"/>
              </w:rPr>
            </w:pPr>
            <w:r w:rsidRPr="0029498E">
              <w:rPr>
                <w:rFonts w:ascii="Arial" w:hAnsi="Arial" w:cs="Arial"/>
                <w:color w:val="000000"/>
                <w:sz w:val="16"/>
                <w:szCs w:val="16"/>
              </w:rPr>
              <w:t>Изменение остатков средств</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000 01 00 00 00 00 0000 000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898 736,70</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-1 973 277,10</w:t>
            </w:r>
          </w:p>
        </w:tc>
      </w:tr>
      <w:tr w:rsidR="0029498E" w:rsidRPr="0029498E" w:rsidTr="0029498E">
        <w:trPr>
          <w:trHeight w:val="282"/>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w:hAnsi="Arial" w:cs="Arial"/>
                <w:color w:val="000000"/>
                <w:sz w:val="16"/>
                <w:szCs w:val="16"/>
              </w:rPr>
            </w:pPr>
            <w:r w:rsidRPr="0029498E">
              <w:rPr>
                <w:rFonts w:ascii="Arial" w:hAnsi="Arial" w:cs="Arial"/>
                <w:color w:val="000000"/>
                <w:sz w:val="16"/>
                <w:szCs w:val="16"/>
              </w:rPr>
              <w:t>увеличение остатков средств, всего</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000 01 05 00 00 00 0000 500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-46 078 743,14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-42 019 732,92</w:t>
            </w:r>
          </w:p>
        </w:tc>
      </w:tr>
      <w:tr w:rsidR="0029498E" w:rsidRPr="0029498E" w:rsidTr="0029498E">
        <w:trPr>
          <w:trHeight w:val="30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Увеличение прочих остатков средств бюджетов</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904 01 05 02 00 00 0000 500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-46 078 743,14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-42 019 732,92</w:t>
            </w:r>
          </w:p>
        </w:tc>
      </w:tr>
      <w:tr w:rsidR="0029498E" w:rsidRPr="0029498E" w:rsidTr="0029498E">
        <w:trPr>
          <w:trHeight w:val="30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Увеличение прочих остатков денежных средств бюджетов</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904 01 05 02 01 00 0000 510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-46 078 743,14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-42 019 732,92</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Увеличение прочих остатков денежных средств бюджетов городских поселений</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904 01 05 02 01 13 0000 510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-46 078 743,14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-42 019 732,92</w:t>
            </w:r>
          </w:p>
        </w:tc>
      </w:tr>
      <w:tr w:rsidR="0029498E" w:rsidRPr="0029498E" w:rsidTr="0029498E">
        <w:trPr>
          <w:trHeight w:val="282"/>
        </w:trPr>
        <w:tc>
          <w:tcPr>
            <w:tcW w:w="456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w:hAnsi="Arial" w:cs="Arial"/>
                <w:color w:val="000000"/>
                <w:sz w:val="16"/>
                <w:szCs w:val="16"/>
              </w:rPr>
            </w:pPr>
            <w:r w:rsidRPr="0029498E">
              <w:rPr>
                <w:rFonts w:ascii="Arial" w:hAnsi="Arial" w:cs="Arial"/>
                <w:color w:val="000000"/>
                <w:sz w:val="16"/>
                <w:szCs w:val="16"/>
              </w:rPr>
              <w:t>уменьшение остатков средств, всего</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000 01 05 00 00 00 0000 600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46 977 479,84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40 046 455,82</w:t>
            </w:r>
          </w:p>
        </w:tc>
      </w:tr>
      <w:tr w:rsidR="0029498E" w:rsidRPr="0029498E" w:rsidTr="0029498E">
        <w:trPr>
          <w:trHeight w:val="30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Уменьшение прочих остатков средств бюджетов</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904 01 05 02 00 00 0000 600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46 977 479,84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40 046 455,82</w:t>
            </w:r>
          </w:p>
        </w:tc>
      </w:tr>
      <w:tr w:rsidR="0029498E" w:rsidRPr="0029498E" w:rsidTr="0029498E">
        <w:trPr>
          <w:trHeight w:val="300"/>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Уменьшение прочих остатков денежных средств бюджетов</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904 01 05 02 01 00 0000 610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46 977 479,84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40 046 455,82</w:t>
            </w:r>
          </w:p>
        </w:tc>
      </w:tr>
      <w:tr w:rsidR="0029498E" w:rsidRPr="0029498E" w:rsidTr="0029498E">
        <w:trPr>
          <w:trHeight w:val="465"/>
        </w:trPr>
        <w:tc>
          <w:tcPr>
            <w:tcW w:w="4560" w:type="dxa"/>
            <w:tcBorders>
              <w:top w:val="nil"/>
              <w:left w:val="single" w:sz="4" w:space="0" w:color="000000"/>
              <w:bottom w:val="single" w:sz="4" w:space="0" w:color="000000"/>
              <w:right w:val="single" w:sz="8" w:space="0" w:color="000000"/>
            </w:tcBorders>
            <w:shd w:val="clear" w:color="auto" w:fill="auto"/>
            <w:vAlign w:val="bottom"/>
            <w:hideMark/>
          </w:tcPr>
          <w:p w:rsidR="0029498E" w:rsidRPr="0029498E" w:rsidRDefault="0029498E" w:rsidP="0029498E">
            <w:pPr>
              <w:rPr>
                <w:rFonts w:ascii="Arial CYR" w:hAnsi="Arial CYR" w:cs="Calibri"/>
                <w:color w:val="000000"/>
                <w:sz w:val="16"/>
                <w:szCs w:val="16"/>
              </w:rPr>
            </w:pPr>
            <w:r w:rsidRPr="0029498E">
              <w:rPr>
                <w:rFonts w:ascii="Arial CYR" w:hAnsi="Arial CYR" w:cs="Calibri"/>
                <w:color w:val="000000"/>
                <w:sz w:val="16"/>
                <w:szCs w:val="16"/>
              </w:rPr>
              <w:t xml:space="preserve">  Уменьшение прочих остатков денежных средств бюджетов городских поселений</w:t>
            </w:r>
          </w:p>
        </w:tc>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29498E" w:rsidRPr="0029498E" w:rsidRDefault="0029498E" w:rsidP="0029498E">
            <w:pPr>
              <w:jc w:val="center"/>
              <w:rPr>
                <w:rFonts w:ascii="Arial CYR" w:hAnsi="Arial CYR" w:cs="Calibri"/>
                <w:color w:val="000000"/>
                <w:sz w:val="16"/>
                <w:szCs w:val="16"/>
              </w:rPr>
            </w:pPr>
            <w:r w:rsidRPr="0029498E">
              <w:rPr>
                <w:rFonts w:ascii="Arial CYR" w:hAnsi="Arial CYR" w:cs="Calibri"/>
                <w:color w:val="000000"/>
                <w:sz w:val="16"/>
                <w:szCs w:val="16"/>
              </w:rPr>
              <w:t>904 01 05 02 01 13 0000 610</w:t>
            </w:r>
          </w:p>
        </w:tc>
        <w:tc>
          <w:tcPr>
            <w:tcW w:w="122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46 977 479,84</w:t>
            </w:r>
          </w:p>
        </w:tc>
        <w:tc>
          <w:tcPr>
            <w:tcW w:w="1240" w:type="dxa"/>
            <w:tcBorders>
              <w:top w:val="nil"/>
              <w:left w:val="nil"/>
              <w:bottom w:val="single" w:sz="4" w:space="0" w:color="000000"/>
              <w:right w:val="single" w:sz="4" w:space="0" w:color="000000"/>
            </w:tcBorders>
            <w:shd w:val="clear" w:color="auto" w:fill="auto"/>
            <w:noWrap/>
            <w:vAlign w:val="bottom"/>
            <w:hideMark/>
          </w:tcPr>
          <w:p w:rsidR="0029498E" w:rsidRPr="0029498E" w:rsidRDefault="0029498E" w:rsidP="0029498E">
            <w:pPr>
              <w:jc w:val="right"/>
              <w:rPr>
                <w:rFonts w:ascii="Arial CYR" w:hAnsi="Arial CYR" w:cs="Calibri"/>
                <w:color w:val="000000"/>
                <w:sz w:val="16"/>
                <w:szCs w:val="16"/>
              </w:rPr>
            </w:pPr>
            <w:r w:rsidRPr="0029498E">
              <w:rPr>
                <w:rFonts w:ascii="Arial CYR" w:hAnsi="Arial CYR" w:cs="Calibri"/>
                <w:color w:val="000000"/>
                <w:sz w:val="16"/>
                <w:szCs w:val="16"/>
              </w:rPr>
              <w:t>40 046 455,82</w:t>
            </w:r>
          </w:p>
        </w:tc>
      </w:tr>
    </w:tbl>
    <w:p w:rsidR="0029498E" w:rsidRDefault="0029498E" w:rsidP="003A5D4D">
      <w:pPr>
        <w:jc w:val="both"/>
      </w:pPr>
    </w:p>
    <w:p w:rsidR="0029498E" w:rsidRDefault="0029498E" w:rsidP="003A5D4D">
      <w:pPr>
        <w:jc w:val="both"/>
      </w:pPr>
    </w:p>
    <w:p w:rsidR="0029498E" w:rsidRDefault="0029498E" w:rsidP="003A5D4D">
      <w:pPr>
        <w:jc w:val="both"/>
      </w:pPr>
    </w:p>
    <w:p w:rsidR="0029498E" w:rsidRDefault="0029498E" w:rsidP="003A5D4D">
      <w:pPr>
        <w:jc w:val="both"/>
        <w:sectPr w:rsidR="0029498E" w:rsidSect="00EC7A29">
          <w:pgSz w:w="11906" w:h="16838" w:code="9"/>
          <w:pgMar w:top="851" w:right="0" w:bottom="340" w:left="851" w:header="709" w:footer="709" w:gutter="0"/>
          <w:cols w:space="708"/>
          <w:docGrid w:linePitch="360"/>
        </w:sectPr>
      </w:pPr>
    </w:p>
    <w:p w:rsidR="00EC7A29" w:rsidRDefault="00EC7A29" w:rsidP="003A5D4D">
      <w:pPr>
        <w:jc w:val="both"/>
      </w:pPr>
    </w:p>
    <w:p w:rsidR="00EC7A29" w:rsidRDefault="00EC7A29" w:rsidP="003A5D4D">
      <w:pPr>
        <w:jc w:val="both"/>
      </w:pPr>
    </w:p>
    <w:p w:rsidR="00EC7A29" w:rsidRDefault="00EC7A29" w:rsidP="003A5D4D">
      <w:pPr>
        <w:jc w:val="both"/>
      </w:pPr>
    </w:p>
    <w:sectPr w:rsidR="00EC7A29" w:rsidSect="00EC7A29">
      <w:pgSz w:w="11906" w:h="16838" w:code="9"/>
      <w:pgMar w:top="851" w:right="0"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3E" w:rsidRDefault="00B14A3E" w:rsidP="002440CC">
      <w:r>
        <w:separator/>
      </w:r>
    </w:p>
  </w:endnote>
  <w:endnote w:type="continuationSeparator" w:id="0">
    <w:p w:rsidR="00B14A3E" w:rsidRDefault="00B14A3E" w:rsidP="0024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3E" w:rsidRDefault="00B14A3E" w:rsidP="002440CC">
      <w:r>
        <w:separator/>
      </w:r>
    </w:p>
  </w:footnote>
  <w:footnote w:type="continuationSeparator" w:id="0">
    <w:p w:rsidR="00B14A3E" w:rsidRDefault="00B14A3E" w:rsidP="00244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A18"/>
    <w:multiLevelType w:val="hybridMultilevel"/>
    <w:tmpl w:val="E4345872"/>
    <w:lvl w:ilvl="0" w:tplc="FD241B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052D0D"/>
    <w:multiLevelType w:val="hybridMultilevel"/>
    <w:tmpl w:val="00CA8F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C47BB"/>
    <w:multiLevelType w:val="multilevel"/>
    <w:tmpl w:val="1E3AF1C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0F46CA1"/>
    <w:multiLevelType w:val="hybridMultilevel"/>
    <w:tmpl w:val="96EE92EE"/>
    <w:lvl w:ilvl="0" w:tplc="24EA7DE8">
      <w:start w:val="1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302B98"/>
    <w:multiLevelType w:val="multilevel"/>
    <w:tmpl w:val="E532507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nsid w:val="389E4487"/>
    <w:multiLevelType w:val="hybridMultilevel"/>
    <w:tmpl w:val="403C9930"/>
    <w:lvl w:ilvl="0" w:tplc="84288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6A34CB"/>
    <w:multiLevelType w:val="hybridMultilevel"/>
    <w:tmpl w:val="4414166E"/>
    <w:lvl w:ilvl="0" w:tplc="C9F6642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E14110B"/>
    <w:multiLevelType w:val="hybridMultilevel"/>
    <w:tmpl w:val="20F6D8D6"/>
    <w:lvl w:ilvl="0" w:tplc="AC34B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ED6C29"/>
    <w:multiLevelType w:val="multilevel"/>
    <w:tmpl w:val="6DCEFC50"/>
    <w:lvl w:ilvl="0">
      <w:start w:val="1"/>
      <w:numFmt w:val="decimal"/>
      <w:lvlText w:val="%1."/>
      <w:lvlJc w:val="left"/>
      <w:pPr>
        <w:ind w:left="84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nsid w:val="6367418F"/>
    <w:multiLevelType w:val="hybridMultilevel"/>
    <w:tmpl w:val="E8A24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651F4F"/>
    <w:multiLevelType w:val="multilevel"/>
    <w:tmpl w:val="6D364834"/>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5797FE2"/>
    <w:multiLevelType w:val="multilevel"/>
    <w:tmpl w:val="5FFE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2D6B7E"/>
    <w:multiLevelType w:val="multilevel"/>
    <w:tmpl w:val="2E889EA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6"/>
  </w:num>
  <w:num w:numId="4">
    <w:abstractNumId w:val="7"/>
  </w:num>
  <w:num w:numId="5">
    <w:abstractNumId w:val="10"/>
  </w:num>
  <w:num w:numId="6">
    <w:abstractNumId w:val="5"/>
  </w:num>
  <w:num w:numId="7">
    <w:abstractNumId w:val="2"/>
  </w:num>
  <w:num w:numId="8">
    <w:abstractNumId w:val="12"/>
  </w:num>
  <w:num w:numId="9">
    <w:abstractNumId w:val="9"/>
  </w:num>
  <w:num w:numId="10">
    <w:abstractNumId w:val="3"/>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3047"/>
    <w:rsid w:val="0001744B"/>
    <w:rsid w:val="00075E3F"/>
    <w:rsid w:val="00080EBC"/>
    <w:rsid w:val="000A60EC"/>
    <w:rsid w:val="000C4A97"/>
    <w:rsid w:val="000D217F"/>
    <w:rsid w:val="000E3A2C"/>
    <w:rsid w:val="000F0330"/>
    <w:rsid w:val="000F32DE"/>
    <w:rsid w:val="00135788"/>
    <w:rsid w:val="0014709F"/>
    <w:rsid w:val="0014721D"/>
    <w:rsid w:val="001517FA"/>
    <w:rsid w:val="001634DC"/>
    <w:rsid w:val="00195C76"/>
    <w:rsid w:val="0019712B"/>
    <w:rsid w:val="001D3F84"/>
    <w:rsid w:val="001E48EE"/>
    <w:rsid w:val="001E7876"/>
    <w:rsid w:val="002129DB"/>
    <w:rsid w:val="00215A46"/>
    <w:rsid w:val="0022071C"/>
    <w:rsid w:val="002440CC"/>
    <w:rsid w:val="00252176"/>
    <w:rsid w:val="002532BB"/>
    <w:rsid w:val="0027309D"/>
    <w:rsid w:val="00282D22"/>
    <w:rsid w:val="00292AF0"/>
    <w:rsid w:val="0029498E"/>
    <w:rsid w:val="002F7E68"/>
    <w:rsid w:val="00314020"/>
    <w:rsid w:val="0032324F"/>
    <w:rsid w:val="003252CF"/>
    <w:rsid w:val="00335163"/>
    <w:rsid w:val="00335176"/>
    <w:rsid w:val="00341D7E"/>
    <w:rsid w:val="003937CD"/>
    <w:rsid w:val="003A5D4D"/>
    <w:rsid w:val="003A6F4D"/>
    <w:rsid w:val="003B5460"/>
    <w:rsid w:val="003E7619"/>
    <w:rsid w:val="003F65F3"/>
    <w:rsid w:val="0040600A"/>
    <w:rsid w:val="00410051"/>
    <w:rsid w:val="004100E8"/>
    <w:rsid w:val="00410AC5"/>
    <w:rsid w:val="0049325F"/>
    <w:rsid w:val="004A73C3"/>
    <w:rsid w:val="004B671A"/>
    <w:rsid w:val="004B78BD"/>
    <w:rsid w:val="004C3F26"/>
    <w:rsid w:val="004D5920"/>
    <w:rsid w:val="004F2A16"/>
    <w:rsid w:val="005002D2"/>
    <w:rsid w:val="0052063E"/>
    <w:rsid w:val="00533EEE"/>
    <w:rsid w:val="00540444"/>
    <w:rsid w:val="00556E0E"/>
    <w:rsid w:val="00570F67"/>
    <w:rsid w:val="005B304C"/>
    <w:rsid w:val="005E2602"/>
    <w:rsid w:val="005E39C1"/>
    <w:rsid w:val="005E74AD"/>
    <w:rsid w:val="00620290"/>
    <w:rsid w:val="00623047"/>
    <w:rsid w:val="00687CD3"/>
    <w:rsid w:val="006941CC"/>
    <w:rsid w:val="006A30A5"/>
    <w:rsid w:val="006B30B2"/>
    <w:rsid w:val="00706A1D"/>
    <w:rsid w:val="00715D0B"/>
    <w:rsid w:val="00721DDA"/>
    <w:rsid w:val="00743183"/>
    <w:rsid w:val="007659F2"/>
    <w:rsid w:val="00774CAC"/>
    <w:rsid w:val="0078011D"/>
    <w:rsid w:val="007A4EA3"/>
    <w:rsid w:val="007A7C8D"/>
    <w:rsid w:val="007C0324"/>
    <w:rsid w:val="007D40D5"/>
    <w:rsid w:val="007F02FE"/>
    <w:rsid w:val="007F65C0"/>
    <w:rsid w:val="008062AD"/>
    <w:rsid w:val="00810877"/>
    <w:rsid w:val="00814C5A"/>
    <w:rsid w:val="00841A6B"/>
    <w:rsid w:val="00854F3A"/>
    <w:rsid w:val="00862E4A"/>
    <w:rsid w:val="00891B78"/>
    <w:rsid w:val="0093310C"/>
    <w:rsid w:val="00942E33"/>
    <w:rsid w:val="009960A4"/>
    <w:rsid w:val="009D6D49"/>
    <w:rsid w:val="009F19D3"/>
    <w:rsid w:val="00A118EA"/>
    <w:rsid w:val="00A15EDB"/>
    <w:rsid w:val="00A64127"/>
    <w:rsid w:val="00AC7051"/>
    <w:rsid w:val="00AD30CC"/>
    <w:rsid w:val="00AF08A2"/>
    <w:rsid w:val="00B07DBC"/>
    <w:rsid w:val="00B14A3E"/>
    <w:rsid w:val="00B23F33"/>
    <w:rsid w:val="00B32D87"/>
    <w:rsid w:val="00B62C3A"/>
    <w:rsid w:val="00BB5B09"/>
    <w:rsid w:val="00BE3DB6"/>
    <w:rsid w:val="00BE5C68"/>
    <w:rsid w:val="00C01B5E"/>
    <w:rsid w:val="00C01CBC"/>
    <w:rsid w:val="00C47942"/>
    <w:rsid w:val="00C65118"/>
    <w:rsid w:val="00C74898"/>
    <w:rsid w:val="00C95831"/>
    <w:rsid w:val="00CA2A96"/>
    <w:rsid w:val="00CB55E3"/>
    <w:rsid w:val="00CD1FAF"/>
    <w:rsid w:val="00CE4322"/>
    <w:rsid w:val="00D02120"/>
    <w:rsid w:val="00D04A07"/>
    <w:rsid w:val="00D04E54"/>
    <w:rsid w:val="00D15403"/>
    <w:rsid w:val="00D47337"/>
    <w:rsid w:val="00D80C00"/>
    <w:rsid w:val="00D81037"/>
    <w:rsid w:val="00D86D4E"/>
    <w:rsid w:val="00D87FA5"/>
    <w:rsid w:val="00DA71B2"/>
    <w:rsid w:val="00DC3C19"/>
    <w:rsid w:val="00DD5813"/>
    <w:rsid w:val="00E2018B"/>
    <w:rsid w:val="00E40871"/>
    <w:rsid w:val="00E4102D"/>
    <w:rsid w:val="00E76FDA"/>
    <w:rsid w:val="00E80BE7"/>
    <w:rsid w:val="00E86295"/>
    <w:rsid w:val="00EA3FD2"/>
    <w:rsid w:val="00EB27FE"/>
    <w:rsid w:val="00EC7A29"/>
    <w:rsid w:val="00ED1542"/>
    <w:rsid w:val="00ED51B3"/>
    <w:rsid w:val="00ED6C63"/>
    <w:rsid w:val="00F17660"/>
    <w:rsid w:val="00F269A5"/>
    <w:rsid w:val="00F308FD"/>
    <w:rsid w:val="00F31FE9"/>
    <w:rsid w:val="00F46E07"/>
    <w:rsid w:val="00F85E56"/>
    <w:rsid w:val="00F90E9F"/>
    <w:rsid w:val="00F97A97"/>
    <w:rsid w:val="00FB235C"/>
    <w:rsid w:val="00FD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0212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021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1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2120"/>
    <w:rPr>
      <w:rFonts w:ascii="Times New Roman" w:eastAsia="Times New Roman" w:hAnsi="Times New Roman" w:cs="Times New Roman"/>
      <w:b/>
      <w:bCs/>
      <w:sz w:val="36"/>
      <w:szCs w:val="36"/>
      <w:lang w:eastAsia="ru-RU"/>
    </w:rPr>
  </w:style>
  <w:style w:type="paragraph" w:customStyle="1" w:styleId="4">
    <w:name w:val="Знак4"/>
    <w:basedOn w:val="a"/>
    <w:rsid w:val="00623047"/>
    <w:pPr>
      <w:widowControl w:val="0"/>
      <w:adjustRightInd w:val="0"/>
      <w:spacing w:after="160" w:line="240" w:lineRule="exact"/>
      <w:jc w:val="right"/>
    </w:pPr>
    <w:rPr>
      <w:sz w:val="20"/>
      <w:szCs w:val="20"/>
      <w:lang w:val="en-GB" w:eastAsia="en-US"/>
    </w:rPr>
  </w:style>
  <w:style w:type="paragraph" w:styleId="a3">
    <w:name w:val="List Paragraph"/>
    <w:basedOn w:val="a"/>
    <w:uiPriority w:val="34"/>
    <w:qFormat/>
    <w:rsid w:val="0027309D"/>
    <w:pPr>
      <w:ind w:left="720"/>
      <w:contextualSpacing/>
    </w:pPr>
  </w:style>
  <w:style w:type="character" w:styleId="a4">
    <w:name w:val="Hyperlink"/>
    <w:basedOn w:val="a0"/>
    <w:uiPriority w:val="99"/>
    <w:unhideWhenUsed/>
    <w:rsid w:val="00841A6B"/>
    <w:rPr>
      <w:color w:val="0000FF" w:themeColor="hyperlink"/>
      <w:u w:val="single"/>
    </w:rPr>
  </w:style>
  <w:style w:type="paragraph" w:styleId="a5">
    <w:name w:val="No Spacing"/>
    <w:link w:val="a6"/>
    <w:uiPriority w:val="1"/>
    <w:qFormat/>
    <w:rsid w:val="002440CC"/>
    <w:pPr>
      <w:spacing w:after="0" w:line="240" w:lineRule="auto"/>
    </w:pPr>
  </w:style>
  <w:style w:type="paragraph" w:styleId="a7">
    <w:name w:val="header"/>
    <w:basedOn w:val="a"/>
    <w:link w:val="a8"/>
    <w:uiPriority w:val="99"/>
    <w:unhideWhenUsed/>
    <w:rsid w:val="002440CC"/>
    <w:pPr>
      <w:tabs>
        <w:tab w:val="center" w:pos="4677"/>
        <w:tab w:val="right" w:pos="9355"/>
      </w:tabs>
    </w:pPr>
  </w:style>
  <w:style w:type="character" w:customStyle="1" w:styleId="a8">
    <w:name w:val="Верхний колонтитул Знак"/>
    <w:basedOn w:val="a0"/>
    <w:link w:val="a7"/>
    <w:uiPriority w:val="99"/>
    <w:rsid w:val="002440C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440CC"/>
    <w:pPr>
      <w:tabs>
        <w:tab w:val="center" w:pos="4677"/>
        <w:tab w:val="right" w:pos="9355"/>
      </w:tabs>
    </w:pPr>
  </w:style>
  <w:style w:type="character" w:customStyle="1" w:styleId="aa">
    <w:name w:val="Нижний колонтитул Знак"/>
    <w:basedOn w:val="a0"/>
    <w:link w:val="a9"/>
    <w:uiPriority w:val="99"/>
    <w:rsid w:val="002440CC"/>
    <w:rPr>
      <w:rFonts w:ascii="Times New Roman" w:eastAsia="Times New Roman" w:hAnsi="Times New Roman" w:cs="Times New Roman"/>
      <w:sz w:val="24"/>
      <w:szCs w:val="24"/>
      <w:lang w:eastAsia="ru-RU"/>
    </w:rPr>
  </w:style>
  <w:style w:type="paragraph" w:styleId="ab">
    <w:name w:val="Body Text"/>
    <w:basedOn w:val="a"/>
    <w:link w:val="ac"/>
    <w:rsid w:val="00854F3A"/>
    <w:pPr>
      <w:widowControl w:val="0"/>
      <w:shd w:val="clear" w:color="auto" w:fill="FFFFFF"/>
      <w:spacing w:after="100"/>
      <w:jc w:val="both"/>
    </w:pPr>
    <w:rPr>
      <w:color w:val="000000"/>
      <w:sz w:val="28"/>
      <w:szCs w:val="20"/>
    </w:rPr>
  </w:style>
  <w:style w:type="character" w:customStyle="1" w:styleId="ac">
    <w:name w:val="Основной текст Знак"/>
    <w:basedOn w:val="a0"/>
    <w:link w:val="ab"/>
    <w:rsid w:val="00854F3A"/>
    <w:rPr>
      <w:rFonts w:ascii="Times New Roman" w:eastAsia="Times New Roman" w:hAnsi="Times New Roman" w:cs="Times New Roman"/>
      <w:color w:val="000000"/>
      <w:sz w:val="28"/>
      <w:szCs w:val="20"/>
      <w:shd w:val="clear" w:color="auto" w:fill="FFFFFF"/>
      <w:lang w:eastAsia="ru-RU"/>
    </w:rPr>
  </w:style>
  <w:style w:type="paragraph" w:styleId="3">
    <w:name w:val="Body Text Indent 3"/>
    <w:basedOn w:val="a"/>
    <w:link w:val="30"/>
    <w:rsid w:val="00854F3A"/>
    <w:pPr>
      <w:widowControl w:val="0"/>
      <w:autoSpaceDE w:val="0"/>
      <w:autoSpaceDN w:val="0"/>
      <w:adjustRightInd w:val="0"/>
      <w:ind w:firstLine="485"/>
      <w:jc w:val="both"/>
    </w:pPr>
    <w:rPr>
      <w:color w:val="000000"/>
      <w:sz w:val="28"/>
      <w:szCs w:val="28"/>
    </w:rPr>
  </w:style>
  <w:style w:type="character" w:customStyle="1" w:styleId="30">
    <w:name w:val="Основной текст с отступом 3 Знак"/>
    <w:basedOn w:val="a0"/>
    <w:link w:val="3"/>
    <w:rsid w:val="00854F3A"/>
    <w:rPr>
      <w:rFonts w:ascii="Times New Roman" w:eastAsia="Times New Roman" w:hAnsi="Times New Roman" w:cs="Times New Roman"/>
      <w:color w:val="000000"/>
      <w:sz w:val="28"/>
      <w:szCs w:val="28"/>
      <w:lang w:eastAsia="ru-RU"/>
    </w:rPr>
  </w:style>
  <w:style w:type="table" w:styleId="ad">
    <w:name w:val="Table Grid"/>
    <w:basedOn w:val="a1"/>
    <w:uiPriority w:val="59"/>
    <w:rsid w:val="00FD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
    <w:name w:val="z-Начало формы Знак"/>
    <w:basedOn w:val="a0"/>
    <w:link w:val="z-0"/>
    <w:uiPriority w:val="99"/>
    <w:semiHidden/>
    <w:rsid w:val="00D0212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D02120"/>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D02120"/>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D02120"/>
    <w:pPr>
      <w:pBdr>
        <w:top w:val="single" w:sz="6" w:space="1" w:color="auto"/>
      </w:pBdr>
      <w:jc w:val="center"/>
    </w:pPr>
    <w:rPr>
      <w:rFonts w:ascii="Arial" w:hAnsi="Arial" w:cs="Arial"/>
      <w:vanish/>
      <w:sz w:val="16"/>
      <w:szCs w:val="16"/>
    </w:rPr>
  </w:style>
  <w:style w:type="character" w:customStyle="1" w:styleId="sep">
    <w:name w:val="sep"/>
    <w:basedOn w:val="a0"/>
    <w:rsid w:val="00D02120"/>
  </w:style>
  <w:style w:type="paragraph" w:customStyle="1" w:styleId="articleinfo">
    <w:name w:val="articleinfo"/>
    <w:basedOn w:val="a"/>
    <w:rsid w:val="00D02120"/>
    <w:pPr>
      <w:spacing w:before="100" w:beforeAutospacing="1" w:after="100" w:afterAutospacing="1"/>
    </w:pPr>
  </w:style>
  <w:style w:type="character" w:customStyle="1" w:styleId="createdby">
    <w:name w:val="createdby"/>
    <w:basedOn w:val="a0"/>
    <w:rsid w:val="00D02120"/>
  </w:style>
  <w:style w:type="character" w:customStyle="1" w:styleId="createdate">
    <w:name w:val="createdate"/>
    <w:basedOn w:val="a0"/>
    <w:rsid w:val="00D02120"/>
  </w:style>
  <w:style w:type="paragraph" w:customStyle="1" w:styleId="buttonheading">
    <w:name w:val="buttonheading"/>
    <w:basedOn w:val="a"/>
    <w:rsid w:val="00D02120"/>
    <w:pPr>
      <w:spacing w:before="100" w:beforeAutospacing="1" w:after="100" w:afterAutospacing="1"/>
    </w:pPr>
  </w:style>
  <w:style w:type="character" w:customStyle="1" w:styleId="icon">
    <w:name w:val="icon"/>
    <w:basedOn w:val="a0"/>
    <w:rsid w:val="00D02120"/>
  </w:style>
  <w:style w:type="character" w:styleId="ae">
    <w:name w:val="Strong"/>
    <w:basedOn w:val="a0"/>
    <w:uiPriority w:val="22"/>
    <w:qFormat/>
    <w:rsid w:val="00D02120"/>
    <w:rPr>
      <w:b/>
      <w:bCs/>
    </w:rPr>
  </w:style>
  <w:style w:type="character" w:customStyle="1" w:styleId="af">
    <w:name w:val="Текст выноски Знак"/>
    <w:basedOn w:val="a0"/>
    <w:link w:val="af0"/>
    <w:uiPriority w:val="99"/>
    <w:semiHidden/>
    <w:rsid w:val="00D02120"/>
    <w:rPr>
      <w:rFonts w:ascii="Tahoma" w:eastAsiaTheme="minorEastAsia" w:hAnsi="Tahoma" w:cs="Tahoma"/>
      <w:sz w:val="16"/>
      <w:szCs w:val="16"/>
      <w:lang w:eastAsia="ru-RU"/>
    </w:rPr>
  </w:style>
  <w:style w:type="paragraph" w:styleId="af0">
    <w:name w:val="Balloon Text"/>
    <w:basedOn w:val="a"/>
    <w:link w:val="af"/>
    <w:uiPriority w:val="99"/>
    <w:semiHidden/>
    <w:unhideWhenUsed/>
    <w:rsid w:val="00D02120"/>
    <w:rPr>
      <w:rFonts w:ascii="Tahoma" w:eastAsiaTheme="minorEastAsia" w:hAnsi="Tahoma" w:cs="Tahoma"/>
      <w:sz w:val="16"/>
      <w:szCs w:val="16"/>
    </w:rPr>
  </w:style>
  <w:style w:type="character" w:styleId="af1">
    <w:name w:val="FollowedHyperlink"/>
    <w:basedOn w:val="a0"/>
    <w:uiPriority w:val="99"/>
    <w:semiHidden/>
    <w:unhideWhenUsed/>
    <w:rsid w:val="008062AD"/>
    <w:rPr>
      <w:color w:val="800080"/>
      <w:u w:val="single"/>
    </w:rPr>
  </w:style>
  <w:style w:type="paragraph" w:styleId="af2">
    <w:name w:val="Normal (Web)"/>
    <w:basedOn w:val="a"/>
    <w:uiPriority w:val="99"/>
    <w:semiHidden/>
    <w:unhideWhenUsed/>
    <w:rsid w:val="008062AD"/>
    <w:pPr>
      <w:spacing w:before="100" w:beforeAutospacing="1" w:after="100" w:afterAutospacing="1"/>
    </w:pPr>
  </w:style>
  <w:style w:type="character" w:customStyle="1" w:styleId="FontStyle13">
    <w:name w:val="Font Style13"/>
    <w:basedOn w:val="a0"/>
    <w:uiPriority w:val="99"/>
    <w:rsid w:val="00706A1D"/>
    <w:rPr>
      <w:rFonts w:ascii="Times New Roman" w:hAnsi="Times New Roman" w:cs="Times New Roman" w:hint="default"/>
      <w:color w:val="000000"/>
      <w:sz w:val="22"/>
      <w:szCs w:val="22"/>
    </w:rPr>
  </w:style>
  <w:style w:type="character" w:customStyle="1" w:styleId="a6">
    <w:name w:val="Без интервала Знак"/>
    <w:link w:val="a5"/>
    <w:uiPriority w:val="1"/>
    <w:locked/>
    <w:rsid w:val="00B62C3A"/>
  </w:style>
  <w:style w:type="paragraph" w:customStyle="1" w:styleId="ConsNormal">
    <w:name w:val="ConsNormal"/>
    <w:rsid w:val="004B78B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xl188">
    <w:name w:val="xl188"/>
    <w:basedOn w:val="a"/>
    <w:rsid w:val="0029498E"/>
    <w:pPr>
      <w:pBdr>
        <w:bottom w:val="single" w:sz="4" w:space="0" w:color="000000"/>
      </w:pBdr>
      <w:spacing w:before="100" w:beforeAutospacing="1" w:after="100" w:afterAutospacing="1"/>
      <w:jc w:val="center"/>
    </w:pPr>
    <w:rPr>
      <w:rFonts w:ascii="Arial CYR" w:hAnsi="Arial CYR"/>
      <w:b/>
      <w:bCs/>
      <w:color w:val="000000"/>
    </w:rPr>
  </w:style>
  <w:style w:type="paragraph" w:customStyle="1" w:styleId="xl189">
    <w:name w:val="xl189"/>
    <w:basedOn w:val="a"/>
    <w:rsid w:val="0029498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90">
    <w:name w:val="xl190"/>
    <w:basedOn w:val="a"/>
    <w:rsid w:val="0029498E"/>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191">
    <w:name w:val="xl191"/>
    <w:basedOn w:val="a"/>
    <w:rsid w:val="0029498E"/>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192">
    <w:name w:val="xl192"/>
    <w:basedOn w:val="a"/>
    <w:rsid w:val="0029498E"/>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193">
    <w:name w:val="xl193"/>
    <w:basedOn w:val="a"/>
    <w:rsid w:val="0029498E"/>
    <w:pPr>
      <w:pBdr>
        <w:top w:val="single" w:sz="4" w:space="0" w:color="000000"/>
        <w:left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194">
    <w:name w:val="xl194"/>
    <w:basedOn w:val="a"/>
    <w:rsid w:val="0029498E"/>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195">
    <w:name w:val="xl195"/>
    <w:basedOn w:val="a"/>
    <w:rsid w:val="0029498E"/>
    <w:pPr>
      <w:spacing w:before="100" w:beforeAutospacing="1" w:after="100" w:afterAutospacing="1"/>
      <w:jc w:val="right"/>
    </w:pPr>
    <w:rPr>
      <w:rFonts w:ascii="Arial CYR" w:hAnsi="Arial CYR"/>
      <w:color w:val="000000"/>
      <w:sz w:val="16"/>
      <w:szCs w:val="16"/>
    </w:rPr>
  </w:style>
  <w:style w:type="paragraph" w:customStyle="1" w:styleId="xl196">
    <w:name w:val="xl196"/>
    <w:basedOn w:val="a"/>
    <w:rsid w:val="0029498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97">
    <w:name w:val="xl197"/>
    <w:basedOn w:val="a"/>
    <w:rsid w:val="0029498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olor w:val="000000"/>
      <w:sz w:val="16"/>
      <w:szCs w:val="16"/>
    </w:rPr>
  </w:style>
  <w:style w:type="paragraph" w:customStyle="1" w:styleId="xl198">
    <w:name w:val="xl198"/>
    <w:basedOn w:val="a"/>
    <w:rsid w:val="0029498E"/>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199">
    <w:name w:val="xl199"/>
    <w:basedOn w:val="a"/>
    <w:rsid w:val="0029498E"/>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200">
    <w:name w:val="xl200"/>
    <w:basedOn w:val="a"/>
    <w:rsid w:val="0029498E"/>
    <w:pPr>
      <w:pBdr>
        <w:left w:val="single" w:sz="4" w:space="0" w:color="000000"/>
        <w:bottom w:val="single" w:sz="4" w:space="0" w:color="000000"/>
        <w:right w:val="single" w:sz="8" w:space="0" w:color="000000"/>
      </w:pBdr>
      <w:spacing w:before="100" w:beforeAutospacing="1" w:after="100" w:afterAutospacing="1"/>
    </w:pPr>
    <w:rPr>
      <w:rFonts w:ascii="Arial CYR" w:hAnsi="Arial CYR"/>
      <w:color w:val="000000"/>
      <w:sz w:val="16"/>
      <w:szCs w:val="16"/>
    </w:rPr>
  </w:style>
  <w:style w:type="paragraph" w:customStyle="1" w:styleId="xl201">
    <w:name w:val="xl201"/>
    <w:basedOn w:val="a"/>
    <w:rsid w:val="0029498E"/>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olor w:val="000000"/>
      <w:sz w:val="16"/>
      <w:szCs w:val="16"/>
    </w:rPr>
  </w:style>
  <w:style w:type="paragraph" w:customStyle="1" w:styleId="xl202">
    <w:name w:val="xl202"/>
    <w:basedOn w:val="a"/>
    <w:rsid w:val="0029498E"/>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olor w:val="000000"/>
      <w:sz w:val="16"/>
      <w:szCs w:val="16"/>
    </w:rPr>
  </w:style>
  <w:style w:type="paragraph" w:customStyle="1" w:styleId="xl203">
    <w:name w:val="xl203"/>
    <w:basedOn w:val="a"/>
    <w:rsid w:val="0029498E"/>
    <w:pPr>
      <w:pBdr>
        <w:top w:val="single" w:sz="4" w:space="0" w:color="000000"/>
      </w:pBdr>
      <w:spacing w:before="100" w:beforeAutospacing="1" w:after="100" w:afterAutospacing="1"/>
    </w:pPr>
    <w:rPr>
      <w:color w:val="000000"/>
    </w:rPr>
  </w:style>
  <w:style w:type="paragraph" w:customStyle="1" w:styleId="xl204">
    <w:name w:val="xl204"/>
    <w:basedOn w:val="a"/>
    <w:rsid w:val="0029498E"/>
    <w:pPr>
      <w:pBdr>
        <w:top w:val="single" w:sz="8" w:space="0" w:color="000000"/>
      </w:pBdr>
      <w:spacing w:before="100" w:beforeAutospacing="1" w:after="100" w:afterAutospacing="1"/>
    </w:pPr>
    <w:rPr>
      <w:color w:val="000000"/>
    </w:rPr>
  </w:style>
  <w:style w:type="paragraph" w:customStyle="1" w:styleId="xl205">
    <w:name w:val="xl205"/>
    <w:basedOn w:val="a"/>
    <w:rsid w:val="0029498E"/>
    <w:pPr>
      <w:pBdr>
        <w:left w:val="single" w:sz="4" w:space="0" w:color="000000"/>
        <w:bottom w:val="single" w:sz="4" w:space="0" w:color="000000"/>
      </w:pBdr>
      <w:spacing w:before="100" w:beforeAutospacing="1" w:after="100" w:afterAutospacing="1"/>
    </w:pPr>
    <w:rPr>
      <w:rFonts w:ascii="Arial CYR" w:hAnsi="Arial CYR"/>
      <w:color w:val="000000"/>
      <w:sz w:val="16"/>
      <w:szCs w:val="16"/>
    </w:rPr>
  </w:style>
  <w:style w:type="paragraph" w:customStyle="1" w:styleId="xl206">
    <w:name w:val="xl206"/>
    <w:basedOn w:val="a"/>
    <w:rsid w:val="00294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207">
    <w:name w:val="xl207"/>
    <w:basedOn w:val="a"/>
    <w:rsid w:val="0029498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hAnsi="Arial CYR"/>
      <w:sz w:val="16"/>
      <w:szCs w:val="16"/>
    </w:rPr>
  </w:style>
  <w:style w:type="paragraph" w:customStyle="1" w:styleId="xl208">
    <w:name w:val="xl208"/>
    <w:basedOn w:val="a"/>
    <w:rsid w:val="0029498E"/>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Arial CYR" w:hAnsi="Arial CYR"/>
      <w:sz w:val="16"/>
      <w:szCs w:val="16"/>
    </w:rPr>
  </w:style>
  <w:style w:type="paragraph" w:customStyle="1" w:styleId="xl209">
    <w:name w:val="xl209"/>
    <w:basedOn w:val="a"/>
    <w:rsid w:val="0029498E"/>
    <w:pPr>
      <w:shd w:val="clear" w:color="000000" w:fill="FFFFFF"/>
      <w:spacing w:before="100" w:beforeAutospacing="1" w:after="100" w:afterAutospacing="1"/>
    </w:pPr>
  </w:style>
  <w:style w:type="paragraph" w:customStyle="1" w:styleId="xl210">
    <w:name w:val="xl210"/>
    <w:basedOn w:val="a"/>
    <w:rsid w:val="0029498E"/>
    <w:pPr>
      <w:pBdr>
        <w:left w:val="single" w:sz="4" w:space="0" w:color="000000"/>
        <w:bottom w:val="single" w:sz="4" w:space="0" w:color="000000"/>
        <w:right w:val="single" w:sz="8" w:space="0" w:color="000000"/>
      </w:pBdr>
      <w:shd w:val="clear" w:color="000000" w:fill="FFFFFF"/>
      <w:spacing w:before="100" w:beforeAutospacing="1" w:after="100" w:afterAutospacing="1"/>
    </w:pPr>
    <w:rPr>
      <w:rFonts w:ascii="Arial CYR" w:hAnsi="Arial CYR"/>
      <w:color w:val="000000"/>
      <w:sz w:val="16"/>
      <w:szCs w:val="16"/>
    </w:rPr>
  </w:style>
  <w:style w:type="paragraph" w:customStyle="1" w:styleId="xl211">
    <w:name w:val="xl211"/>
    <w:basedOn w:val="a"/>
    <w:rsid w:val="0029498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hAnsi="Arial CYR"/>
      <w:color w:val="000000"/>
      <w:sz w:val="16"/>
      <w:szCs w:val="16"/>
    </w:rPr>
  </w:style>
  <w:style w:type="paragraph" w:customStyle="1" w:styleId="xl212">
    <w:name w:val="xl212"/>
    <w:basedOn w:val="a"/>
    <w:rsid w:val="0029498E"/>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Arial CYR" w:hAnsi="Arial CYR"/>
      <w:color w:val="000000"/>
      <w:sz w:val="16"/>
      <w:szCs w:val="16"/>
    </w:rPr>
  </w:style>
  <w:style w:type="paragraph" w:customStyle="1" w:styleId="xl213">
    <w:name w:val="xl213"/>
    <w:basedOn w:val="a"/>
    <w:rsid w:val="0029498E"/>
    <w:pPr>
      <w:pBdr>
        <w:left w:val="single" w:sz="4" w:space="0" w:color="000000"/>
        <w:bottom w:val="single" w:sz="4" w:space="0" w:color="000000"/>
      </w:pBdr>
      <w:shd w:val="clear" w:color="000000" w:fill="FFFFFF"/>
      <w:spacing w:before="100" w:beforeAutospacing="1" w:after="100" w:afterAutospacing="1"/>
    </w:pPr>
    <w:rPr>
      <w:rFonts w:ascii="Arial CYR" w:hAnsi="Arial CYR"/>
      <w:color w:val="000000"/>
      <w:sz w:val="16"/>
      <w:szCs w:val="16"/>
    </w:rPr>
  </w:style>
  <w:style w:type="paragraph" w:customStyle="1" w:styleId="xl214">
    <w:name w:val="xl214"/>
    <w:basedOn w:val="a"/>
    <w:rsid w:val="0029498E"/>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pPr>
    <w:rPr>
      <w:rFonts w:ascii="Arial CYR" w:hAnsi="Arial CYR"/>
      <w:color w:val="000000"/>
      <w:sz w:val="16"/>
      <w:szCs w:val="16"/>
    </w:rPr>
  </w:style>
  <w:style w:type="paragraph" w:customStyle="1" w:styleId="xl215">
    <w:name w:val="xl215"/>
    <w:basedOn w:val="a"/>
    <w:rsid w:val="0029498E"/>
    <w:pPr>
      <w:pBdr>
        <w:left w:val="single" w:sz="4" w:space="0" w:color="000000"/>
        <w:bottom w:val="single" w:sz="4" w:space="0" w:color="auto"/>
        <w:right w:val="single" w:sz="8" w:space="0" w:color="000000"/>
      </w:pBdr>
      <w:shd w:val="clear" w:color="000000" w:fill="FFFFFF"/>
      <w:spacing w:before="100" w:beforeAutospacing="1" w:after="100" w:afterAutospacing="1"/>
    </w:pPr>
    <w:rPr>
      <w:rFonts w:ascii="Arial CYR" w:hAnsi="Arial CYR"/>
      <w:color w:val="000000"/>
      <w:sz w:val="16"/>
      <w:szCs w:val="16"/>
    </w:rPr>
  </w:style>
  <w:style w:type="paragraph" w:customStyle="1" w:styleId="xl216">
    <w:name w:val="xl216"/>
    <w:basedOn w:val="a"/>
    <w:rsid w:val="0029498E"/>
    <w:pPr>
      <w:spacing w:before="100" w:beforeAutospacing="1" w:after="100" w:afterAutospacing="1"/>
      <w:jc w:val="center"/>
    </w:pPr>
    <w:rPr>
      <w:rFonts w:ascii="Arial CYR" w:hAnsi="Arial CYR"/>
      <w:b/>
      <w:bCs/>
      <w:color w:val="000000"/>
    </w:rPr>
  </w:style>
  <w:style w:type="paragraph" w:customStyle="1" w:styleId="xl217">
    <w:name w:val="xl217"/>
    <w:basedOn w:val="a"/>
    <w:rsid w:val="0029498E"/>
    <w:pPr>
      <w:pBdr>
        <w:bottom w:val="single" w:sz="4" w:space="0" w:color="000000"/>
      </w:pBdr>
      <w:spacing w:before="100" w:beforeAutospacing="1" w:after="100" w:afterAutospacing="1"/>
      <w:jc w:val="right"/>
    </w:pPr>
    <w:rPr>
      <w:color w:val="000000"/>
      <w:sz w:val="20"/>
      <w:szCs w:val="20"/>
    </w:rPr>
  </w:style>
  <w:style w:type="paragraph" w:customStyle="1" w:styleId="xl218">
    <w:name w:val="xl218"/>
    <w:basedOn w:val="a"/>
    <w:rsid w:val="0029498E"/>
    <w:pPr>
      <w:pBdr>
        <w:top w:val="single" w:sz="8" w:space="0" w:color="000000"/>
        <w:left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219">
    <w:name w:val="xl219"/>
    <w:basedOn w:val="a"/>
    <w:rsid w:val="0029498E"/>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220">
    <w:name w:val="xl220"/>
    <w:basedOn w:val="a"/>
    <w:rsid w:val="0029498E"/>
    <w:pPr>
      <w:pBdr>
        <w:top w:val="single" w:sz="4" w:space="0" w:color="auto"/>
        <w:left w:val="single" w:sz="4" w:space="0" w:color="000000"/>
        <w:bottom w:val="single" w:sz="4" w:space="0" w:color="auto"/>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221">
    <w:name w:val="xl221"/>
    <w:basedOn w:val="a"/>
    <w:rsid w:val="0029498E"/>
    <w:pPr>
      <w:pBdr>
        <w:left w:val="single" w:sz="4" w:space="0" w:color="000000"/>
        <w:right w:val="single" w:sz="8" w:space="0" w:color="000000"/>
      </w:pBdr>
      <w:spacing w:before="100" w:beforeAutospacing="1" w:after="100" w:afterAutospacing="1"/>
      <w:jc w:val="right"/>
    </w:pPr>
    <w:rPr>
      <w:rFonts w:ascii="Arial CYR" w:hAnsi="Arial CYR"/>
      <w:color w:val="000000"/>
      <w:sz w:val="16"/>
      <w:szCs w:val="16"/>
    </w:rPr>
  </w:style>
  <w:style w:type="paragraph" w:customStyle="1" w:styleId="xl222">
    <w:name w:val="xl222"/>
    <w:basedOn w:val="a"/>
    <w:rsid w:val="0029498E"/>
    <w:pPr>
      <w:spacing w:before="100" w:beforeAutospacing="1" w:after="100" w:afterAutospacing="1"/>
      <w:jc w:val="center"/>
      <w:textAlignment w:val="top"/>
    </w:pPr>
    <w:rPr>
      <w:b/>
      <w:bCs/>
      <w:i/>
      <w:iCs/>
      <w:sz w:val="20"/>
      <w:szCs w:val="20"/>
    </w:rPr>
  </w:style>
  <w:style w:type="paragraph" w:customStyle="1" w:styleId="xl223">
    <w:name w:val="xl223"/>
    <w:basedOn w:val="a"/>
    <w:rsid w:val="0029498E"/>
    <w:pPr>
      <w:spacing w:before="100" w:beforeAutospacing="1" w:after="100" w:afterAutospacing="1"/>
      <w:jc w:val="right"/>
    </w:pPr>
    <w:rPr>
      <w:i/>
      <w:iCs/>
      <w:sz w:val="18"/>
      <w:szCs w:val="18"/>
    </w:rPr>
  </w:style>
  <w:style w:type="paragraph" w:customStyle="1" w:styleId="xl224">
    <w:name w:val="xl224"/>
    <w:basedOn w:val="a"/>
    <w:rsid w:val="0029498E"/>
    <w:pPr>
      <w:spacing w:before="100" w:beforeAutospacing="1" w:after="100" w:afterAutospacing="1"/>
      <w:jc w:val="right"/>
    </w:pPr>
    <w:rPr>
      <w:i/>
      <w:iCs/>
      <w:sz w:val="18"/>
      <w:szCs w:val="18"/>
    </w:rPr>
  </w:style>
  <w:style w:type="paragraph" w:customStyle="1" w:styleId="xl225">
    <w:name w:val="xl225"/>
    <w:basedOn w:val="a"/>
    <w:rsid w:val="0029498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olor w:val="000000"/>
      <w:sz w:val="16"/>
      <w:szCs w:val="16"/>
    </w:rPr>
  </w:style>
  <w:style w:type="paragraph" w:customStyle="1" w:styleId="xl226">
    <w:name w:val="xl226"/>
    <w:basedOn w:val="a"/>
    <w:rsid w:val="0029498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olor w:val="000000"/>
      <w:sz w:val="16"/>
      <w:szCs w:val="16"/>
    </w:rPr>
  </w:style>
  <w:style w:type="paragraph" w:customStyle="1" w:styleId="xl227">
    <w:name w:val="xl227"/>
    <w:basedOn w:val="a"/>
    <w:rsid w:val="0029498E"/>
    <w:pPr>
      <w:spacing w:before="100" w:beforeAutospacing="1" w:after="100" w:afterAutospacing="1"/>
      <w:jc w:val="right"/>
    </w:pPr>
    <w:rPr>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4"/>
    <w:basedOn w:val="a"/>
    <w:rsid w:val="00623047"/>
    <w:pPr>
      <w:widowControl w:val="0"/>
      <w:adjustRightInd w:val="0"/>
      <w:spacing w:after="160" w:line="240" w:lineRule="exact"/>
      <w:jc w:val="right"/>
    </w:pPr>
    <w:rPr>
      <w:sz w:val="20"/>
      <w:szCs w:val="20"/>
      <w:lang w:val="en-GB" w:eastAsia="en-US"/>
    </w:rPr>
  </w:style>
  <w:style w:type="paragraph" w:styleId="20">
    <w:name w:val="List Paragraph"/>
    <w:basedOn w:val="a"/>
    <w:uiPriority w:val="34"/>
    <w:qFormat/>
    <w:rsid w:val="0027309D"/>
    <w:pPr>
      <w:ind w:left="720"/>
      <w:contextualSpacing/>
    </w:pPr>
  </w:style>
  <w:style w:type="character" w:styleId="4">
    <w:name w:val="Hyperlink"/>
    <w:basedOn w:val="a0"/>
    <w:uiPriority w:val="99"/>
    <w:unhideWhenUsed/>
    <w:rsid w:val="00841A6B"/>
    <w:rPr>
      <w:color w:val="0000FF" w:themeColor="hyperlink"/>
      <w:u w:val="single"/>
    </w:rPr>
  </w:style>
  <w:style w:type="paragraph" w:styleId="a3">
    <w:name w:val="No Spacing"/>
    <w:uiPriority w:val="1"/>
    <w:qFormat/>
    <w:rsid w:val="002440CC"/>
    <w:pPr>
      <w:spacing w:after="0" w:line="240" w:lineRule="auto"/>
    </w:pPr>
  </w:style>
  <w:style w:type="paragraph" w:styleId="a4">
    <w:name w:val="header"/>
    <w:basedOn w:val="a"/>
    <w:link w:val="a5"/>
    <w:uiPriority w:val="99"/>
    <w:unhideWhenUsed/>
    <w:rsid w:val="002440CC"/>
    <w:pPr>
      <w:tabs>
        <w:tab w:val="center" w:pos="4677"/>
        <w:tab w:val="right" w:pos="9355"/>
      </w:tabs>
    </w:pPr>
  </w:style>
  <w:style w:type="character" w:customStyle="1" w:styleId="a5">
    <w:name w:val="Верхний колонтитул Знак"/>
    <w:basedOn w:val="a0"/>
    <w:link w:val="a4"/>
    <w:uiPriority w:val="99"/>
    <w:rsid w:val="002440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440CC"/>
    <w:pPr>
      <w:tabs>
        <w:tab w:val="center" w:pos="4677"/>
        <w:tab w:val="right" w:pos="9355"/>
      </w:tabs>
    </w:pPr>
  </w:style>
  <w:style w:type="character" w:customStyle="1" w:styleId="a8">
    <w:name w:val="Нижний колонтитул Знак"/>
    <w:basedOn w:val="a0"/>
    <w:link w:val="a7"/>
    <w:uiPriority w:val="99"/>
    <w:rsid w:val="002440CC"/>
    <w:rPr>
      <w:rFonts w:ascii="Times New Roman" w:eastAsia="Times New Roman" w:hAnsi="Times New Roman" w:cs="Times New Roman"/>
      <w:sz w:val="24"/>
      <w:szCs w:val="24"/>
      <w:lang w:eastAsia="ru-RU"/>
    </w:rPr>
  </w:style>
  <w:style w:type="paragraph" w:styleId="a9">
    <w:name w:val="Body Text"/>
    <w:basedOn w:val="a"/>
    <w:link w:val="aa"/>
    <w:rsid w:val="00854F3A"/>
    <w:pPr>
      <w:widowControl w:val="0"/>
      <w:shd w:val="clear" w:color="auto" w:fill="FFFFFF"/>
      <w:spacing w:after="100"/>
      <w:jc w:val="both"/>
    </w:pPr>
    <w:rPr>
      <w:color w:val="000000"/>
      <w:sz w:val="28"/>
      <w:szCs w:val="20"/>
    </w:rPr>
  </w:style>
  <w:style w:type="character" w:customStyle="1" w:styleId="aa">
    <w:name w:val="Основной текст Знак"/>
    <w:basedOn w:val="a0"/>
    <w:link w:val="a9"/>
    <w:rsid w:val="00854F3A"/>
    <w:rPr>
      <w:rFonts w:ascii="Times New Roman" w:eastAsia="Times New Roman" w:hAnsi="Times New Roman" w:cs="Times New Roman"/>
      <w:color w:val="000000"/>
      <w:sz w:val="28"/>
      <w:szCs w:val="20"/>
      <w:shd w:val="clear" w:color="auto" w:fill="FFFFFF"/>
      <w:lang w:eastAsia="ru-RU"/>
    </w:rPr>
  </w:style>
  <w:style w:type="paragraph" w:styleId="ab">
    <w:name w:val="Body Text Indent 3"/>
    <w:basedOn w:val="a"/>
    <w:link w:val="ac"/>
    <w:rsid w:val="00854F3A"/>
    <w:pPr>
      <w:widowControl w:val="0"/>
      <w:autoSpaceDE w:val="0"/>
      <w:autoSpaceDN w:val="0"/>
      <w:adjustRightInd w:val="0"/>
      <w:ind w:firstLine="485"/>
      <w:jc w:val="both"/>
    </w:pPr>
    <w:rPr>
      <w:color w:val="000000"/>
      <w:sz w:val="28"/>
      <w:szCs w:val="28"/>
    </w:rPr>
  </w:style>
  <w:style w:type="character" w:customStyle="1" w:styleId="ac">
    <w:name w:val="Основной текст с отступом 3 Знак"/>
    <w:basedOn w:val="a0"/>
    <w:link w:val="ab"/>
    <w:rsid w:val="00854F3A"/>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10672">
      <w:bodyDiv w:val="1"/>
      <w:marLeft w:val="0"/>
      <w:marRight w:val="0"/>
      <w:marTop w:val="0"/>
      <w:marBottom w:val="0"/>
      <w:divBdr>
        <w:top w:val="none" w:sz="0" w:space="0" w:color="auto"/>
        <w:left w:val="none" w:sz="0" w:space="0" w:color="auto"/>
        <w:bottom w:val="none" w:sz="0" w:space="0" w:color="auto"/>
        <w:right w:val="none" w:sz="0" w:space="0" w:color="auto"/>
      </w:divBdr>
    </w:div>
    <w:div w:id="612909494">
      <w:bodyDiv w:val="1"/>
      <w:marLeft w:val="0"/>
      <w:marRight w:val="0"/>
      <w:marTop w:val="0"/>
      <w:marBottom w:val="0"/>
      <w:divBdr>
        <w:top w:val="none" w:sz="0" w:space="0" w:color="auto"/>
        <w:left w:val="none" w:sz="0" w:space="0" w:color="auto"/>
        <w:bottom w:val="none" w:sz="0" w:space="0" w:color="auto"/>
        <w:right w:val="none" w:sz="0" w:space="0" w:color="auto"/>
      </w:divBdr>
    </w:div>
    <w:div w:id="787895416">
      <w:bodyDiv w:val="1"/>
      <w:marLeft w:val="0"/>
      <w:marRight w:val="0"/>
      <w:marTop w:val="0"/>
      <w:marBottom w:val="0"/>
      <w:divBdr>
        <w:top w:val="none" w:sz="0" w:space="0" w:color="auto"/>
        <w:left w:val="none" w:sz="0" w:space="0" w:color="auto"/>
        <w:bottom w:val="none" w:sz="0" w:space="0" w:color="auto"/>
        <w:right w:val="none" w:sz="0" w:space="0" w:color="auto"/>
      </w:divBdr>
    </w:div>
    <w:div w:id="1488595535">
      <w:bodyDiv w:val="1"/>
      <w:marLeft w:val="0"/>
      <w:marRight w:val="0"/>
      <w:marTop w:val="0"/>
      <w:marBottom w:val="0"/>
      <w:divBdr>
        <w:top w:val="none" w:sz="0" w:space="0" w:color="auto"/>
        <w:left w:val="none" w:sz="0" w:space="0" w:color="auto"/>
        <w:bottom w:val="none" w:sz="0" w:space="0" w:color="auto"/>
        <w:right w:val="none" w:sz="0" w:space="0" w:color="auto"/>
      </w:divBdr>
    </w:div>
    <w:div w:id="1577743320">
      <w:bodyDiv w:val="1"/>
      <w:marLeft w:val="0"/>
      <w:marRight w:val="0"/>
      <w:marTop w:val="0"/>
      <w:marBottom w:val="0"/>
      <w:divBdr>
        <w:top w:val="none" w:sz="0" w:space="0" w:color="auto"/>
        <w:left w:val="none" w:sz="0" w:space="0" w:color="auto"/>
        <w:bottom w:val="none" w:sz="0" w:space="0" w:color="auto"/>
        <w:right w:val="none" w:sz="0" w:space="0" w:color="auto"/>
      </w:divBdr>
    </w:div>
    <w:div w:id="1741562249">
      <w:bodyDiv w:val="1"/>
      <w:marLeft w:val="0"/>
      <w:marRight w:val="0"/>
      <w:marTop w:val="0"/>
      <w:marBottom w:val="0"/>
      <w:divBdr>
        <w:top w:val="none" w:sz="0" w:space="0" w:color="auto"/>
        <w:left w:val="none" w:sz="0" w:space="0" w:color="auto"/>
        <w:bottom w:val="none" w:sz="0" w:space="0" w:color="auto"/>
        <w:right w:val="none" w:sz="0" w:space="0" w:color="auto"/>
      </w:divBdr>
    </w:div>
    <w:div w:id="1937781832">
      <w:bodyDiv w:val="1"/>
      <w:marLeft w:val="0"/>
      <w:marRight w:val="0"/>
      <w:marTop w:val="0"/>
      <w:marBottom w:val="0"/>
      <w:divBdr>
        <w:top w:val="none" w:sz="0" w:space="0" w:color="auto"/>
        <w:left w:val="none" w:sz="0" w:space="0" w:color="auto"/>
        <w:bottom w:val="none" w:sz="0" w:space="0" w:color="auto"/>
        <w:right w:val="none" w:sz="0" w:space="0" w:color="auto"/>
      </w:divBdr>
    </w:div>
    <w:div w:id="2000501141">
      <w:bodyDiv w:val="1"/>
      <w:marLeft w:val="0"/>
      <w:marRight w:val="0"/>
      <w:marTop w:val="0"/>
      <w:marBottom w:val="0"/>
      <w:divBdr>
        <w:top w:val="none" w:sz="0" w:space="0" w:color="auto"/>
        <w:left w:val="none" w:sz="0" w:space="0" w:color="auto"/>
        <w:bottom w:val="none" w:sz="0" w:space="0" w:color="auto"/>
        <w:right w:val="none" w:sz="0" w:space="0" w:color="auto"/>
      </w:divBdr>
    </w:div>
    <w:div w:id="21361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akan-ad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28</Pages>
  <Words>11913</Words>
  <Characters>67910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Неруш Ксения</dc:creator>
  <cp:lastModifiedBy>Григорьева Елена</cp:lastModifiedBy>
  <cp:revision>42</cp:revision>
  <cp:lastPrinted>2019-04-15T05:52:00Z</cp:lastPrinted>
  <dcterms:created xsi:type="dcterms:W3CDTF">2015-05-18T02:47:00Z</dcterms:created>
  <dcterms:modified xsi:type="dcterms:W3CDTF">2019-05-20T06:51:00Z</dcterms:modified>
</cp:coreProperties>
</file>